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NTOROKO DISTRICT LOCAL GOVERNMENT</w:t>
      </w:r>
    </w:p>
    <w:p>
      <w:pPr>
        <w:jc w:val="center"/>
      </w:pPr>
      <w:r>
        <w:rPr>
          <w:rFonts w:ascii="Times New Roman" w:hAnsi="Times New Roman"/>
          <w:b/>
          <w:sz w:val="26"/>
        </w:rPr>
        <w:t>UGiFT PHYSICAL VERIFICATION REPORT</w:t>
      </w:r>
    </w:p>
    <w:p>
      <w:r>
        <w:rPr>
          <w:b/>
        </w:rPr>
        <w:t xml:space="preserve">Date of Visit: </w:t>
      </w:r>
      <w:r>
        <w:t>28th August 2026</w:t>
      </w:r>
    </w:p>
    <w:p>
      <w:r>
        <w:rPr>
          <w:b/>
        </w:rPr>
        <w:t xml:space="preserve">District: </w:t>
      </w:r>
      <w:r>
        <w:t>Ntoroko District</w:t>
      </w:r>
    </w:p>
    <w:p>
      <w:r>
        <w:rPr>
          <w:b/>
        </w:rPr>
        <w:t xml:space="preserve">Programme: </w:t>
      </w:r>
      <w:r>
        <w:t>UGiFT Programme</w:t>
      </w:r>
    </w:p>
    <w:p>
      <w:r>
        <w:rPr>
          <w:b/>
        </w:rPr>
        <w:t xml:space="preserve">Verification Team: </w:t>
      </w:r>
      <w:r>
        <w:t>Zalwango Maria, Nassejje Nadia, Nabbossa Sumaya</w:t>
      </w:r>
    </w:p>
    <w:p>
      <w:r>
        <w:rPr>
          <w:b/>
          <w:sz w:val="24"/>
        </w:rPr>
        <w:t>FACILITIES VERIFIED</w:t>
      </w:r>
    </w:p>
    <w:p>
      <w:pPr>
        <w:pStyle w:val="ListNumber"/>
      </w:pPr>
      <w:r>
        <w:t>Bweramula HC III</w:t>
      </w:r>
    </w:p>
    <w:p>
      <w:pPr>
        <w:pStyle w:val="ListNumber"/>
      </w:pPr>
      <w:r>
        <w:t>Butungama HC III</w:t>
      </w:r>
    </w:p>
    <w:p>
      <w:pPr>
        <w:pStyle w:val="ListNumber"/>
      </w:pPr>
      <w:r>
        <w:t>Kibuku Seed Secondary School</w:t>
      </w:r>
    </w:p>
    <w:p>
      <w:pPr>
        <w:pStyle w:val="ListNumber"/>
      </w:pPr>
      <w:r>
        <w:t>Nombe Seed Secondary School</w:t>
      </w:r>
    </w:p>
    <w:p>
      <w:pPr>
        <w:pStyle w:val="ListNumber"/>
      </w:pPr>
      <w:r>
        <w:t>Butungama Seed Secondary School</w:t>
      </w:r>
    </w:p>
    <w:p>
      <w:r>
        <w:rPr>
          <w:b/>
          <w:sz w:val="24"/>
        </w:rPr>
        <w:t>1. BWERAMULA HC III</w:t>
      </w:r>
    </w:p>
    <w:p>
      <w:r>
        <w:t>On 28th August 2026, the verification team comprising Zalwango Maria, Nassejje Nadia and Nabbossa Sumaya visited Bweramula HC III in Ntoroko District to conduct physical verification of assets and equipment received under the UGiFT Programme.</w:t>
      </w:r>
    </w:p>
    <w:p>
      <w:r>
        <w:t>The District Health Officer (DHO) informed the team that equipment had been delivered to Bweramula HC III but had not been paid for because the supplier delivered the equipment late, by which time the funds had already been swept back to the Consolidated Fund.</w:t>
      </w:r>
    </w:p>
    <w:p>
      <w:r>
        <w:t>During the visit, the in-charge of Bweramula HC III was not available. The staff members present did not have access to the store where the equipment was kept because only the in-charge had the keys. Consequently, the verification team was unable to physically access and verify the equipment in the store.</w:t>
      </w:r>
    </w:p>
    <w:p>
      <w:r>
        <w:t>The facility also experienced unreliable power supply, with electricity frequently going on and off, which delayed work. The water supply system was faulty, resulting in uncontrolled water flow and wastage.</w:t>
      </w:r>
    </w:p>
    <w:p>
      <w:r>
        <w:t>It was also observed that most equipment in the health facilities was still in boxes because there were no specialists available to operate and utilize the equipment. Most of the hospitals visited did not have doctors. Water supply was also identified as a major challenge across the facilities due to the dryness of the area.</w:t>
      </w:r>
    </w:p>
    <w:p>
      <w:r>
        <w:rPr>
          <w:b/>
          <w:sz w:val="24"/>
        </w:rPr>
        <w:t>2. BUTUNGAMA HC III</w:t>
      </w:r>
    </w:p>
    <w:p>
      <w:r>
        <w:t>On 28th August 2026, the verification team visited Butungama HC III. The health centre had been constructed but had not been equipped.</w:t>
      </w:r>
    </w:p>
    <w:p>
      <w:r>
        <w:t>The facility currently depends on borrowing equipment from other health facilities, including Karugutu HC IV and Bweramula HC III, particularly when emergencies arise.</w:t>
      </w:r>
    </w:p>
    <w:p>
      <w:r>
        <w:t>The lack of equipment at Butungama HC III affects the facility's ability to provide adequate services to the community. The team also observed that most facilities were located at considerable distances, making access difficult and increasing transportation costs.</w:t>
      </w:r>
    </w:p>
    <w:p>
      <w:r>
        <w:t>Unreliable electricity supply and inadequate water supply were also identified as major challenges.</w:t>
      </w:r>
    </w:p>
    <w:p>
      <w:r>
        <w:rPr>
          <w:b/>
          <w:sz w:val="24"/>
        </w:rPr>
        <w:t>3. KIBUKU SEED SECONDARY SCHOOL</w:t>
      </w:r>
    </w:p>
    <w:p>
      <w:r>
        <w:t>On 28th August 2026, the verification team visited Kibuku Seed Secondary School. Most of the facilities and buildings were still under construction.</w:t>
      </w:r>
    </w:p>
    <w:p>
      <w:r>
        <w:t>The engineer was not available during the visit, and therefore the team was unable to obtain information regarding the project expenditure. The workers present were also unable to provide the Bills of Quantities (BoQs).</w:t>
      </w:r>
    </w:p>
    <w:p>
      <w:r>
        <w:t>The school had no fence, gate or guard house. The team noted that Nombe Seed Secondary School had a gate and guard house, although it also lacked a complete school fence.</w:t>
      </w:r>
    </w:p>
    <w:p>
      <w:r>
        <w:t>The school would also benefit from a boarding section because some students travel from very far distances to attend school.</w:t>
      </w:r>
    </w:p>
    <w:p>
      <w:r>
        <w:rPr>
          <w:b/>
          <w:sz w:val="24"/>
        </w:rPr>
        <w:t>4. NOMBE SEED SECONDARY SCHOOL</w:t>
      </w:r>
    </w:p>
    <w:p>
      <w:r>
        <w:t>On 28th August 2026, the verification team visited Nombe Seed Secondary School. Nombe was the only school visited where construction was substantially complete and the programme was progressing.</w:t>
      </w:r>
    </w:p>
    <w:p>
      <w:r>
        <w:t>The team verified six blocks, including one administration block, teacher's quarters, three water tanks, a sports pitch and goal posts.</w:t>
      </w:r>
    </w:p>
    <w:p>
      <w:r>
        <w:t>Of the three water tanks, one was faulty while two were functioning and in use.</w:t>
      </w:r>
    </w:p>
    <w:p>
      <w:r>
        <w:t>Nombe Seed Secondary School had a gate and a guard house but did not have a complete school fence. The District Education Officer (DEO) recommended construction of a fence to improve the security of the school.</w:t>
      </w:r>
    </w:p>
    <w:p>
      <w:r>
        <w:t>The school also requires a boarding section because many students come from distant areas.</w:t>
      </w:r>
    </w:p>
    <w:p>
      <w:r>
        <w:rPr>
          <w:b/>
          <w:sz w:val="24"/>
        </w:rPr>
        <w:t>5. BUTUNGAMA SEED SECONDARY SCHOOL</w:t>
      </w:r>
    </w:p>
    <w:p>
      <w:r>
        <w:t>On 28th August 2026, the verification team visited Butungama Seed Secondary School.</w:t>
      </w:r>
    </w:p>
    <w:p>
      <w:r>
        <w:t>The school had all the equipment delivered under the UGiFT Programme. However, the equipment was locked inside classrooms, and the person in charge was not available during the visit. The staff present did not have keys to the classrooms.</w:t>
      </w:r>
    </w:p>
    <w:p>
      <w:r>
        <w:t>As a result, the verification team was unable to physically access, count and verify the equipment.</w:t>
      </w:r>
    </w:p>
    <w:p>
      <w:r>
        <w:t>The school buildings, including classrooms, were still under construction. Water supply was also a major challenge due to the dryness of the area.</w:t>
      </w:r>
    </w:p>
    <w:p>
      <w:r>
        <w:t>The distant location of the facilities also contributed to high transportation costs and made the verification exercise more difficult.</w:t>
      </w:r>
    </w:p>
    <w:p>
      <w:r>
        <w:rPr>
          <w:b/>
          <w:sz w:val="24"/>
        </w:rPr>
        <w:t>DISTRICT-LEVEL LIMITATION</w:t>
      </w:r>
    </w:p>
    <w:p>
      <w:r>
        <w:t>During the verification exercise, the District Education Officer (DEO) was not available. The sports officer/minister was also new in the position and did not have sufficient information regarding the project expenditures and other relevant information concerning the schools.</w:t>
      </w:r>
    </w:p>
    <w:p>
      <w:r>
        <w:t>This limited the team's ability to obtain complete information regarding expenditure and implementation of the projects.</w:t>
      </w:r>
    </w:p>
    <w:p>
      <w:r>
        <w:rPr>
          <w:b/>
          <w:sz w:val="24"/>
        </w:rPr>
        <w:t>GENERAL CHALLENGES</w:t>
      </w:r>
    </w:p>
    <w:p>
      <w:pPr>
        <w:pStyle w:val="ListBullet"/>
      </w:pPr>
      <w:r>
        <w:t>Most facilities and buildings were still under construction.</w:t>
      </w:r>
    </w:p>
    <w:p>
      <w:pPr>
        <w:pStyle w:val="ListBullet"/>
      </w:pPr>
      <w:r>
        <w:t>Butungama Seed Secondary School had equipment delivered under the UGiFT Programme, but it was locked in classrooms and could not be accessed because the person in charge was absent and staff had no keys.</w:t>
      </w:r>
    </w:p>
    <w:p>
      <w:pPr>
        <w:pStyle w:val="ListBullet"/>
      </w:pPr>
      <w:r>
        <w:t>Butungama HC III had been constructed but had no equipment and depended on borrowing equipment from other facilities.</w:t>
      </w:r>
    </w:p>
    <w:p>
      <w:pPr>
        <w:pStyle w:val="ListBullet"/>
      </w:pPr>
      <w:r>
        <w:t>The in-charge of Bweramula HC III was absent, and staff had no access to the store where equipment was kept.</w:t>
      </w:r>
    </w:p>
    <w:p>
      <w:pPr>
        <w:pStyle w:val="ListBullet"/>
      </w:pPr>
      <w:r>
        <w:t>Equipment delivered to Bweramula HC III had not been paid for because the supplier delivered late and the funds had been swept back to the Consolidated Fund.</w:t>
      </w:r>
    </w:p>
    <w:p>
      <w:pPr>
        <w:pStyle w:val="ListBullet"/>
      </w:pPr>
      <w:r>
        <w:t>Unreliable electricity supply affected operations.</w:t>
      </w:r>
    </w:p>
    <w:p>
      <w:pPr>
        <w:pStyle w:val="ListBullet"/>
      </w:pPr>
      <w:r>
        <w:t>Bweramula HC III had a faulty water supply system, resulting in uncontrolled water flow and wastage.</w:t>
      </w:r>
    </w:p>
    <w:p>
      <w:pPr>
        <w:pStyle w:val="ListBullet"/>
      </w:pPr>
      <w:r>
        <w:t>Water shortage was a major challenge across the facilities due to the dry conditions.</w:t>
      </w:r>
    </w:p>
    <w:p>
      <w:pPr>
        <w:pStyle w:val="ListBullet"/>
      </w:pPr>
      <w:r>
        <w:t>One water tank at Nombe Seed Secondary School was faulty, while two were functional.</w:t>
      </w:r>
    </w:p>
    <w:p>
      <w:pPr>
        <w:pStyle w:val="ListBullet"/>
      </w:pPr>
      <w:r>
        <w:t>Nombe had a gate and guard house but lacked a complete school fence.</w:t>
      </w:r>
    </w:p>
    <w:p>
      <w:pPr>
        <w:pStyle w:val="ListBullet"/>
      </w:pPr>
      <w:r>
        <w:t>Most health facilities did not have doctors or specialists.</w:t>
      </w:r>
    </w:p>
    <w:p>
      <w:pPr>
        <w:pStyle w:val="ListBullet"/>
      </w:pPr>
      <w:r>
        <w:t>Some medical equipment remained packed in boxes because there were no specialists to operate it.</w:t>
      </w:r>
    </w:p>
    <w:p>
      <w:pPr>
        <w:pStyle w:val="ListBullet"/>
      </w:pPr>
      <w:r>
        <w:t>Some facilities were located very far from each other, making access difficult and increasing transportation costs.</w:t>
      </w:r>
    </w:p>
    <w:p>
      <w:pPr>
        <w:pStyle w:val="ListBullet"/>
      </w:pPr>
      <w:r>
        <w:t>The absence of key personnel, including engineers and district officials, limited access to important project information.</w:t>
      </w:r>
    </w:p>
    <w:p>
      <w:r>
        <w:rPr>
          <w:b/>
          <w:sz w:val="24"/>
        </w:rPr>
        <w:t>RECOMMENDATIONS</w:t>
      </w:r>
    </w:p>
    <w:p>
      <w:pPr>
        <w:pStyle w:val="ListNumber"/>
      </w:pPr>
      <w:r>
        <w:t>Ensure that the person in charge of Butungama Seed Secondary School is available with the keys to enable physical verification of the equipment.</w:t>
      </w:r>
    </w:p>
    <w:p>
      <w:pPr>
        <w:pStyle w:val="ListNumber"/>
      </w:pPr>
      <w:r>
        <w:t>Equip Butungama HC III urgently to reduce its dependence on borrowing equipment from other facilities.</w:t>
      </w:r>
    </w:p>
    <w:p>
      <w:pPr>
        <w:pStyle w:val="ListNumber"/>
      </w:pPr>
      <w:r>
        <w:t>Ensure that the in-charge of Bweramula HC III is available with the store keys during future verification exercises.</w:t>
      </w:r>
    </w:p>
    <w:p>
      <w:pPr>
        <w:pStyle w:val="ListNumber"/>
      </w:pPr>
      <w:r>
        <w:t>Improve the reliability of the electricity supply at Bweramula HC III.</w:t>
      </w:r>
    </w:p>
    <w:p>
      <w:pPr>
        <w:pStyle w:val="ListNumber"/>
      </w:pPr>
      <w:r>
        <w:t>Repair the faulty water supply system at Bweramula HC III to prevent water wastage.</w:t>
      </w:r>
    </w:p>
    <w:p>
      <w:pPr>
        <w:pStyle w:val="ListNumber"/>
      </w:pPr>
      <w:r>
        <w:t>Repair the faulty water tank at Nombe Seed Secondary School.</w:t>
      </w:r>
    </w:p>
    <w:p>
      <w:pPr>
        <w:pStyle w:val="ListNumber"/>
      </w:pPr>
      <w:r>
        <w:t>Consider re-voting the swept-back funds to facilitate payment of the Bweramula HC III supplier.</w:t>
      </w:r>
    </w:p>
    <w:p>
      <w:pPr>
        <w:pStyle w:val="ListNumber"/>
      </w:pPr>
      <w:r>
        <w:t>Deploy doctors, specialists and other relevant health workers to facilities where they are lacking.</w:t>
      </w:r>
    </w:p>
    <w:p>
      <w:pPr>
        <w:pStyle w:val="ListNumber"/>
      </w:pPr>
      <w:r>
        <w:t>Ensure that medical equipment is installed, utilized and maintained by qualified personnel.</w:t>
      </w:r>
    </w:p>
    <w:p>
      <w:pPr>
        <w:pStyle w:val="ListNumber"/>
      </w:pPr>
      <w:r>
        <w:t>Complete the construction of facilities and buildings that are still under construction.</w:t>
      </w:r>
    </w:p>
    <w:p>
      <w:pPr>
        <w:pStyle w:val="ListNumber"/>
      </w:pPr>
      <w:r>
        <w:t>Construct school fences, particularly at Nombe Seed Secondary School, as recommended by the DEO.</w:t>
      </w:r>
    </w:p>
    <w:p>
      <w:pPr>
        <w:pStyle w:val="ListNumber"/>
      </w:pPr>
      <w:r>
        <w:t>Consider constructing boarding sections for schools serving students from distant areas.</w:t>
      </w:r>
    </w:p>
    <w:p>
      <w:pPr>
        <w:pStyle w:val="ListNumber"/>
      </w:pPr>
      <w:r>
        <w:t>Provide adequate transport facilitation for verification teams because of the long distances between facilities.</w:t>
      </w:r>
    </w:p>
    <w:p>
      <w:pPr>
        <w:pStyle w:val="ListNumber"/>
      </w:pPr>
      <w:r>
        <w:t>Conduct follow-up verification visits when the relevant in-charges and responsible officers are available to provide access and information.</w:t>
      </w:r>
    </w:p>
    <w:p>
      <w:r>
        <w:rPr>
          <w:b/>
          <w:sz w:val="24"/>
        </w:rPr>
        <w:t>CONCLUSION</w:t>
      </w:r>
    </w:p>
    <w:p>
      <w:r>
        <w:t>The physical verification exercise conducted on 28th August 2026 established that implementation of the UGiFT Programme in Ntoroko District had made progress, although several challenges remained.</w:t>
        <w:br/>
        <w:br/>
        <w:t>Butungama Seed Secondary School had received all the equipment, but the equipment could not be physically verified because it was locked in classrooms and the person in charge was absent. The school buildings were also still under construction.</w:t>
        <w:br/>
        <w:br/>
        <w:t>Butungama HC III had been constructed but lacked equipment and therefore depended on borrowing equipment from other health facilities. At Bweramula HC III, equipment had been delivered but had not been paid for due to the late delivery and subsequent sweeping back of funds. The facility also faced unreliable electricity and a faulty water supply system.</w:t>
        <w:br/>
        <w:br/>
        <w:t>Nombe Seed Secondary School was the most advanced of the schools visited, with major facilities completed and the programme progressing. However, one of its three water tanks was faulty, and the school still lacked a complete fence and boarding facilities.</w:t>
        <w:br/>
        <w:br/>
        <w:t>Generally, the verification exercise was affected by the absence of key personnel, incomplete construction, inadequate equipment, shortage of doctors and specialists, unreliable electricity and water supply, and the long distances between facilities. Addressing these challenges will improve the effective utilization of UGiFT Programme investments and service delivery in Ntoroko District.</w:t>
      </w:r>
    </w:p>
    <w:p>
      <w:r>
        <w:rPr>
          <w:b/>
          <w:sz w:val="24"/>
        </w:rPr>
        <w:t>PREPARED BY</w:t>
      </w:r>
    </w:p>
    <w:p>
      <w:r>
        <w:t>Zalwango Maria</w:t>
      </w:r>
    </w:p>
    <w:p>
      <w:r>
        <w:t>Nassejje Nadia</w:t>
      </w:r>
    </w:p>
    <w:p>
      <w:r>
        <w:t>Nabbossa Sumaya</w:t>
      </w:r>
    </w:p>
    <w:p>
      <w:r>
        <w:t>Date: 28th August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