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1CAE0">
      <w:pPr>
        <w:spacing w:after="0" w:line="240" w:lineRule="auto"/>
        <w:jc w:val="center"/>
        <w:rPr>
          <w:rFonts w:ascii="Arial Narrow" w:hAnsi="Arial Narrow" w:eastAsia="MS Gothic"/>
          <w:b/>
          <w:bCs/>
          <w:color w:val="082A75"/>
          <w:sz w:val="48"/>
          <w:szCs w:val="48"/>
        </w:rPr>
      </w:pPr>
      <w:r>
        <w:rPr>
          <w:rFonts w:ascii="Arial Narrow" w:hAnsi="Arial Narrow" w:eastAsia="MS Gothic"/>
          <w:b/>
          <w:bCs/>
          <w:color w:val="082A75"/>
          <w:sz w:val="48"/>
          <w:szCs w:val="48"/>
        </w:rPr>
        <w:t>SCHOOL VERIFICATION CHECKLIST</w:t>
      </w:r>
    </w:p>
    <w:p w14:paraId="77427196">
      <w:pPr>
        <w:spacing w:after="0" w:line="240" w:lineRule="auto"/>
        <w:jc w:val="center"/>
        <w:rPr>
          <w:rFonts w:ascii="Arial Narrow" w:hAnsi="Arial Narrow" w:eastAsia="MS Gothic"/>
          <w:b/>
          <w:bCs/>
          <w:color w:val="082A75"/>
          <w:sz w:val="24"/>
          <w:szCs w:val="24"/>
        </w:rPr>
      </w:pPr>
    </w:p>
    <w:p w14:paraId="4CEE1854">
      <w:pPr>
        <w:spacing w:after="0" w:line="240" w:lineRule="auto"/>
        <w:jc w:val="center"/>
        <w:rPr>
          <w:rFonts w:ascii="Arial Narrow" w:hAnsi="Arial Narrow" w:eastAsia="MS Gothic"/>
          <w:b/>
          <w:bCs/>
          <w:color w:val="082A75"/>
          <w:sz w:val="24"/>
          <w:szCs w:val="24"/>
        </w:rPr>
      </w:pPr>
    </w:p>
    <w:p w14:paraId="6C735906">
      <w:pPr>
        <w:spacing w:after="0" w:line="240" w:lineRule="auto"/>
        <w:jc w:val="center"/>
        <w:rPr>
          <w:rFonts w:ascii="Arial Narrow" w:hAnsi="Arial Narrow" w:eastAsia="MS Gothic"/>
          <w:b/>
          <w:bCs/>
          <w:color w:val="082A75"/>
          <w:sz w:val="24"/>
          <w:szCs w:val="24"/>
        </w:rPr>
      </w:pPr>
    </w:p>
    <w:p w14:paraId="7AB37C6E">
      <w:pPr>
        <w:spacing w:after="0" w:line="240" w:lineRule="auto"/>
        <w:jc w:val="center"/>
        <w:rPr>
          <w:rFonts w:ascii="Arial Narrow" w:hAnsi="Arial Narrow" w:eastAsia="MS Gothic"/>
          <w:b/>
          <w:bCs/>
          <w:color w:val="082A75"/>
          <w:sz w:val="24"/>
          <w:szCs w:val="24"/>
        </w:rPr>
      </w:pPr>
    </w:p>
    <w:p w14:paraId="1CB5BF5D">
      <w:pPr>
        <w:spacing w:after="0" w:line="240" w:lineRule="auto"/>
        <w:jc w:val="center"/>
        <w:rPr>
          <w:rFonts w:ascii="Arial Narrow" w:hAnsi="Arial Narrow" w:eastAsia="MS Gothic"/>
          <w:b/>
          <w:bCs/>
          <w:color w:val="082A75"/>
          <w:sz w:val="24"/>
          <w:szCs w:val="24"/>
        </w:rPr>
      </w:pPr>
    </w:p>
    <w:p w14:paraId="11767970">
      <w:pPr>
        <w:spacing w:after="0" w:line="240" w:lineRule="auto"/>
        <w:jc w:val="center"/>
        <w:rPr>
          <w:rFonts w:ascii="Arial Narrow" w:hAnsi="Arial Narrow" w:eastAsia="MS Gothic"/>
          <w:b/>
          <w:bCs/>
          <w:color w:val="082A75"/>
          <w:sz w:val="24"/>
          <w:szCs w:val="24"/>
        </w:rPr>
      </w:pPr>
    </w:p>
    <w:p w14:paraId="7C5E121B">
      <w:pPr>
        <w:rPr>
          <w:rFonts w:ascii="Arial Narrow" w:hAnsi="Arial Narrow" w:eastAsia="MS Gothic"/>
          <w:b/>
          <w:bCs/>
          <w:color w:val="082A75"/>
          <w:sz w:val="24"/>
          <w:szCs w:val="24"/>
        </w:rPr>
      </w:pPr>
      <w:r>
        <w:rPr>
          <w:rFonts w:ascii="Arial Narrow" w:hAnsi="Arial Narrow" w:eastAsia="MS Gothic"/>
          <w:b/>
          <w:bCs/>
          <w:color w:val="082A75"/>
          <w:sz w:val="24"/>
          <w:szCs w:val="24"/>
        </w:rPr>
        <w:br w:type="page"/>
      </w:r>
    </w:p>
    <w:p w14:paraId="44713B02">
      <w:pPr>
        <w:spacing w:after="0" w:line="240" w:lineRule="auto"/>
        <w:jc w:val="center"/>
        <w:rPr>
          <w:rFonts w:ascii="Arial Narrow" w:hAnsi="Arial Narrow" w:eastAsia="MS Gothic"/>
          <w:b/>
          <w:bCs/>
          <w:color w:val="082A75"/>
          <w:sz w:val="40"/>
          <w:szCs w:val="40"/>
        </w:rPr>
      </w:pPr>
      <w:r>
        <w:rPr>
          <w:rFonts w:ascii="Arial Narrow" w:hAnsi="Arial Narrow" w:eastAsia="MS Gothic"/>
          <w:b/>
          <w:bCs/>
          <w:color w:val="082A75"/>
          <w:sz w:val="40"/>
          <w:szCs w:val="40"/>
        </w:rPr>
        <w:t xml:space="preserve">SCHOOL INTERVIEW/DISCUSSION GUIDE </w:t>
      </w:r>
    </w:p>
    <w:p w14:paraId="075D4BD9">
      <w:pPr>
        <w:spacing w:after="0" w:line="240" w:lineRule="auto"/>
        <w:jc w:val="both"/>
        <w:rPr>
          <w:rFonts w:ascii="Arial Narrow" w:hAnsi="Arial Narrow" w:eastAsia="MS Gothic"/>
          <w:b/>
          <w:bCs/>
          <w:color w:val="082A75"/>
          <w:sz w:val="24"/>
          <w:szCs w:val="24"/>
        </w:rPr>
      </w:pPr>
    </w:p>
    <w:p w14:paraId="3A8496C0">
      <w:pPr>
        <w:spacing w:after="0" w:line="240" w:lineRule="auto"/>
        <w:jc w:val="both"/>
        <w:rPr>
          <w:rFonts w:hint="default" w:ascii="Arial Narrow" w:hAnsi="Arial Narrow" w:eastAsia="MS Gothic"/>
          <w:b/>
          <w:bCs/>
          <w:color w:val="082A75"/>
          <w:sz w:val="24"/>
          <w:szCs w:val="24"/>
          <w:lang w:val="en-US"/>
        </w:rPr>
      </w:pPr>
      <w:r>
        <w:rPr>
          <w:rFonts w:ascii="Arial Narrow" w:hAnsi="Arial Narrow" w:eastAsia="MS Gothic"/>
          <w:b/>
          <w:bCs/>
          <w:color w:val="082A75"/>
          <w:sz w:val="24"/>
          <w:szCs w:val="24"/>
        </w:rPr>
        <w:t xml:space="preserve">Name of school: </w:t>
      </w:r>
      <w:r>
        <w:rPr>
          <w:rFonts w:hint="default" w:ascii="Arial Narrow" w:hAnsi="Arial Narrow" w:eastAsia="MS Gothic"/>
          <w:b/>
          <w:bCs/>
          <w:color w:val="082A75"/>
          <w:sz w:val="24"/>
          <w:szCs w:val="24"/>
          <w:lang w:val="en-US"/>
        </w:rPr>
        <w:t>LWAMATA T.C.C SEED SECONDARY SCHOOL.</w:t>
      </w:r>
    </w:p>
    <w:p w14:paraId="2776CF29">
      <w:pPr>
        <w:spacing w:after="0" w:line="240" w:lineRule="auto"/>
        <w:jc w:val="both"/>
        <w:rPr>
          <w:rFonts w:ascii="Arial Narrow" w:hAnsi="Arial Narrow" w:eastAsia="MS Gothic"/>
          <w:b/>
          <w:bCs/>
          <w:color w:val="082A75"/>
          <w:sz w:val="24"/>
          <w:szCs w:val="24"/>
        </w:rPr>
      </w:pPr>
    </w:p>
    <w:tbl>
      <w:tblPr>
        <w:tblStyle w:val="111"/>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5"/>
        <w:gridCol w:w="5029"/>
        <w:gridCol w:w="3503"/>
      </w:tblGrid>
      <w:tr w14:paraId="641A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 w:type="dxa"/>
          </w:tcPr>
          <w:p w14:paraId="32FFE0C3">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1a</w:t>
            </w:r>
          </w:p>
        </w:tc>
        <w:tc>
          <w:tcPr>
            <w:tcW w:w="5029" w:type="dxa"/>
          </w:tcPr>
          <w:p w14:paraId="2482097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Does the Facility have a record of all assets provided under UgIFT. </w:t>
            </w:r>
          </w:p>
          <w:p w14:paraId="2F02CCB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(Obtain a record and verify if it has the costs and numbers supplied </w:t>
            </w:r>
          </w:p>
        </w:tc>
        <w:tc>
          <w:tcPr>
            <w:tcW w:w="3503" w:type="dxa"/>
          </w:tcPr>
          <w:p w14:paraId="705DED12">
            <w:pPr>
              <w:widowControl w:val="0"/>
              <w:spacing w:after="0"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NO </w:t>
            </w:r>
          </w:p>
        </w:tc>
      </w:tr>
      <w:tr w14:paraId="0ED7B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 w:type="dxa"/>
          </w:tcPr>
          <w:p w14:paraId="2CDB7B0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1b</w:t>
            </w:r>
          </w:p>
        </w:tc>
        <w:tc>
          <w:tcPr>
            <w:tcW w:w="5029" w:type="dxa"/>
          </w:tcPr>
          <w:p w14:paraId="1D15DAF6">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If Not ask how many were supplied and when.</w:t>
            </w:r>
          </w:p>
        </w:tc>
        <w:tc>
          <w:tcPr>
            <w:tcW w:w="3503" w:type="dxa"/>
          </w:tcPr>
          <w:p w14:paraId="79E6B3AA">
            <w:pPr>
              <w:widowControl w:val="0"/>
              <w:spacing w:after="0" w:line="240" w:lineRule="auto"/>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The school does not have a complete record of the assets supplied under UgIFT because the facility is still under construction. The only available record is the engineer’s report, which indicates the furniture supplied by UgIFT. Therefore, details on the quantity and date of supply of the other assets could not be verified.</w:t>
            </w:r>
          </w:p>
        </w:tc>
      </w:tr>
    </w:tbl>
    <w:p w14:paraId="4D1AB97A">
      <w:pPr>
        <w:spacing w:after="0" w:line="240" w:lineRule="auto"/>
        <w:jc w:val="both"/>
        <w:rPr>
          <w:rFonts w:ascii="Arial Narrow" w:hAnsi="Arial Narrow" w:eastAsia="MS Gothic"/>
          <w:b/>
          <w:bCs/>
          <w:color w:val="082A75"/>
          <w:sz w:val="24"/>
          <w:szCs w:val="24"/>
        </w:rPr>
      </w:pPr>
    </w:p>
    <w:tbl>
      <w:tblPr>
        <w:tblStyle w:val="111"/>
        <w:tblW w:w="90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8280"/>
      </w:tblGrid>
      <w:tr w14:paraId="47FBE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 w:type="dxa"/>
          </w:tcPr>
          <w:p w14:paraId="5458E97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35D84002">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How does this facility Maintain (repair/service/replace) the assets provided under Ugift</w:t>
            </w:r>
          </w:p>
          <w:p w14:paraId="74920C42">
            <w:pPr>
              <w:widowControl w:val="0"/>
              <w:spacing w:after="0" w:line="240" w:lineRule="auto"/>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So far, no maintenance, repair, servicing, or replacement of the assets provided under UgIFT has been carried out because the assets are still new and have not yet required any maintenance or repairs</w:t>
            </w:r>
            <w:r>
              <w:rPr>
                <w:rFonts w:ascii="SimSun" w:hAnsi="SimSun" w:eastAsia="SimSun" w:cs="SimSun"/>
                <w:sz w:val="24"/>
                <w:szCs w:val="24"/>
              </w:rPr>
              <w:t>.</w:t>
            </w:r>
          </w:p>
        </w:tc>
      </w:tr>
    </w:tbl>
    <w:p w14:paraId="51961EE6">
      <w:pPr>
        <w:spacing w:after="0" w:line="240" w:lineRule="auto"/>
        <w:jc w:val="both"/>
        <w:rPr>
          <w:rFonts w:ascii="Arial Narrow" w:hAnsi="Arial Narrow" w:eastAsia="MS Gothic"/>
          <w:b/>
          <w:bCs/>
          <w:color w:val="082A75"/>
          <w:sz w:val="24"/>
          <w:szCs w:val="24"/>
        </w:rPr>
      </w:pPr>
    </w:p>
    <w:p w14:paraId="61A9DFE9">
      <w:pPr>
        <w:spacing w:after="0" w:line="240" w:lineRule="auto"/>
        <w:jc w:val="both"/>
        <w:rPr>
          <w:rFonts w:ascii="Arial Narrow" w:hAnsi="Arial Narrow" w:eastAsia="MS Gothic"/>
          <w:b/>
          <w:bCs/>
          <w:color w:val="082A75"/>
          <w:sz w:val="24"/>
          <w:szCs w:val="24"/>
        </w:rPr>
      </w:pPr>
    </w:p>
    <w:p w14:paraId="1ACE8799">
      <w:pPr>
        <w:spacing w:after="0" w:line="240" w:lineRule="auto"/>
        <w:jc w:val="both"/>
        <w:rPr>
          <w:rFonts w:ascii="Arial Narrow" w:hAnsi="Arial Narrow" w:eastAsia="MS Gothic"/>
          <w:b/>
          <w:bCs/>
          <w:color w:val="082A75"/>
          <w:sz w:val="24"/>
          <w:szCs w:val="24"/>
        </w:rPr>
      </w:pPr>
    </w:p>
    <w:p w14:paraId="1CC6542C">
      <w:pPr>
        <w:spacing w:after="0" w:line="240" w:lineRule="auto"/>
        <w:jc w:val="both"/>
        <w:rPr>
          <w:rFonts w:ascii="Arial Narrow" w:hAnsi="Arial Narrow" w:eastAsia="MS Gothic"/>
          <w:b/>
          <w:bCs/>
          <w:color w:val="082A75"/>
          <w:sz w:val="24"/>
          <w:szCs w:val="24"/>
        </w:rPr>
      </w:pPr>
    </w:p>
    <w:p w14:paraId="3A591E9B">
      <w:pPr>
        <w:spacing w:after="0" w:line="240" w:lineRule="auto"/>
        <w:jc w:val="both"/>
        <w:rPr>
          <w:rFonts w:ascii="Arial Narrow" w:hAnsi="Arial Narrow" w:eastAsia="MS Gothic"/>
          <w:b/>
          <w:bCs/>
          <w:color w:val="082A75"/>
          <w:sz w:val="24"/>
          <w:szCs w:val="24"/>
        </w:rPr>
      </w:pPr>
    </w:p>
    <w:p w14:paraId="1C689F47">
      <w:pPr>
        <w:spacing w:after="0" w:line="240" w:lineRule="auto"/>
        <w:jc w:val="both"/>
        <w:rPr>
          <w:rFonts w:ascii="Arial Narrow" w:hAnsi="Arial Narrow" w:eastAsia="MS Gothic"/>
          <w:b/>
          <w:bCs/>
          <w:color w:val="082A75"/>
          <w:sz w:val="24"/>
          <w:szCs w:val="24"/>
        </w:rPr>
      </w:pPr>
    </w:p>
    <w:p w14:paraId="19AF96C5">
      <w:pPr>
        <w:spacing w:after="0" w:line="240" w:lineRule="auto"/>
        <w:jc w:val="both"/>
        <w:rPr>
          <w:rFonts w:ascii="Arial Narrow" w:hAnsi="Arial Narrow" w:eastAsia="MS Gothic"/>
          <w:b/>
          <w:bCs/>
          <w:color w:val="082A75"/>
          <w:sz w:val="24"/>
          <w:szCs w:val="24"/>
        </w:rPr>
      </w:pPr>
    </w:p>
    <w:p w14:paraId="7F3A3A98">
      <w:pPr>
        <w:spacing w:after="0" w:line="240" w:lineRule="auto"/>
        <w:jc w:val="both"/>
        <w:rPr>
          <w:rFonts w:ascii="Arial Narrow" w:hAnsi="Arial Narrow" w:eastAsia="MS Gothic"/>
          <w:b/>
          <w:bCs/>
          <w:color w:val="082A75"/>
          <w:sz w:val="24"/>
          <w:szCs w:val="24"/>
        </w:rPr>
      </w:pPr>
    </w:p>
    <w:tbl>
      <w:tblPr>
        <w:tblStyle w:val="111"/>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2"/>
        <w:gridCol w:w="4532"/>
        <w:gridCol w:w="3676"/>
      </w:tblGrid>
      <w:tr w14:paraId="0F7A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2" w:type="dxa"/>
          </w:tcPr>
          <w:p w14:paraId="21D9FD99">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3</w:t>
            </w:r>
          </w:p>
        </w:tc>
        <w:tc>
          <w:tcPr>
            <w:tcW w:w="4532" w:type="dxa"/>
          </w:tcPr>
          <w:p w14:paraId="47046E85">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Does the facility take regular record about functionality/ or breakdown of the assets provided?</w:t>
            </w:r>
          </w:p>
          <w:p w14:paraId="4BF8198C">
            <w:pPr>
              <w:widowControl w:val="0"/>
              <w:spacing w:after="0" w:line="240" w:lineRule="auto"/>
              <w:jc w:val="both"/>
              <w:rPr>
                <w:rFonts w:ascii="Times New Roman" w:hAnsi="Times New Roman" w:cs="Times New Roman"/>
                <w:sz w:val="24"/>
                <w:szCs w:val="24"/>
              </w:rPr>
            </w:pPr>
          </w:p>
          <w:p w14:paraId="50DB782C">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Nonfunctional/ working, and reasons for non-functionality.</w:t>
            </w:r>
          </w:p>
        </w:tc>
        <w:tc>
          <w:tcPr>
            <w:tcW w:w="3676" w:type="dxa"/>
          </w:tcPr>
          <w:p w14:paraId="62B97295">
            <w:pPr>
              <w:widowControl w:val="0"/>
              <w:spacing w:after="0" w:line="240" w:lineRule="auto"/>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The facility has not yet started keeping regular records on the functionality or breakdown of the assets provided under UgIFT because all the assets are still new and currently functioning properly. No cases of non-functionality or breakdown have been reported so far.</w:t>
            </w:r>
          </w:p>
        </w:tc>
      </w:tr>
    </w:tbl>
    <w:p w14:paraId="29240580">
      <w:pPr>
        <w:spacing w:after="0" w:line="240" w:lineRule="auto"/>
        <w:jc w:val="both"/>
        <w:rPr>
          <w:rFonts w:ascii="Arial Narrow" w:hAnsi="Arial Narrow" w:eastAsia="MS Gothic"/>
          <w:b/>
          <w:bCs/>
          <w:color w:val="082A75"/>
          <w:sz w:val="24"/>
          <w:szCs w:val="24"/>
        </w:rPr>
      </w:pPr>
    </w:p>
    <w:p w14:paraId="42435EF9">
      <w:pPr>
        <w:spacing w:after="0" w:line="240" w:lineRule="auto"/>
        <w:jc w:val="both"/>
        <w:rPr>
          <w:rFonts w:ascii="Arial Narrow" w:hAnsi="Arial Narrow" w:eastAsia="MS Gothic"/>
          <w:b/>
          <w:bCs/>
          <w:color w:val="082A75"/>
          <w:sz w:val="24"/>
          <w:szCs w:val="24"/>
        </w:rPr>
      </w:pPr>
    </w:p>
    <w:p w14:paraId="34165379">
      <w:pPr>
        <w:spacing w:after="0" w:line="240" w:lineRule="auto"/>
        <w:jc w:val="both"/>
        <w:rPr>
          <w:rFonts w:ascii="Arial Narrow" w:hAnsi="Arial Narrow" w:eastAsia="MS Gothic"/>
          <w:b/>
          <w:bCs/>
          <w:color w:val="082A75"/>
          <w:sz w:val="24"/>
          <w:szCs w:val="24"/>
        </w:rPr>
      </w:pPr>
    </w:p>
    <w:p w14:paraId="22B6B12A">
      <w:pPr>
        <w:spacing w:after="0" w:line="240" w:lineRule="auto"/>
        <w:jc w:val="both"/>
        <w:rPr>
          <w:rFonts w:ascii="Arial Narrow" w:hAnsi="Arial Narrow" w:eastAsia="MS Gothic"/>
          <w:b/>
          <w:bCs/>
          <w:color w:val="082A75"/>
          <w:sz w:val="24"/>
          <w:szCs w:val="24"/>
        </w:rPr>
      </w:pPr>
    </w:p>
    <w:p w14:paraId="2CBBA34E">
      <w:pPr>
        <w:spacing w:after="0" w:line="240" w:lineRule="auto"/>
        <w:jc w:val="both"/>
        <w:rPr>
          <w:rFonts w:ascii="Arial Narrow" w:hAnsi="Arial Narrow" w:eastAsia="MS Gothic"/>
          <w:b/>
          <w:bCs/>
          <w:color w:val="082A75"/>
          <w:sz w:val="24"/>
          <w:szCs w:val="24"/>
        </w:rPr>
      </w:pPr>
    </w:p>
    <w:p w14:paraId="36E363DC">
      <w:pPr>
        <w:spacing w:after="0" w:line="240" w:lineRule="auto"/>
        <w:jc w:val="both"/>
        <w:rPr>
          <w:rFonts w:ascii="Arial Narrow" w:hAnsi="Arial Narrow" w:eastAsia="MS Gothic"/>
          <w:b/>
          <w:bCs/>
          <w:color w:val="082A75"/>
          <w:sz w:val="24"/>
          <w:szCs w:val="24"/>
        </w:rPr>
      </w:pPr>
    </w:p>
    <w:p w14:paraId="71BB41A3">
      <w:pPr>
        <w:spacing w:after="0" w:line="240" w:lineRule="auto"/>
        <w:jc w:val="both"/>
        <w:rPr>
          <w:rFonts w:ascii="Arial Narrow" w:hAnsi="Arial Narrow" w:eastAsia="MS Gothic"/>
          <w:b/>
          <w:bCs/>
          <w:color w:val="082A75"/>
          <w:sz w:val="24"/>
          <w:szCs w:val="24"/>
        </w:rPr>
      </w:pPr>
    </w:p>
    <w:p w14:paraId="64A65B2E">
      <w:pPr>
        <w:spacing w:after="0" w:line="240" w:lineRule="auto"/>
        <w:jc w:val="both"/>
        <w:rPr>
          <w:rFonts w:ascii="Arial Narrow" w:hAnsi="Arial Narrow" w:eastAsia="MS Gothic"/>
          <w:b/>
          <w:bCs/>
          <w:color w:val="082A75"/>
          <w:sz w:val="24"/>
          <w:szCs w:val="24"/>
        </w:rPr>
      </w:pPr>
    </w:p>
    <w:tbl>
      <w:tblPr>
        <w:tblStyle w:val="111"/>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4233"/>
        <w:gridCol w:w="3976"/>
      </w:tblGrid>
      <w:tr w14:paraId="04F71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tcPr>
          <w:p w14:paraId="0A817D97">
            <w:pPr>
              <w:widowControl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4</w:t>
            </w:r>
          </w:p>
        </w:tc>
        <w:tc>
          <w:tcPr>
            <w:tcW w:w="4233" w:type="dxa"/>
          </w:tcPr>
          <w:p w14:paraId="0E422DDF">
            <w:pPr>
              <w:widowControl w:val="0"/>
              <w:spacing w:after="0"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How has the UgIFT support helped in service delivery in the area, </w:t>
            </w:r>
            <w:r>
              <w:rPr>
                <w:rFonts w:ascii="Times New Roman" w:hAnsi="Times New Roman" w:cs="Times New Roman"/>
                <w:b/>
                <w:bCs/>
                <w:sz w:val="24"/>
                <w:szCs w:val="24"/>
              </w:rPr>
              <w:t>any issues, challenges and any recommendations for better program implementation.</w:t>
            </w:r>
          </w:p>
        </w:tc>
        <w:tc>
          <w:tcPr>
            <w:tcW w:w="3976" w:type="dxa"/>
          </w:tcPr>
          <w:p w14:paraId="009429AE">
            <w:pPr>
              <w:pStyle w:val="85"/>
              <w:keepNext w:val="0"/>
              <w:keepLines w:val="0"/>
              <w:widowControl/>
              <w:suppressLineNumbers w:val="0"/>
              <w:spacing w:before="0" w:beforeAutospacing="1" w:after="0" w:afterAutospacing="1"/>
              <w:ind w:left="0" w:right="0"/>
              <w:jc w:val="both"/>
            </w:pPr>
            <w:r>
              <w:rPr>
                <w:rStyle w:val="92"/>
              </w:rPr>
              <w:t>Impact on Service Delivery</w:t>
            </w:r>
          </w:p>
          <w:p w14:paraId="4AA4F3DB">
            <w:pPr>
              <w:pStyle w:val="85"/>
              <w:keepNext w:val="0"/>
              <w:keepLines w:val="0"/>
              <w:widowControl/>
              <w:suppressLineNumbers w:val="0"/>
              <w:spacing w:before="0" w:beforeAutospacing="1" w:after="0" w:afterAutospacing="1"/>
              <w:ind w:left="0" w:right="0"/>
              <w:jc w:val="both"/>
            </w:pPr>
            <w:r>
              <w:rPr>
                <w:rStyle w:val="92"/>
              </w:rPr>
              <w:t>Recommendation</w:t>
            </w:r>
          </w:p>
          <w:p w14:paraId="3E4947A7">
            <w:pPr>
              <w:pStyle w:val="85"/>
              <w:keepNext w:val="0"/>
              <w:keepLines w:val="0"/>
              <w:widowControl/>
              <w:suppressLineNumbers w:val="0"/>
              <w:spacing w:before="0" w:beforeAutospacing="1" w:after="0" w:afterAutospacing="1"/>
              <w:ind w:left="0" w:right="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UgIFT should consider supporting the construction of additional classroom blocks, as the existing classrooms are not sufficient to accommodate the growing number of students in the school.</w:t>
            </w:r>
          </w:p>
          <w:p w14:paraId="3E078F2D">
            <w:pPr>
              <w:pStyle w:val="85"/>
              <w:keepNext w:val="0"/>
              <w:keepLines w:val="0"/>
              <w:widowControl/>
              <w:suppressLineNumbers w:val="0"/>
              <w:spacing w:before="0" w:beforeAutospacing="1" w:after="0" w:afterAutospacing="1"/>
              <w:ind w:left="0" w:right="0"/>
              <w:jc w:val="both"/>
            </w:pPr>
            <w:r>
              <w:rPr>
                <w:rStyle w:val="92"/>
              </w:rPr>
              <w:t>Findings</w:t>
            </w:r>
          </w:p>
          <w:p w14:paraId="6BE33197">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lang w:val="en-US"/>
              </w:rPr>
            </w:pPr>
            <w:r>
              <w:t>The ICT laboratory and Chemistry laboratory have been furnished; however, the necessary equipment for these laboratories has not yet been delivered to the school. The equipment is expected to be provided after the construction of the structures is fully completed.</w:t>
            </w:r>
          </w:p>
          <w:p w14:paraId="25E2884C">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The school is still under construction, and some of the buildings are yet to be completed. Construction works are ongoing on the remaining structures.</w:t>
            </w:r>
          </w:p>
        </w:tc>
      </w:tr>
    </w:tbl>
    <w:p w14:paraId="1DE0994E">
      <w:pPr>
        <w:spacing w:after="0" w:line="240" w:lineRule="auto"/>
        <w:jc w:val="both"/>
        <w:rPr>
          <w:rFonts w:ascii="Arial Narrow" w:hAnsi="Arial Narrow" w:eastAsia="MS Gothic"/>
          <w:b/>
          <w:bCs/>
          <w:color w:val="082A75"/>
          <w:sz w:val="24"/>
          <w:szCs w:val="24"/>
        </w:rPr>
      </w:pPr>
    </w:p>
    <w:p w14:paraId="27901CCB">
      <w:pPr>
        <w:spacing w:after="0" w:line="240" w:lineRule="auto"/>
        <w:jc w:val="both"/>
        <w:rPr>
          <w:rFonts w:ascii="Arial Narrow" w:hAnsi="Arial Narrow" w:eastAsia="MS Gothic"/>
          <w:b/>
          <w:bCs/>
          <w:color w:val="082A75"/>
          <w:sz w:val="24"/>
          <w:szCs w:val="24"/>
        </w:rPr>
      </w:pPr>
    </w:p>
    <w:p w14:paraId="2A7255E5">
      <w:pPr>
        <w:spacing w:after="0" w:line="240" w:lineRule="auto"/>
        <w:jc w:val="both"/>
        <w:rPr>
          <w:rFonts w:ascii="Arial Narrow" w:hAnsi="Arial Narrow" w:eastAsia="MS Gothic"/>
          <w:b/>
          <w:bCs/>
          <w:color w:val="082A75"/>
          <w:sz w:val="24"/>
          <w:szCs w:val="24"/>
        </w:rPr>
      </w:pPr>
    </w:p>
    <w:p w14:paraId="7EC7D63B">
      <w:pPr>
        <w:spacing w:after="0" w:line="240" w:lineRule="auto"/>
        <w:jc w:val="both"/>
        <w:rPr>
          <w:rFonts w:ascii="Arial Narrow" w:hAnsi="Arial Narrow" w:eastAsia="MS Gothic"/>
          <w:b/>
          <w:bCs/>
          <w:color w:val="082A75"/>
          <w:sz w:val="24"/>
          <w:szCs w:val="24"/>
        </w:rPr>
      </w:pPr>
    </w:p>
    <w:p w14:paraId="23D2ADAD">
      <w:pPr>
        <w:spacing w:after="0" w:line="240" w:lineRule="auto"/>
        <w:jc w:val="both"/>
        <w:rPr>
          <w:rFonts w:ascii="Arial Narrow" w:hAnsi="Arial Narrow" w:eastAsia="MS Gothic"/>
          <w:b/>
          <w:bCs/>
          <w:color w:val="082A75"/>
          <w:sz w:val="24"/>
          <w:szCs w:val="24"/>
        </w:rPr>
      </w:pPr>
    </w:p>
    <w:p w14:paraId="5C3DA292">
      <w:pPr>
        <w:spacing w:after="0" w:line="240" w:lineRule="auto"/>
        <w:jc w:val="both"/>
        <w:rPr>
          <w:rFonts w:ascii="Arial Narrow" w:hAnsi="Arial Narrow" w:eastAsia="MS Gothic"/>
          <w:b/>
          <w:bCs/>
          <w:color w:val="082A75"/>
          <w:sz w:val="24"/>
          <w:szCs w:val="24"/>
        </w:rPr>
      </w:pPr>
    </w:p>
    <w:p w14:paraId="39F69978">
      <w:pPr>
        <w:spacing w:after="0" w:line="240" w:lineRule="auto"/>
        <w:jc w:val="both"/>
        <w:rPr>
          <w:rFonts w:ascii="Arial Narrow" w:hAnsi="Arial Narrow" w:eastAsia="MS Gothic"/>
          <w:b/>
          <w:bCs/>
          <w:color w:val="082A75"/>
          <w:sz w:val="24"/>
          <w:szCs w:val="24"/>
        </w:rPr>
      </w:pPr>
    </w:p>
    <w:p w14:paraId="19696D4A">
      <w:pPr>
        <w:spacing w:after="0" w:line="240" w:lineRule="auto"/>
        <w:jc w:val="both"/>
        <w:rPr>
          <w:rFonts w:ascii="Arial Narrow" w:hAnsi="Arial Narrow" w:eastAsia="MS Gothic"/>
          <w:b/>
          <w:bCs/>
          <w:color w:val="082A75"/>
          <w:sz w:val="24"/>
          <w:szCs w:val="24"/>
        </w:rPr>
      </w:pPr>
    </w:p>
    <w:p w14:paraId="7926BE6F">
      <w:pPr>
        <w:spacing w:after="0" w:line="240" w:lineRule="auto"/>
        <w:jc w:val="both"/>
        <w:rPr>
          <w:rFonts w:ascii="Arial Narrow" w:hAnsi="Arial Narrow" w:eastAsia="MS Gothic"/>
          <w:b/>
          <w:bCs/>
          <w:color w:val="082A75"/>
          <w:sz w:val="24"/>
          <w:szCs w:val="24"/>
        </w:rPr>
      </w:pPr>
    </w:p>
    <w:p w14:paraId="31364479">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PROCEED TO VERIFICATION AFTER THIS DISCUSSION</w:t>
      </w:r>
    </w:p>
    <w:p w14:paraId="0F049F86">
      <w:pPr>
        <w:spacing w:after="0" w:line="240" w:lineRule="auto"/>
        <w:jc w:val="both"/>
        <w:rPr>
          <w:rFonts w:ascii="Arial Narrow" w:hAnsi="Arial Narrow" w:eastAsia="MS Gothic"/>
          <w:b/>
          <w:bCs/>
          <w:color w:val="082A75"/>
          <w:sz w:val="24"/>
          <w:szCs w:val="24"/>
        </w:rPr>
      </w:pPr>
    </w:p>
    <w:p w14:paraId="1CBC02AB">
      <w:pPr>
        <w:spacing w:after="0" w:line="240" w:lineRule="auto"/>
        <w:jc w:val="both"/>
        <w:rPr>
          <w:rFonts w:ascii="Arial Narrow" w:hAnsi="Arial Narrow" w:eastAsia="MS Gothic"/>
          <w:b/>
          <w:bCs/>
          <w:color w:val="082A75"/>
          <w:sz w:val="24"/>
          <w:szCs w:val="24"/>
        </w:rPr>
        <w:sectPr>
          <w:pgSz w:w="11906" w:h="16838"/>
          <w:pgMar w:top="1440" w:right="1440" w:bottom="1440" w:left="1440" w:header="720" w:footer="720" w:gutter="0"/>
          <w:cols w:space="720" w:num="1"/>
          <w:docGrid w:linePitch="360" w:charSpace="0"/>
        </w:sectPr>
      </w:pPr>
    </w:p>
    <w:p w14:paraId="1B8740FF">
      <w:pPr>
        <w:spacing w:after="0" w:line="240" w:lineRule="auto"/>
        <w:jc w:val="center"/>
        <w:rPr>
          <w:rFonts w:ascii="Arial Narrow" w:hAnsi="Arial Narrow" w:eastAsia="MS Gothic"/>
          <w:b/>
          <w:bCs/>
          <w:color w:val="082A75"/>
          <w:sz w:val="32"/>
          <w:szCs w:val="32"/>
        </w:rPr>
      </w:pPr>
      <w:r>
        <w:rPr>
          <w:rFonts w:ascii="Arial Narrow" w:hAnsi="Arial Narrow" w:eastAsia="MS Gothic"/>
          <w:b/>
          <w:bCs/>
          <w:color w:val="082A75"/>
          <w:sz w:val="32"/>
          <w:szCs w:val="32"/>
        </w:rPr>
        <w:t xml:space="preserve">SCHOOL FURNITURE </w:t>
      </w:r>
    </w:p>
    <w:p w14:paraId="10E6833F">
      <w:pPr>
        <w:spacing w:after="0" w:line="240" w:lineRule="auto"/>
        <w:jc w:val="center"/>
        <w:rPr>
          <w:rFonts w:ascii="Arial Narrow" w:hAnsi="Arial Narrow" w:eastAsia="MS Gothic"/>
          <w:b/>
          <w:bCs/>
          <w:color w:val="082A75"/>
          <w:sz w:val="24"/>
          <w:szCs w:val="24"/>
        </w:rPr>
      </w:pPr>
      <w:r>
        <w:rPr>
          <w:rFonts w:ascii="Arial Narrow" w:hAnsi="Arial Narrow" w:eastAsia="MS Gothic"/>
          <w:b/>
          <w:bCs/>
          <w:color w:val="082A75"/>
          <w:sz w:val="24"/>
          <w:szCs w:val="24"/>
        </w:rPr>
        <w:t>(School Desks, Office chairs, Laboratory stools, Book shelves)</w:t>
      </w:r>
    </w:p>
    <w:p w14:paraId="44D28881">
      <w:pPr>
        <w:spacing w:after="0" w:line="240" w:lineRule="auto"/>
        <w:jc w:val="both"/>
        <w:rPr>
          <w:rFonts w:ascii="Arial Narrow" w:hAnsi="Arial Narrow" w:eastAsia="MS Gothic"/>
          <w:b/>
          <w:bCs/>
          <w:color w:val="082A75"/>
          <w:sz w:val="24"/>
          <w:szCs w:val="24"/>
        </w:rPr>
      </w:pPr>
    </w:p>
    <w:p w14:paraId="697D5CD9">
      <w:pPr>
        <w:spacing w:after="0" w:line="240" w:lineRule="auto"/>
        <w:jc w:val="both"/>
        <w:rPr>
          <w:rFonts w:ascii="Arial Narrow" w:hAnsi="Arial Narrow" w:eastAsia="MS Gothic"/>
          <w:b/>
          <w:bCs/>
          <w:color w:val="082A75"/>
          <w:sz w:val="24"/>
          <w:szCs w:val="24"/>
        </w:rPr>
      </w:pPr>
    </w:p>
    <w:p w14:paraId="43CE1538">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LG</w:t>
      </w:r>
      <w:r>
        <w:rPr>
          <w:rFonts w:hint="default" w:ascii="Arial Narrow" w:hAnsi="Arial Narrow" w:eastAsia="MS Gothic"/>
          <w:b/>
          <w:bCs/>
          <w:color w:val="082A75"/>
          <w:sz w:val="24"/>
          <w:szCs w:val="24"/>
          <w:lang w:val="en-US"/>
        </w:rPr>
        <w:t xml:space="preserve"> KIBOGA DISTRICT LOCAL GOVERNMENT </w:t>
      </w:r>
      <w:r>
        <w:rPr>
          <w:rFonts w:ascii="Arial Narrow" w:hAnsi="Arial Narrow" w:eastAsia="MS Gothic"/>
          <w:b/>
          <w:bCs/>
          <w:color w:val="082A75"/>
          <w:sz w:val="24"/>
          <w:szCs w:val="24"/>
        </w:rPr>
        <w:t>Name of SCHOOL</w:t>
      </w:r>
      <w:r>
        <w:rPr>
          <w:rFonts w:hint="default" w:ascii="Arial Narrow" w:hAnsi="Arial Narrow" w:eastAsia="MS Gothic"/>
          <w:b/>
          <w:bCs/>
          <w:color w:val="082A75"/>
          <w:sz w:val="24"/>
          <w:szCs w:val="24"/>
          <w:lang w:val="en-US"/>
        </w:rPr>
        <w:t xml:space="preserve"> LWAMATA T.C.C SEED SECONDARY SCHOOL</w:t>
      </w:r>
    </w:p>
    <w:p w14:paraId="4EC507C8">
      <w:pPr>
        <w:spacing w:after="0" w:line="240" w:lineRule="auto"/>
        <w:jc w:val="both"/>
        <w:rPr>
          <w:rFonts w:ascii="Arial Narrow" w:hAnsi="Arial Narrow" w:eastAsia="MS Gothic"/>
          <w:b/>
          <w:bCs/>
          <w:color w:val="082A75"/>
          <w:sz w:val="24"/>
          <w:szCs w:val="24"/>
        </w:rPr>
      </w:pPr>
    </w:p>
    <w:tbl>
      <w:tblPr>
        <w:tblStyle w:val="12"/>
        <w:tblW w:w="16502" w:type="dxa"/>
        <w:jc w:val="center"/>
        <w:tblLayout w:type="fixed"/>
        <w:tblCellMar>
          <w:top w:w="0" w:type="dxa"/>
          <w:left w:w="108" w:type="dxa"/>
          <w:bottom w:w="0" w:type="dxa"/>
          <w:right w:w="108" w:type="dxa"/>
        </w:tblCellMar>
      </w:tblPr>
      <w:tblGrid>
        <w:gridCol w:w="1288"/>
        <w:gridCol w:w="1310"/>
        <w:gridCol w:w="960"/>
        <w:gridCol w:w="1299"/>
        <w:gridCol w:w="916"/>
        <w:gridCol w:w="1463"/>
        <w:gridCol w:w="643"/>
        <w:gridCol w:w="917"/>
        <w:gridCol w:w="1387"/>
        <w:gridCol w:w="1273"/>
        <w:gridCol w:w="654"/>
        <w:gridCol w:w="742"/>
        <w:gridCol w:w="785"/>
        <w:gridCol w:w="1233"/>
        <w:gridCol w:w="1632"/>
      </w:tblGrid>
      <w:tr w14:paraId="1A0D58F4">
        <w:tblPrEx>
          <w:tblCellMar>
            <w:top w:w="0" w:type="dxa"/>
            <w:left w:w="108" w:type="dxa"/>
            <w:bottom w:w="0" w:type="dxa"/>
            <w:right w:w="108" w:type="dxa"/>
          </w:tblCellMar>
        </w:tblPrEx>
        <w:trPr>
          <w:trHeight w:val="20" w:hRule="atLeast"/>
          <w:tblHeader/>
          <w:jc w:val="center"/>
        </w:trPr>
        <w:tc>
          <w:tcPr>
            <w:tcW w:w="1288" w:type="dxa"/>
            <w:tcBorders>
              <w:top w:val="single" w:color="auto" w:sz="8" w:space="0"/>
              <w:left w:val="single" w:color="auto" w:sz="8" w:space="0"/>
              <w:bottom w:val="single" w:color="auto" w:sz="8" w:space="0"/>
              <w:right w:val="single" w:color="auto" w:sz="4" w:space="0"/>
            </w:tcBorders>
            <w:shd w:val="clear" w:color="000000" w:fill="ACB9CA"/>
          </w:tcPr>
          <w:p w14:paraId="100225E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1310" w:type="dxa"/>
            <w:tcBorders>
              <w:top w:val="single" w:color="auto" w:sz="8" w:space="0"/>
              <w:left w:val="nil"/>
              <w:bottom w:val="single" w:color="auto" w:sz="8" w:space="0"/>
              <w:right w:val="single" w:color="auto" w:sz="4" w:space="0"/>
            </w:tcBorders>
            <w:shd w:val="clear" w:color="000000" w:fill="ACB9CA"/>
          </w:tcPr>
          <w:p w14:paraId="0EA73CD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960" w:type="dxa"/>
            <w:tcBorders>
              <w:top w:val="single" w:color="auto" w:sz="8" w:space="0"/>
              <w:left w:val="nil"/>
              <w:bottom w:val="single" w:color="auto" w:sz="8" w:space="0"/>
              <w:right w:val="single" w:color="auto" w:sz="4" w:space="0"/>
            </w:tcBorders>
            <w:shd w:val="clear" w:color="000000" w:fill="ACB9CA"/>
          </w:tcPr>
          <w:p w14:paraId="0160734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1299" w:type="dxa"/>
            <w:tcBorders>
              <w:top w:val="single" w:color="auto" w:sz="8" w:space="0"/>
              <w:left w:val="nil"/>
              <w:bottom w:val="single" w:color="auto" w:sz="8" w:space="0"/>
              <w:right w:val="single" w:color="auto" w:sz="4" w:space="0"/>
            </w:tcBorders>
            <w:shd w:val="clear" w:color="000000" w:fill="ACB9CA"/>
          </w:tcPr>
          <w:p w14:paraId="4F0CF4C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1B3E271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tc>
        <w:tc>
          <w:tcPr>
            <w:tcW w:w="916" w:type="dxa"/>
            <w:tcBorders>
              <w:top w:val="single" w:color="auto" w:sz="8" w:space="0"/>
              <w:left w:val="nil"/>
              <w:bottom w:val="single" w:color="auto" w:sz="8" w:space="0"/>
              <w:right w:val="single" w:color="auto" w:sz="4" w:space="0"/>
            </w:tcBorders>
            <w:shd w:val="clear" w:color="000000" w:fill="ACB9CA"/>
          </w:tcPr>
          <w:p w14:paraId="5262A96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1463" w:type="dxa"/>
            <w:tcBorders>
              <w:top w:val="single" w:color="auto" w:sz="8" w:space="0"/>
              <w:left w:val="nil"/>
              <w:bottom w:val="single" w:color="auto" w:sz="8" w:space="0"/>
              <w:right w:val="single" w:color="auto" w:sz="4" w:space="0"/>
            </w:tcBorders>
            <w:shd w:val="clear" w:color="000000" w:fill="ACB9CA"/>
          </w:tcPr>
          <w:p w14:paraId="4265BF4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643" w:type="dxa"/>
            <w:tcBorders>
              <w:top w:val="single" w:color="auto" w:sz="8" w:space="0"/>
              <w:left w:val="nil"/>
              <w:bottom w:val="single" w:color="auto" w:sz="8" w:space="0"/>
              <w:right w:val="single" w:color="auto" w:sz="4" w:space="0"/>
            </w:tcBorders>
            <w:shd w:val="clear" w:color="000000" w:fill="ACB9CA"/>
          </w:tcPr>
          <w:p w14:paraId="4FD6218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w:t>
            </w:r>
          </w:p>
        </w:tc>
        <w:tc>
          <w:tcPr>
            <w:tcW w:w="917" w:type="dxa"/>
            <w:tcBorders>
              <w:top w:val="single" w:color="auto" w:sz="8" w:space="0"/>
              <w:left w:val="nil"/>
              <w:bottom w:val="single" w:color="auto" w:sz="8" w:space="0"/>
              <w:right w:val="single" w:color="auto" w:sz="4" w:space="0"/>
            </w:tcBorders>
            <w:shd w:val="clear" w:color="000000" w:fill="ACB9CA"/>
          </w:tcPr>
          <w:p w14:paraId="03FF8FF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1387" w:type="dxa"/>
            <w:tcBorders>
              <w:top w:val="single" w:color="auto" w:sz="8" w:space="0"/>
              <w:left w:val="nil"/>
              <w:bottom w:val="single" w:color="auto" w:sz="8" w:space="0"/>
              <w:right w:val="single" w:color="auto" w:sz="4" w:space="0"/>
            </w:tcBorders>
            <w:shd w:val="clear" w:color="000000" w:fill="ACB9CA"/>
          </w:tcPr>
          <w:p w14:paraId="7D4E5541">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1273" w:type="dxa"/>
            <w:tcBorders>
              <w:top w:val="single" w:color="auto" w:sz="8" w:space="0"/>
              <w:left w:val="nil"/>
              <w:bottom w:val="single" w:color="auto" w:sz="8" w:space="0"/>
              <w:right w:val="single" w:color="auto" w:sz="4" w:space="0"/>
            </w:tcBorders>
            <w:shd w:val="clear" w:color="000000" w:fill="ACB9CA"/>
          </w:tcPr>
          <w:p w14:paraId="5BCBACF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654" w:type="dxa"/>
            <w:tcBorders>
              <w:top w:val="single" w:color="auto" w:sz="8" w:space="0"/>
              <w:left w:val="nil"/>
              <w:bottom w:val="single" w:color="auto" w:sz="8" w:space="0"/>
              <w:right w:val="single" w:color="auto" w:sz="4" w:space="0"/>
            </w:tcBorders>
            <w:shd w:val="clear" w:color="000000" w:fill="ACB9CA"/>
          </w:tcPr>
          <w:p w14:paraId="6DDE8011">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742" w:type="dxa"/>
            <w:tcBorders>
              <w:top w:val="single" w:color="auto" w:sz="8" w:space="0"/>
              <w:left w:val="nil"/>
              <w:bottom w:val="single" w:color="auto" w:sz="8" w:space="0"/>
              <w:right w:val="single" w:color="auto" w:sz="4" w:space="0"/>
            </w:tcBorders>
            <w:shd w:val="clear" w:color="000000" w:fill="ACB9CA"/>
          </w:tcPr>
          <w:p w14:paraId="511B00D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785" w:type="dxa"/>
            <w:tcBorders>
              <w:top w:val="single" w:color="auto" w:sz="8" w:space="0"/>
              <w:left w:val="nil"/>
              <w:bottom w:val="single" w:color="auto" w:sz="8" w:space="0"/>
              <w:right w:val="single" w:color="auto" w:sz="4" w:space="0"/>
            </w:tcBorders>
            <w:shd w:val="clear" w:color="000000" w:fill="ACB9CA"/>
          </w:tcPr>
          <w:p w14:paraId="2E61238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1233" w:type="dxa"/>
            <w:tcBorders>
              <w:top w:val="single" w:color="auto" w:sz="8" w:space="0"/>
              <w:left w:val="nil"/>
              <w:bottom w:val="single" w:color="auto" w:sz="8" w:space="0"/>
              <w:right w:val="single" w:color="auto" w:sz="4" w:space="0"/>
            </w:tcBorders>
            <w:shd w:val="clear" w:color="000000" w:fill="ACB9CA"/>
          </w:tcPr>
          <w:p w14:paraId="62D561E2">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1632" w:type="dxa"/>
            <w:tcBorders>
              <w:top w:val="single" w:color="auto" w:sz="8" w:space="0"/>
              <w:left w:val="nil"/>
              <w:bottom w:val="single" w:color="auto" w:sz="8" w:space="0"/>
              <w:right w:val="single" w:color="auto" w:sz="8" w:space="0"/>
            </w:tcBorders>
            <w:shd w:val="clear" w:color="000000" w:fill="ACB9CA"/>
          </w:tcPr>
          <w:p w14:paraId="0578240D">
            <w:pPr>
              <w:tabs>
                <w:tab w:val="left" w:pos="1100"/>
              </w:tabs>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2E639297">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46EB79DF">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School desks </w:t>
            </w:r>
          </w:p>
        </w:tc>
        <w:tc>
          <w:tcPr>
            <w:tcW w:w="1310" w:type="dxa"/>
            <w:tcBorders>
              <w:top w:val="nil"/>
              <w:left w:val="nil"/>
              <w:bottom w:val="single" w:color="auto" w:sz="4" w:space="0"/>
              <w:right w:val="single" w:color="auto" w:sz="4" w:space="0"/>
            </w:tcBorders>
            <w:shd w:val="clear" w:color="auto" w:fill="auto"/>
            <w:noWrap/>
          </w:tcPr>
          <w:p w14:paraId="08425E3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Class room blocks 1, 2 &amp; 3 </w:t>
            </w:r>
          </w:p>
        </w:tc>
        <w:tc>
          <w:tcPr>
            <w:tcW w:w="960" w:type="dxa"/>
            <w:tcBorders>
              <w:top w:val="nil"/>
              <w:left w:val="nil"/>
              <w:bottom w:val="single" w:color="auto" w:sz="4" w:space="0"/>
              <w:right w:val="single" w:color="auto" w:sz="4" w:space="0"/>
            </w:tcBorders>
            <w:shd w:val="clear" w:color="auto" w:fill="auto"/>
            <w:noWrap/>
          </w:tcPr>
          <w:p w14:paraId="14FD8508">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0E605059">
            <w:pPr>
              <w:spacing w:after="0" w:line="240" w:lineRule="auto"/>
              <w:jc w:val="center"/>
              <w:rPr>
                <w:rFonts w:hint="default" w:ascii="Times New Roman" w:hAnsi="Times New Roman" w:eastAsia="Times New Roman" w:cs="Times New Roman"/>
                <w:color w:val="000000"/>
                <w:sz w:val="24"/>
                <w:szCs w:val="24"/>
                <w:lang w:val="en-US"/>
              </w:rPr>
            </w:pPr>
            <w:r>
              <w:rPr>
                <w:rFonts w:hint="default" w:ascii="Times New Roman" w:hAnsi="Times New Roman" w:eastAsia="SimSun" w:cs="Times New Roman"/>
                <w:sz w:val="24"/>
                <w:szCs w:val="24"/>
              </w:rPr>
              <w:t>A durable student desk designed for classroom use, providing a suitable writing surface and seating space for learners.</w:t>
            </w:r>
          </w:p>
        </w:tc>
        <w:tc>
          <w:tcPr>
            <w:tcW w:w="916" w:type="dxa"/>
            <w:tcBorders>
              <w:top w:val="nil"/>
              <w:left w:val="nil"/>
              <w:bottom w:val="single" w:color="auto" w:sz="4" w:space="0"/>
              <w:right w:val="single" w:color="auto" w:sz="4" w:space="0"/>
            </w:tcBorders>
            <w:shd w:val="clear" w:color="auto" w:fill="auto"/>
            <w:noWrap/>
          </w:tcPr>
          <w:p w14:paraId="710486CC">
            <w:pPr>
              <w:spacing w:after="0" w:line="240" w:lineRule="auto"/>
              <w:jc w:val="center"/>
              <w:rPr>
                <w:rFonts w:ascii="Arial Narrow" w:hAnsi="Arial Narrow" w:eastAsia="Times New Roman" w:cs="Calibri"/>
                <w:color w:val="000000"/>
                <w:sz w:val="24"/>
                <w:szCs w:val="24"/>
              </w:rPr>
            </w:pPr>
          </w:p>
        </w:tc>
        <w:tc>
          <w:tcPr>
            <w:tcW w:w="1463" w:type="dxa"/>
            <w:tcBorders>
              <w:top w:val="nil"/>
              <w:left w:val="nil"/>
              <w:bottom w:val="single" w:color="auto" w:sz="4" w:space="0"/>
              <w:right w:val="single" w:color="auto" w:sz="4" w:space="0"/>
            </w:tcBorders>
            <w:shd w:val="clear" w:color="auto" w:fill="auto"/>
            <w:noWrap/>
          </w:tcPr>
          <w:p w14:paraId="501FBA6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LWAMATA T.C.C SEED SECONDARY SCHOOL </w:t>
            </w:r>
          </w:p>
        </w:tc>
        <w:tc>
          <w:tcPr>
            <w:tcW w:w="643" w:type="dxa"/>
            <w:tcBorders>
              <w:top w:val="nil"/>
              <w:left w:val="nil"/>
              <w:bottom w:val="single" w:color="auto" w:sz="4" w:space="0"/>
              <w:right w:val="single" w:color="auto" w:sz="4" w:space="0"/>
            </w:tcBorders>
            <w:shd w:val="clear" w:color="auto" w:fill="auto"/>
            <w:noWrap/>
          </w:tcPr>
          <w:p w14:paraId="2C83E5EE">
            <w:pPr>
              <w:spacing w:after="0" w:line="240" w:lineRule="auto"/>
              <w:jc w:val="center"/>
              <w:rPr>
                <w:rFonts w:ascii="Arial Narrow" w:hAnsi="Arial Narrow" w:eastAsia="Times New Roman" w:cs="Calibri"/>
                <w:color w:val="000000"/>
                <w:sz w:val="24"/>
                <w:szCs w:val="24"/>
              </w:rPr>
            </w:pPr>
          </w:p>
        </w:tc>
        <w:tc>
          <w:tcPr>
            <w:tcW w:w="917" w:type="dxa"/>
            <w:tcBorders>
              <w:top w:val="nil"/>
              <w:left w:val="nil"/>
              <w:bottom w:val="single" w:color="auto" w:sz="4" w:space="0"/>
              <w:right w:val="single" w:color="auto" w:sz="4" w:space="0"/>
            </w:tcBorders>
            <w:shd w:val="clear" w:color="auto" w:fill="auto"/>
            <w:noWrap/>
          </w:tcPr>
          <w:p w14:paraId="1B4348FE">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2026</w:t>
            </w:r>
          </w:p>
        </w:tc>
        <w:tc>
          <w:tcPr>
            <w:tcW w:w="1387" w:type="dxa"/>
            <w:tcBorders>
              <w:top w:val="nil"/>
              <w:left w:val="nil"/>
              <w:bottom w:val="single" w:color="auto" w:sz="4" w:space="0"/>
              <w:right w:val="single" w:color="auto" w:sz="4" w:space="0"/>
            </w:tcBorders>
            <w:shd w:val="clear" w:color="auto" w:fill="auto"/>
            <w:noWrap/>
          </w:tcPr>
          <w:p w14:paraId="769EC65F">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49B0608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03EB099">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05E8A10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2D3BB6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2B0EC395">
            <w:pPr>
              <w:spacing w:after="0" w:line="240" w:lineRule="auto"/>
              <w:jc w:val="center"/>
              <w:rPr>
                <w:rFonts w:hint="default" w:ascii="Times New Roman" w:hAnsi="Times New Roman" w:eastAsia="Times New Roman" w:cs="Times New Roman"/>
                <w:color w:val="000000"/>
                <w:sz w:val="24"/>
                <w:szCs w:val="24"/>
                <w:lang w:val="en-US"/>
              </w:rPr>
            </w:pPr>
            <w:r>
              <w:rPr>
                <w:rFonts w:hint="default" w:ascii="Times New Roman" w:hAnsi="Times New Roman" w:eastAsia="SimSun" w:cs="Times New Roman"/>
                <w:sz w:val="24"/>
                <w:szCs w:val="24"/>
              </w:rPr>
              <w:t>New and fully functional.</w:t>
            </w:r>
          </w:p>
        </w:tc>
        <w:tc>
          <w:tcPr>
            <w:tcW w:w="1632" w:type="dxa"/>
            <w:tcBorders>
              <w:top w:val="nil"/>
              <w:left w:val="nil"/>
              <w:bottom w:val="single" w:color="auto" w:sz="4" w:space="0"/>
              <w:right w:val="single" w:color="auto" w:sz="8" w:space="0"/>
            </w:tcBorders>
            <w:shd w:val="clear" w:color="auto" w:fill="auto"/>
            <w:noWrap/>
          </w:tcPr>
          <w:p w14:paraId="19E5D5D9">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A total of 120 school desks were found, .</w:t>
            </w:r>
          </w:p>
        </w:tc>
      </w:tr>
      <w:tr w14:paraId="799AEEF1">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2986CD39">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 Chairs </w:t>
            </w:r>
          </w:p>
        </w:tc>
        <w:tc>
          <w:tcPr>
            <w:tcW w:w="1310" w:type="dxa"/>
            <w:tcBorders>
              <w:top w:val="nil"/>
              <w:left w:val="nil"/>
              <w:bottom w:val="single" w:color="auto" w:sz="4" w:space="0"/>
              <w:right w:val="single" w:color="auto" w:sz="4" w:space="0"/>
            </w:tcBorders>
            <w:shd w:val="clear" w:color="auto" w:fill="auto"/>
            <w:noWrap/>
          </w:tcPr>
          <w:p w14:paraId="008DD491">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Classroom block, Administration Block, ICT Lab / Library, Main hall  </w:t>
            </w:r>
          </w:p>
        </w:tc>
        <w:tc>
          <w:tcPr>
            <w:tcW w:w="960" w:type="dxa"/>
            <w:tcBorders>
              <w:top w:val="nil"/>
              <w:left w:val="nil"/>
              <w:bottom w:val="single" w:color="auto" w:sz="4" w:space="0"/>
              <w:right w:val="single" w:color="auto" w:sz="4" w:space="0"/>
            </w:tcBorders>
            <w:shd w:val="clear" w:color="auto" w:fill="auto"/>
            <w:noWrap/>
          </w:tcPr>
          <w:p w14:paraId="4CF7483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FFE32D2">
            <w:pPr>
              <w:spacing w:after="0" w:line="240" w:lineRule="auto"/>
              <w:jc w:val="center"/>
              <w:rPr>
                <w:rFonts w:hint="default" w:ascii="Times New Roman" w:hAnsi="Times New Roman" w:eastAsia="Times New Roman" w:cs="Times New Roman"/>
                <w:color w:val="000000"/>
                <w:sz w:val="24"/>
                <w:szCs w:val="24"/>
                <w:lang w:val="en-US"/>
              </w:rPr>
            </w:pPr>
            <w:r>
              <w:rPr>
                <w:rFonts w:hint="default" w:ascii="Times New Roman" w:hAnsi="Times New Roman" w:eastAsia="SimSun" w:cs="Times New Roman"/>
                <w:sz w:val="24"/>
                <w:szCs w:val="24"/>
              </w:rPr>
              <w:t>Metal classroom chairs fitted with wooden backrests and wooden seating surfaces, designed for learners' classroom use.</w:t>
            </w:r>
          </w:p>
        </w:tc>
        <w:tc>
          <w:tcPr>
            <w:tcW w:w="916" w:type="dxa"/>
            <w:tcBorders>
              <w:top w:val="nil"/>
              <w:left w:val="nil"/>
              <w:bottom w:val="single" w:color="auto" w:sz="4" w:space="0"/>
              <w:right w:val="single" w:color="auto" w:sz="4" w:space="0"/>
            </w:tcBorders>
            <w:shd w:val="clear" w:color="auto" w:fill="auto"/>
            <w:noWrap/>
          </w:tcPr>
          <w:p w14:paraId="54A8156A">
            <w:pPr>
              <w:spacing w:after="0" w:line="240" w:lineRule="auto"/>
              <w:jc w:val="center"/>
              <w:rPr>
                <w:rFonts w:ascii="Arial Narrow" w:hAnsi="Arial Narrow" w:eastAsia="Times New Roman" w:cs="Calibri"/>
                <w:color w:val="000000"/>
                <w:sz w:val="24"/>
                <w:szCs w:val="24"/>
              </w:rPr>
            </w:pPr>
          </w:p>
        </w:tc>
        <w:tc>
          <w:tcPr>
            <w:tcW w:w="1463" w:type="dxa"/>
            <w:tcBorders>
              <w:top w:val="nil"/>
              <w:left w:val="nil"/>
              <w:bottom w:val="single" w:color="auto" w:sz="4" w:space="0"/>
              <w:right w:val="single" w:color="auto" w:sz="4" w:space="0"/>
            </w:tcBorders>
            <w:shd w:val="clear" w:color="auto" w:fill="auto"/>
            <w:noWrap/>
            <w:vAlign w:val="top"/>
          </w:tcPr>
          <w:p w14:paraId="219AA4CF">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LWAMATA T.C.C SEED SECONDARY SCHOOL </w:t>
            </w:r>
          </w:p>
        </w:tc>
        <w:tc>
          <w:tcPr>
            <w:tcW w:w="643" w:type="dxa"/>
            <w:tcBorders>
              <w:top w:val="nil"/>
              <w:left w:val="nil"/>
              <w:bottom w:val="single" w:color="auto" w:sz="4" w:space="0"/>
              <w:right w:val="single" w:color="auto" w:sz="4" w:space="0"/>
            </w:tcBorders>
            <w:shd w:val="clear" w:color="auto" w:fill="auto"/>
            <w:noWrap/>
          </w:tcPr>
          <w:p w14:paraId="0307F71E">
            <w:pPr>
              <w:spacing w:after="0" w:line="240" w:lineRule="auto"/>
              <w:jc w:val="center"/>
              <w:rPr>
                <w:rFonts w:ascii="Arial Narrow" w:hAnsi="Arial Narrow" w:eastAsia="Times New Roman" w:cs="Calibri"/>
                <w:color w:val="000000"/>
                <w:sz w:val="24"/>
                <w:szCs w:val="24"/>
              </w:rPr>
            </w:pPr>
          </w:p>
        </w:tc>
        <w:tc>
          <w:tcPr>
            <w:tcW w:w="917" w:type="dxa"/>
            <w:tcBorders>
              <w:top w:val="nil"/>
              <w:left w:val="nil"/>
              <w:bottom w:val="single" w:color="auto" w:sz="4" w:space="0"/>
              <w:right w:val="single" w:color="auto" w:sz="4" w:space="0"/>
            </w:tcBorders>
            <w:shd w:val="clear" w:color="auto" w:fill="auto"/>
            <w:noWrap/>
            <w:vAlign w:val="top"/>
          </w:tcPr>
          <w:p w14:paraId="6D01D74B">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2026</w:t>
            </w:r>
          </w:p>
        </w:tc>
        <w:tc>
          <w:tcPr>
            <w:tcW w:w="1387" w:type="dxa"/>
            <w:tcBorders>
              <w:top w:val="nil"/>
              <w:left w:val="nil"/>
              <w:bottom w:val="single" w:color="auto" w:sz="4" w:space="0"/>
              <w:right w:val="single" w:color="auto" w:sz="4" w:space="0"/>
            </w:tcBorders>
            <w:shd w:val="clear" w:color="auto" w:fill="auto"/>
            <w:noWrap/>
          </w:tcPr>
          <w:p w14:paraId="7ED25A9E">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1F56057">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0F3482B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0AF2B8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25D2DE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3CD83D21">
            <w:pPr>
              <w:spacing w:after="0" w:line="240" w:lineRule="auto"/>
              <w:jc w:val="center"/>
              <w:rPr>
                <w:rFonts w:ascii="Arial Narrow" w:hAnsi="Arial Narrow" w:eastAsia="Times New Roman" w:cs="Calibri"/>
                <w:color w:val="000000"/>
                <w:sz w:val="24"/>
                <w:szCs w:val="24"/>
              </w:rPr>
            </w:pPr>
            <w:r>
              <w:rPr>
                <w:rFonts w:hint="default" w:ascii="Times New Roman" w:hAnsi="Times New Roman" w:eastAsia="SimSun" w:cs="Times New Roman"/>
                <w:sz w:val="24"/>
                <w:szCs w:val="24"/>
              </w:rPr>
              <w:t>New and fully functional.</w:t>
            </w:r>
          </w:p>
        </w:tc>
        <w:tc>
          <w:tcPr>
            <w:tcW w:w="1632" w:type="dxa"/>
            <w:tcBorders>
              <w:top w:val="nil"/>
              <w:left w:val="nil"/>
              <w:bottom w:val="single" w:color="auto" w:sz="4" w:space="0"/>
              <w:right w:val="single" w:color="auto" w:sz="8" w:space="0"/>
            </w:tcBorders>
            <w:shd w:val="clear" w:color="auto" w:fill="auto"/>
            <w:noWrap/>
            <w:vAlign w:val="top"/>
          </w:tcPr>
          <w:p w14:paraId="4A32B382">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 xml:space="preserve">A total of </w:t>
            </w:r>
            <w:r>
              <w:rPr>
                <w:rStyle w:val="92"/>
                <w:rFonts w:hint="default" w:ascii="Times New Roman" w:hAnsi="Times New Roman" w:eastAsia="SimSun" w:cs="Times New Roman"/>
                <w:sz w:val="24"/>
                <w:szCs w:val="24"/>
                <w:lang w:val="en-US"/>
              </w:rPr>
              <w:t xml:space="preserve">269 </w:t>
            </w:r>
            <w:r>
              <w:rPr>
                <w:rStyle w:val="92"/>
                <w:rFonts w:hint="default" w:ascii="Times New Roman" w:hAnsi="Times New Roman" w:eastAsia="SimSun" w:cs="Times New Roman"/>
                <w:sz w:val="24"/>
                <w:szCs w:val="24"/>
              </w:rPr>
              <w:t>chairs</w:t>
            </w:r>
            <w:r>
              <w:rPr>
                <w:rFonts w:hint="default" w:ascii="Times New Roman" w:hAnsi="Times New Roman" w:eastAsia="SimSun" w:cs="Times New Roman"/>
                <w:sz w:val="24"/>
                <w:szCs w:val="24"/>
              </w:rPr>
              <w:t xml:space="preserve"> were found on the premises. All the chairs were in </w:t>
            </w:r>
            <w:r>
              <w:rPr>
                <w:rStyle w:val="92"/>
                <w:rFonts w:hint="default" w:ascii="Times New Roman" w:hAnsi="Times New Roman" w:eastAsia="SimSun" w:cs="Times New Roman"/>
                <w:sz w:val="24"/>
                <w:szCs w:val="24"/>
              </w:rPr>
              <w:t>good condition and fully functional</w:t>
            </w:r>
            <w:r>
              <w:rPr>
                <w:rFonts w:hint="default" w:ascii="Times New Roman" w:hAnsi="Times New Roman" w:eastAsia="SimSun" w:cs="Times New Roman"/>
                <w:sz w:val="24"/>
                <w:szCs w:val="24"/>
              </w:rPr>
              <w:t>.</w:t>
            </w:r>
          </w:p>
        </w:tc>
      </w:tr>
      <w:tr w14:paraId="1990214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138CD6A">
            <w:pPr>
              <w:spacing w:after="0" w:line="240" w:lineRule="auto"/>
              <w:jc w:val="both"/>
              <w:rPr>
                <w:rFonts w:hint="default" w:ascii="Arial Narrow" w:hAnsi="Arial Narrow" w:eastAsia="Times New Roman" w:cs="Calibri"/>
                <w:color w:val="000000"/>
                <w:sz w:val="24"/>
                <w:szCs w:val="24"/>
                <w:lang w:val="en-US"/>
              </w:rPr>
            </w:pPr>
          </w:p>
        </w:tc>
        <w:tc>
          <w:tcPr>
            <w:tcW w:w="1310" w:type="dxa"/>
            <w:tcBorders>
              <w:top w:val="nil"/>
              <w:left w:val="nil"/>
              <w:bottom w:val="single" w:color="auto" w:sz="4" w:space="0"/>
              <w:right w:val="single" w:color="auto" w:sz="4" w:space="0"/>
            </w:tcBorders>
            <w:shd w:val="clear" w:color="auto" w:fill="auto"/>
            <w:noWrap/>
          </w:tcPr>
          <w:p w14:paraId="000F9E5A">
            <w:pPr>
              <w:spacing w:after="0" w:line="240" w:lineRule="auto"/>
              <w:jc w:val="center"/>
              <w:rPr>
                <w:rFonts w:hint="default" w:ascii="Arial Narrow" w:hAnsi="Arial Narrow" w:eastAsia="Times New Roman" w:cs="Calibri"/>
                <w:color w:val="000000"/>
                <w:sz w:val="24"/>
                <w:szCs w:val="24"/>
                <w:lang w:val="en-US"/>
              </w:rPr>
            </w:pPr>
          </w:p>
        </w:tc>
        <w:tc>
          <w:tcPr>
            <w:tcW w:w="960" w:type="dxa"/>
            <w:tcBorders>
              <w:top w:val="nil"/>
              <w:left w:val="nil"/>
              <w:bottom w:val="single" w:color="auto" w:sz="4" w:space="0"/>
              <w:right w:val="single" w:color="auto" w:sz="4" w:space="0"/>
            </w:tcBorders>
            <w:shd w:val="clear" w:color="auto" w:fill="auto"/>
            <w:noWrap/>
          </w:tcPr>
          <w:p w14:paraId="2C0FB571">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4AC60F5">
            <w:pPr>
              <w:spacing w:after="0" w:line="240" w:lineRule="auto"/>
              <w:jc w:val="center"/>
              <w:rPr>
                <w:rFonts w:hint="default" w:ascii="Times New Roman" w:hAnsi="Times New Roman" w:eastAsia="SimSun" w:cs="Times New Roman"/>
                <w:sz w:val="24"/>
                <w:szCs w:val="24"/>
              </w:rPr>
            </w:pPr>
          </w:p>
        </w:tc>
        <w:tc>
          <w:tcPr>
            <w:tcW w:w="916" w:type="dxa"/>
            <w:tcBorders>
              <w:top w:val="nil"/>
              <w:left w:val="nil"/>
              <w:bottom w:val="single" w:color="auto" w:sz="4" w:space="0"/>
              <w:right w:val="single" w:color="auto" w:sz="4" w:space="0"/>
            </w:tcBorders>
            <w:shd w:val="clear" w:color="auto" w:fill="auto"/>
            <w:noWrap/>
          </w:tcPr>
          <w:p w14:paraId="50411E5A">
            <w:pPr>
              <w:spacing w:after="0" w:line="240" w:lineRule="auto"/>
              <w:jc w:val="center"/>
              <w:rPr>
                <w:rFonts w:ascii="Arial Narrow" w:hAnsi="Arial Narrow" w:eastAsia="Times New Roman" w:cs="Calibri"/>
                <w:color w:val="000000"/>
                <w:sz w:val="24"/>
                <w:szCs w:val="24"/>
              </w:rPr>
            </w:pPr>
          </w:p>
        </w:tc>
        <w:tc>
          <w:tcPr>
            <w:tcW w:w="1463" w:type="dxa"/>
            <w:tcBorders>
              <w:top w:val="nil"/>
              <w:left w:val="nil"/>
              <w:bottom w:val="single" w:color="auto" w:sz="4" w:space="0"/>
              <w:right w:val="single" w:color="auto" w:sz="4" w:space="0"/>
            </w:tcBorders>
            <w:shd w:val="clear" w:color="auto" w:fill="auto"/>
            <w:noWrap/>
            <w:vAlign w:val="top"/>
          </w:tcPr>
          <w:p w14:paraId="168C9181">
            <w:pPr>
              <w:spacing w:after="0" w:line="240" w:lineRule="auto"/>
              <w:jc w:val="center"/>
              <w:rPr>
                <w:rFonts w:hint="default" w:ascii="Arial Narrow" w:hAnsi="Arial Narrow" w:eastAsia="Times New Roman" w:cs="Calibri"/>
                <w:color w:val="000000"/>
                <w:sz w:val="24"/>
                <w:szCs w:val="24"/>
                <w:lang w:val="en-US"/>
              </w:rPr>
            </w:pPr>
          </w:p>
        </w:tc>
        <w:tc>
          <w:tcPr>
            <w:tcW w:w="643" w:type="dxa"/>
            <w:tcBorders>
              <w:top w:val="nil"/>
              <w:left w:val="nil"/>
              <w:bottom w:val="single" w:color="auto" w:sz="4" w:space="0"/>
              <w:right w:val="single" w:color="auto" w:sz="4" w:space="0"/>
            </w:tcBorders>
            <w:shd w:val="clear" w:color="auto" w:fill="auto"/>
            <w:noWrap/>
          </w:tcPr>
          <w:p w14:paraId="5016C1A1">
            <w:pPr>
              <w:spacing w:after="0" w:line="240" w:lineRule="auto"/>
              <w:jc w:val="center"/>
              <w:rPr>
                <w:rFonts w:ascii="Arial Narrow" w:hAnsi="Arial Narrow" w:eastAsia="Times New Roman" w:cs="Calibri"/>
                <w:color w:val="000000"/>
                <w:sz w:val="24"/>
                <w:szCs w:val="24"/>
              </w:rPr>
            </w:pPr>
          </w:p>
        </w:tc>
        <w:tc>
          <w:tcPr>
            <w:tcW w:w="917" w:type="dxa"/>
            <w:tcBorders>
              <w:top w:val="nil"/>
              <w:left w:val="nil"/>
              <w:bottom w:val="single" w:color="auto" w:sz="4" w:space="0"/>
              <w:right w:val="single" w:color="auto" w:sz="4" w:space="0"/>
            </w:tcBorders>
            <w:shd w:val="clear" w:color="auto" w:fill="auto"/>
            <w:noWrap/>
            <w:vAlign w:val="top"/>
          </w:tcPr>
          <w:p w14:paraId="2082899B">
            <w:pPr>
              <w:spacing w:after="0" w:line="240" w:lineRule="auto"/>
              <w:jc w:val="center"/>
              <w:rPr>
                <w:rFonts w:hint="default" w:ascii="Arial Narrow" w:hAnsi="Arial Narrow" w:eastAsia="Times New Roman" w:cs="Calibri"/>
                <w:color w:val="000000"/>
                <w:sz w:val="24"/>
                <w:szCs w:val="24"/>
                <w:lang w:val="en-US"/>
              </w:rPr>
            </w:pPr>
          </w:p>
        </w:tc>
        <w:tc>
          <w:tcPr>
            <w:tcW w:w="1387" w:type="dxa"/>
            <w:tcBorders>
              <w:top w:val="nil"/>
              <w:left w:val="nil"/>
              <w:bottom w:val="single" w:color="auto" w:sz="4" w:space="0"/>
              <w:right w:val="single" w:color="auto" w:sz="4" w:space="0"/>
            </w:tcBorders>
            <w:shd w:val="clear" w:color="auto" w:fill="auto"/>
            <w:noWrap/>
          </w:tcPr>
          <w:p w14:paraId="50B87F81">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52C95591">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8C5F06E">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19888AC1">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C76DF3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2B944A50">
            <w:pPr>
              <w:spacing w:after="0" w:line="240" w:lineRule="auto"/>
              <w:jc w:val="center"/>
              <w:rPr>
                <w:rFonts w:hint="default" w:ascii="Times New Roman" w:hAnsi="Times New Roman" w:eastAsia="SimSun" w:cs="Times New Roman"/>
                <w:sz w:val="24"/>
                <w:szCs w:val="24"/>
              </w:rPr>
            </w:pPr>
          </w:p>
        </w:tc>
        <w:tc>
          <w:tcPr>
            <w:tcW w:w="1632" w:type="dxa"/>
            <w:tcBorders>
              <w:top w:val="nil"/>
              <w:left w:val="nil"/>
              <w:bottom w:val="single" w:color="auto" w:sz="4" w:space="0"/>
              <w:right w:val="single" w:color="auto" w:sz="8" w:space="0"/>
            </w:tcBorders>
            <w:shd w:val="clear" w:color="auto" w:fill="auto"/>
            <w:noWrap/>
            <w:vAlign w:val="top"/>
          </w:tcPr>
          <w:p w14:paraId="119D184C">
            <w:pPr>
              <w:spacing w:after="0" w:line="240" w:lineRule="auto"/>
              <w:jc w:val="center"/>
              <w:rPr>
                <w:rFonts w:hint="default" w:ascii="Times New Roman" w:hAnsi="Times New Roman" w:eastAsia="SimSun" w:cs="Times New Roman"/>
                <w:sz w:val="24"/>
                <w:szCs w:val="24"/>
              </w:rPr>
            </w:pPr>
          </w:p>
        </w:tc>
      </w:tr>
      <w:tr w14:paraId="72DA93D6">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67469C2F">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Book shelves </w:t>
            </w:r>
          </w:p>
        </w:tc>
        <w:tc>
          <w:tcPr>
            <w:tcW w:w="1310" w:type="dxa"/>
            <w:tcBorders>
              <w:top w:val="nil"/>
              <w:left w:val="nil"/>
              <w:bottom w:val="single" w:color="auto" w:sz="4" w:space="0"/>
              <w:right w:val="single" w:color="auto" w:sz="4" w:space="0"/>
            </w:tcBorders>
            <w:shd w:val="clear" w:color="auto" w:fill="auto"/>
            <w:noWrap/>
          </w:tcPr>
          <w:p w14:paraId="63A0412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Class room blocks and ICT Lab</w:t>
            </w:r>
          </w:p>
        </w:tc>
        <w:tc>
          <w:tcPr>
            <w:tcW w:w="960" w:type="dxa"/>
            <w:tcBorders>
              <w:top w:val="nil"/>
              <w:left w:val="nil"/>
              <w:bottom w:val="single" w:color="auto" w:sz="4" w:space="0"/>
              <w:right w:val="single" w:color="auto" w:sz="4" w:space="0"/>
            </w:tcBorders>
            <w:shd w:val="clear" w:color="auto" w:fill="auto"/>
            <w:noWrap/>
          </w:tcPr>
          <w:p w14:paraId="04DC4198">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15CD474">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 xml:space="preserve">New </w:t>
            </w:r>
            <w:r>
              <w:rPr>
                <w:rFonts w:hint="default" w:ascii="Times New Roman" w:hAnsi="Times New Roman" w:eastAsia="SimSun" w:cs="Times New Roman"/>
                <w:sz w:val="24"/>
                <w:szCs w:val="24"/>
                <w:lang w:val="en-US"/>
              </w:rPr>
              <w:t xml:space="preserve">metallic </w:t>
            </w:r>
            <w:r>
              <w:rPr>
                <w:rFonts w:hint="default" w:ascii="Times New Roman" w:hAnsi="Times New Roman" w:eastAsia="SimSun" w:cs="Times New Roman"/>
                <w:sz w:val="24"/>
                <w:szCs w:val="24"/>
              </w:rPr>
              <w:t>bookshelves designed for the safe and organized storage of books and other learning materials.</w:t>
            </w:r>
          </w:p>
        </w:tc>
        <w:tc>
          <w:tcPr>
            <w:tcW w:w="916" w:type="dxa"/>
            <w:tcBorders>
              <w:top w:val="nil"/>
              <w:left w:val="nil"/>
              <w:bottom w:val="single" w:color="auto" w:sz="4" w:space="0"/>
              <w:right w:val="single" w:color="auto" w:sz="4" w:space="0"/>
            </w:tcBorders>
            <w:shd w:val="clear" w:color="auto" w:fill="auto"/>
            <w:noWrap/>
          </w:tcPr>
          <w:p w14:paraId="0D9DC05B">
            <w:pPr>
              <w:spacing w:after="0" w:line="240" w:lineRule="auto"/>
              <w:jc w:val="center"/>
              <w:rPr>
                <w:rFonts w:ascii="Arial Narrow" w:hAnsi="Arial Narrow" w:eastAsia="Times New Roman" w:cs="Calibri"/>
                <w:color w:val="000000"/>
                <w:sz w:val="24"/>
                <w:szCs w:val="24"/>
              </w:rPr>
            </w:pPr>
          </w:p>
        </w:tc>
        <w:tc>
          <w:tcPr>
            <w:tcW w:w="1463" w:type="dxa"/>
            <w:tcBorders>
              <w:top w:val="nil"/>
              <w:left w:val="nil"/>
              <w:bottom w:val="single" w:color="auto" w:sz="4" w:space="0"/>
              <w:right w:val="single" w:color="auto" w:sz="4" w:space="0"/>
            </w:tcBorders>
            <w:shd w:val="clear" w:color="auto" w:fill="auto"/>
            <w:noWrap/>
          </w:tcPr>
          <w:p w14:paraId="1FF2545E">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Not engraved </w:t>
            </w:r>
          </w:p>
        </w:tc>
        <w:tc>
          <w:tcPr>
            <w:tcW w:w="643" w:type="dxa"/>
            <w:tcBorders>
              <w:top w:val="nil"/>
              <w:left w:val="nil"/>
              <w:bottom w:val="single" w:color="auto" w:sz="4" w:space="0"/>
              <w:right w:val="single" w:color="auto" w:sz="4" w:space="0"/>
            </w:tcBorders>
            <w:shd w:val="clear" w:color="auto" w:fill="auto"/>
            <w:noWrap/>
          </w:tcPr>
          <w:p w14:paraId="2BBEACF5">
            <w:pPr>
              <w:spacing w:after="0" w:line="240" w:lineRule="auto"/>
              <w:jc w:val="center"/>
              <w:rPr>
                <w:rFonts w:ascii="Arial Narrow" w:hAnsi="Arial Narrow" w:eastAsia="Times New Roman" w:cs="Calibri"/>
                <w:color w:val="000000"/>
                <w:sz w:val="24"/>
                <w:szCs w:val="24"/>
              </w:rPr>
            </w:pPr>
          </w:p>
        </w:tc>
        <w:tc>
          <w:tcPr>
            <w:tcW w:w="917" w:type="dxa"/>
            <w:tcBorders>
              <w:top w:val="nil"/>
              <w:left w:val="nil"/>
              <w:bottom w:val="single" w:color="auto" w:sz="4" w:space="0"/>
              <w:right w:val="single" w:color="auto" w:sz="4" w:space="0"/>
            </w:tcBorders>
            <w:shd w:val="clear" w:color="auto" w:fill="auto"/>
            <w:noWrap/>
          </w:tcPr>
          <w:p w14:paraId="5B6DDF9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2026</w:t>
            </w:r>
          </w:p>
        </w:tc>
        <w:tc>
          <w:tcPr>
            <w:tcW w:w="1387" w:type="dxa"/>
            <w:tcBorders>
              <w:top w:val="nil"/>
              <w:left w:val="nil"/>
              <w:bottom w:val="single" w:color="auto" w:sz="4" w:space="0"/>
              <w:right w:val="single" w:color="auto" w:sz="4" w:space="0"/>
            </w:tcBorders>
            <w:shd w:val="clear" w:color="auto" w:fill="auto"/>
            <w:noWrap/>
          </w:tcPr>
          <w:p w14:paraId="036D59CD">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569C0F0">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3A78005B">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3C846376">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2237EB44">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75C0D581">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New, in good condition, and fully functional.</w:t>
            </w:r>
          </w:p>
        </w:tc>
        <w:tc>
          <w:tcPr>
            <w:tcW w:w="1632" w:type="dxa"/>
            <w:tcBorders>
              <w:top w:val="nil"/>
              <w:left w:val="nil"/>
              <w:bottom w:val="single" w:color="auto" w:sz="4" w:space="0"/>
              <w:right w:val="single" w:color="auto" w:sz="8" w:space="0"/>
            </w:tcBorders>
            <w:shd w:val="clear" w:color="auto" w:fill="auto"/>
            <w:noWrap/>
          </w:tcPr>
          <w:p w14:paraId="4B1726E7">
            <w:pPr>
              <w:spacing w:after="0" w:line="240" w:lineRule="auto"/>
              <w:jc w:val="center"/>
              <w:rPr>
                <w:rFonts w:hint="default" w:ascii="Times New Roman" w:hAnsi="Times New Roman" w:eastAsia="Times New Roman" w:cs="Times New Roman"/>
                <w:color w:val="000000"/>
                <w:sz w:val="24"/>
                <w:szCs w:val="24"/>
                <w:lang w:val="en-US"/>
              </w:rPr>
            </w:pPr>
            <w:r>
              <w:rPr>
                <w:rFonts w:hint="default" w:ascii="Times New Roman" w:hAnsi="Times New Roman" w:eastAsia="SimSun" w:cs="Times New Roman"/>
                <w:sz w:val="24"/>
                <w:szCs w:val="24"/>
              </w:rPr>
              <w:t xml:space="preserve">A total of </w:t>
            </w:r>
            <w:r>
              <w:rPr>
                <w:rStyle w:val="92"/>
                <w:rFonts w:hint="default" w:ascii="Times New Roman" w:hAnsi="Times New Roman" w:eastAsia="SimSun" w:cs="Times New Roman"/>
                <w:sz w:val="24"/>
                <w:szCs w:val="24"/>
              </w:rPr>
              <w:t>15 bookshelves</w:t>
            </w:r>
            <w:r>
              <w:rPr>
                <w:rFonts w:hint="default" w:ascii="Times New Roman" w:hAnsi="Times New Roman" w:eastAsia="SimSun" w:cs="Times New Roman"/>
                <w:sz w:val="24"/>
                <w:szCs w:val="24"/>
              </w:rPr>
              <w:t xml:space="preserve"> were found on the premises, all in good condition.</w:t>
            </w:r>
          </w:p>
        </w:tc>
      </w:tr>
      <w:tr w14:paraId="39D053A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4703F2AF">
            <w:pPr>
              <w:spacing w:after="0" w:line="240" w:lineRule="auto"/>
              <w:jc w:val="both"/>
              <w:rPr>
                <w:rFonts w:hint="default" w:ascii="Arial Narrow" w:hAnsi="Arial Narrow" w:eastAsia="Times New Roman" w:cs="Calibri"/>
                <w:color w:val="000000"/>
                <w:sz w:val="24"/>
                <w:szCs w:val="24"/>
                <w:lang w:val="en-US"/>
              </w:rPr>
            </w:pPr>
          </w:p>
        </w:tc>
        <w:tc>
          <w:tcPr>
            <w:tcW w:w="1310" w:type="dxa"/>
            <w:tcBorders>
              <w:top w:val="nil"/>
              <w:left w:val="nil"/>
              <w:bottom w:val="single" w:color="auto" w:sz="4" w:space="0"/>
              <w:right w:val="single" w:color="auto" w:sz="4" w:space="0"/>
            </w:tcBorders>
            <w:shd w:val="clear" w:color="auto" w:fill="auto"/>
            <w:noWrap/>
          </w:tcPr>
          <w:p w14:paraId="1CED6D11">
            <w:pPr>
              <w:spacing w:after="0" w:line="240" w:lineRule="auto"/>
              <w:jc w:val="center"/>
              <w:rPr>
                <w:rFonts w:hint="default" w:ascii="Arial Narrow" w:hAnsi="Arial Narrow" w:eastAsia="Times New Roman" w:cs="Calibri"/>
                <w:color w:val="000000"/>
                <w:sz w:val="24"/>
                <w:szCs w:val="24"/>
                <w:lang w:val="en-US"/>
              </w:rPr>
            </w:pPr>
          </w:p>
        </w:tc>
        <w:tc>
          <w:tcPr>
            <w:tcW w:w="960" w:type="dxa"/>
            <w:tcBorders>
              <w:top w:val="nil"/>
              <w:left w:val="nil"/>
              <w:bottom w:val="single" w:color="auto" w:sz="4" w:space="0"/>
              <w:right w:val="single" w:color="auto" w:sz="4" w:space="0"/>
            </w:tcBorders>
            <w:shd w:val="clear" w:color="auto" w:fill="auto"/>
            <w:noWrap/>
          </w:tcPr>
          <w:p w14:paraId="24406BB6">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B3B13B8">
            <w:pPr>
              <w:spacing w:after="0" w:line="240" w:lineRule="auto"/>
              <w:jc w:val="center"/>
              <w:rPr>
                <w:rFonts w:hint="default" w:ascii="Times New Roman" w:hAnsi="Times New Roman" w:eastAsia="SimSun" w:cs="Times New Roman"/>
                <w:sz w:val="24"/>
                <w:szCs w:val="24"/>
              </w:rPr>
            </w:pPr>
          </w:p>
        </w:tc>
        <w:tc>
          <w:tcPr>
            <w:tcW w:w="916" w:type="dxa"/>
            <w:tcBorders>
              <w:top w:val="nil"/>
              <w:left w:val="nil"/>
              <w:bottom w:val="single" w:color="auto" w:sz="4" w:space="0"/>
              <w:right w:val="single" w:color="auto" w:sz="4" w:space="0"/>
            </w:tcBorders>
            <w:shd w:val="clear" w:color="auto" w:fill="auto"/>
            <w:noWrap/>
          </w:tcPr>
          <w:p w14:paraId="389BB4FB">
            <w:pPr>
              <w:spacing w:after="0" w:line="240" w:lineRule="auto"/>
              <w:jc w:val="center"/>
              <w:rPr>
                <w:rFonts w:ascii="Arial Narrow" w:hAnsi="Arial Narrow" w:eastAsia="Times New Roman" w:cs="Calibri"/>
                <w:color w:val="000000"/>
                <w:sz w:val="24"/>
                <w:szCs w:val="24"/>
              </w:rPr>
            </w:pPr>
          </w:p>
        </w:tc>
        <w:tc>
          <w:tcPr>
            <w:tcW w:w="1463" w:type="dxa"/>
            <w:tcBorders>
              <w:top w:val="nil"/>
              <w:left w:val="nil"/>
              <w:bottom w:val="single" w:color="auto" w:sz="4" w:space="0"/>
              <w:right w:val="single" w:color="auto" w:sz="4" w:space="0"/>
            </w:tcBorders>
            <w:shd w:val="clear" w:color="auto" w:fill="auto"/>
            <w:noWrap/>
          </w:tcPr>
          <w:p w14:paraId="4023C1B6">
            <w:pPr>
              <w:spacing w:after="0" w:line="240" w:lineRule="auto"/>
              <w:jc w:val="center"/>
              <w:rPr>
                <w:rFonts w:hint="default" w:ascii="Arial Narrow" w:hAnsi="Arial Narrow" w:eastAsia="Times New Roman" w:cs="Calibri"/>
                <w:color w:val="000000"/>
                <w:sz w:val="24"/>
                <w:szCs w:val="24"/>
                <w:lang w:val="en-US"/>
              </w:rPr>
            </w:pPr>
          </w:p>
        </w:tc>
        <w:tc>
          <w:tcPr>
            <w:tcW w:w="643" w:type="dxa"/>
            <w:tcBorders>
              <w:top w:val="nil"/>
              <w:left w:val="nil"/>
              <w:bottom w:val="single" w:color="auto" w:sz="4" w:space="0"/>
              <w:right w:val="single" w:color="auto" w:sz="4" w:space="0"/>
            </w:tcBorders>
            <w:shd w:val="clear" w:color="auto" w:fill="auto"/>
            <w:noWrap/>
          </w:tcPr>
          <w:p w14:paraId="14D6E434">
            <w:pPr>
              <w:spacing w:after="0" w:line="240" w:lineRule="auto"/>
              <w:jc w:val="center"/>
              <w:rPr>
                <w:rFonts w:ascii="Arial Narrow" w:hAnsi="Arial Narrow" w:eastAsia="Times New Roman" w:cs="Calibri"/>
                <w:color w:val="000000"/>
                <w:sz w:val="24"/>
                <w:szCs w:val="24"/>
              </w:rPr>
            </w:pPr>
          </w:p>
        </w:tc>
        <w:tc>
          <w:tcPr>
            <w:tcW w:w="917" w:type="dxa"/>
            <w:tcBorders>
              <w:top w:val="nil"/>
              <w:left w:val="nil"/>
              <w:bottom w:val="single" w:color="auto" w:sz="4" w:space="0"/>
              <w:right w:val="single" w:color="auto" w:sz="4" w:space="0"/>
            </w:tcBorders>
            <w:shd w:val="clear" w:color="auto" w:fill="auto"/>
            <w:noWrap/>
          </w:tcPr>
          <w:p w14:paraId="46F37A9B">
            <w:pPr>
              <w:spacing w:after="0" w:line="240" w:lineRule="auto"/>
              <w:jc w:val="center"/>
              <w:rPr>
                <w:rFonts w:hint="default" w:ascii="Arial Narrow" w:hAnsi="Arial Narrow" w:eastAsia="Times New Roman" w:cs="Calibri"/>
                <w:color w:val="000000"/>
                <w:sz w:val="24"/>
                <w:szCs w:val="24"/>
                <w:lang w:val="en-US"/>
              </w:rPr>
            </w:pPr>
          </w:p>
        </w:tc>
        <w:tc>
          <w:tcPr>
            <w:tcW w:w="1387" w:type="dxa"/>
            <w:tcBorders>
              <w:top w:val="nil"/>
              <w:left w:val="nil"/>
              <w:bottom w:val="single" w:color="auto" w:sz="4" w:space="0"/>
              <w:right w:val="single" w:color="auto" w:sz="4" w:space="0"/>
            </w:tcBorders>
            <w:shd w:val="clear" w:color="auto" w:fill="auto"/>
            <w:noWrap/>
          </w:tcPr>
          <w:p w14:paraId="2227E233">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6F543EE9">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B3D1A81">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7743D5A9">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A81BCB8">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68FFD976">
            <w:pPr>
              <w:spacing w:after="0" w:line="240" w:lineRule="auto"/>
              <w:jc w:val="center"/>
              <w:rPr>
                <w:rFonts w:hint="default" w:ascii="Times New Roman" w:hAnsi="Times New Roman" w:eastAsia="SimSun" w:cs="Times New Roman"/>
                <w:sz w:val="24"/>
                <w:szCs w:val="24"/>
              </w:rPr>
            </w:pPr>
          </w:p>
        </w:tc>
        <w:tc>
          <w:tcPr>
            <w:tcW w:w="1632" w:type="dxa"/>
            <w:tcBorders>
              <w:top w:val="nil"/>
              <w:left w:val="nil"/>
              <w:bottom w:val="single" w:color="auto" w:sz="4" w:space="0"/>
              <w:right w:val="single" w:color="auto" w:sz="8" w:space="0"/>
            </w:tcBorders>
            <w:shd w:val="clear" w:color="auto" w:fill="auto"/>
            <w:noWrap/>
          </w:tcPr>
          <w:p w14:paraId="2DECA62C">
            <w:pPr>
              <w:spacing w:after="0" w:line="240" w:lineRule="auto"/>
              <w:jc w:val="center"/>
              <w:rPr>
                <w:rFonts w:hint="default" w:ascii="Times New Roman" w:hAnsi="Times New Roman" w:eastAsia="SimSun" w:cs="Times New Roman"/>
                <w:sz w:val="24"/>
                <w:szCs w:val="24"/>
              </w:rPr>
            </w:pPr>
          </w:p>
        </w:tc>
      </w:tr>
      <w:tr w14:paraId="3CFD50B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036790B2">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Tables </w:t>
            </w:r>
          </w:p>
        </w:tc>
        <w:tc>
          <w:tcPr>
            <w:tcW w:w="1310" w:type="dxa"/>
            <w:tcBorders>
              <w:top w:val="nil"/>
              <w:left w:val="nil"/>
              <w:bottom w:val="single" w:color="auto" w:sz="4" w:space="0"/>
              <w:right w:val="single" w:color="auto" w:sz="4" w:space="0"/>
            </w:tcBorders>
            <w:shd w:val="clear" w:color="auto" w:fill="auto"/>
            <w:noWrap/>
          </w:tcPr>
          <w:p w14:paraId="41314A8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SCIENCE LAB, MULTI PURPOSE BLOCK, COMPUTER LAB / LIBRARY, STAFF ROOM </w:t>
            </w:r>
          </w:p>
        </w:tc>
        <w:tc>
          <w:tcPr>
            <w:tcW w:w="960" w:type="dxa"/>
            <w:tcBorders>
              <w:top w:val="nil"/>
              <w:left w:val="nil"/>
              <w:bottom w:val="single" w:color="auto" w:sz="4" w:space="0"/>
              <w:right w:val="single" w:color="auto" w:sz="4" w:space="0"/>
            </w:tcBorders>
            <w:shd w:val="clear" w:color="auto" w:fill="auto"/>
            <w:noWrap/>
          </w:tcPr>
          <w:p w14:paraId="53EC6DC6">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0D9087BF">
            <w:pPr>
              <w:spacing w:after="0" w:line="24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Durable classroom tables designed to provide learners with adequate writing and working space during lessons and other learning activities.</w:t>
            </w:r>
          </w:p>
        </w:tc>
        <w:tc>
          <w:tcPr>
            <w:tcW w:w="916" w:type="dxa"/>
            <w:tcBorders>
              <w:top w:val="nil"/>
              <w:left w:val="nil"/>
              <w:bottom w:val="single" w:color="auto" w:sz="4" w:space="0"/>
              <w:right w:val="single" w:color="auto" w:sz="4" w:space="0"/>
            </w:tcBorders>
            <w:shd w:val="clear" w:color="auto" w:fill="auto"/>
            <w:noWrap/>
          </w:tcPr>
          <w:p w14:paraId="488D1436">
            <w:pPr>
              <w:spacing w:after="0" w:line="240" w:lineRule="auto"/>
              <w:jc w:val="center"/>
              <w:rPr>
                <w:rFonts w:ascii="Arial Narrow" w:hAnsi="Arial Narrow" w:eastAsia="Times New Roman" w:cs="Calibri"/>
                <w:color w:val="000000"/>
                <w:sz w:val="24"/>
                <w:szCs w:val="24"/>
              </w:rPr>
            </w:pPr>
          </w:p>
        </w:tc>
        <w:tc>
          <w:tcPr>
            <w:tcW w:w="1463" w:type="dxa"/>
            <w:tcBorders>
              <w:top w:val="nil"/>
              <w:left w:val="nil"/>
              <w:bottom w:val="single" w:color="auto" w:sz="4" w:space="0"/>
              <w:right w:val="single" w:color="auto" w:sz="4" w:space="0"/>
            </w:tcBorders>
            <w:shd w:val="clear" w:color="auto" w:fill="auto"/>
            <w:noWrap/>
            <w:vAlign w:val="top"/>
          </w:tcPr>
          <w:p w14:paraId="272B396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LWAMATA T.C.C SEED SECONDARY SCHOOL </w:t>
            </w:r>
          </w:p>
        </w:tc>
        <w:tc>
          <w:tcPr>
            <w:tcW w:w="643" w:type="dxa"/>
            <w:tcBorders>
              <w:top w:val="nil"/>
              <w:left w:val="nil"/>
              <w:bottom w:val="single" w:color="auto" w:sz="4" w:space="0"/>
              <w:right w:val="single" w:color="auto" w:sz="4" w:space="0"/>
            </w:tcBorders>
            <w:shd w:val="clear" w:color="auto" w:fill="auto"/>
            <w:noWrap/>
          </w:tcPr>
          <w:p w14:paraId="7E9D93CD">
            <w:pPr>
              <w:spacing w:after="0" w:line="240" w:lineRule="auto"/>
              <w:jc w:val="center"/>
              <w:rPr>
                <w:rFonts w:ascii="Arial Narrow" w:hAnsi="Arial Narrow" w:eastAsia="Times New Roman" w:cs="Calibri"/>
                <w:color w:val="000000"/>
                <w:sz w:val="24"/>
                <w:szCs w:val="24"/>
              </w:rPr>
            </w:pPr>
          </w:p>
        </w:tc>
        <w:tc>
          <w:tcPr>
            <w:tcW w:w="917" w:type="dxa"/>
            <w:tcBorders>
              <w:top w:val="nil"/>
              <w:left w:val="nil"/>
              <w:bottom w:val="single" w:color="auto" w:sz="4" w:space="0"/>
              <w:right w:val="single" w:color="auto" w:sz="4" w:space="0"/>
            </w:tcBorders>
            <w:shd w:val="clear" w:color="auto" w:fill="auto"/>
            <w:noWrap/>
          </w:tcPr>
          <w:p w14:paraId="2B0F8B5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2026</w:t>
            </w:r>
          </w:p>
        </w:tc>
        <w:tc>
          <w:tcPr>
            <w:tcW w:w="1387" w:type="dxa"/>
            <w:tcBorders>
              <w:top w:val="nil"/>
              <w:left w:val="nil"/>
              <w:bottom w:val="single" w:color="auto" w:sz="4" w:space="0"/>
              <w:right w:val="single" w:color="auto" w:sz="4" w:space="0"/>
            </w:tcBorders>
            <w:shd w:val="clear" w:color="auto" w:fill="auto"/>
            <w:noWrap/>
          </w:tcPr>
          <w:p w14:paraId="456CA67E">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2B6BAB8">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4D1169C2">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C1F2EE8">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0908B5D5">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1CC8628A">
            <w:pPr>
              <w:spacing w:after="0" w:line="24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New, in good condition, and fully functional.</w:t>
            </w:r>
          </w:p>
        </w:tc>
        <w:tc>
          <w:tcPr>
            <w:tcW w:w="1632" w:type="dxa"/>
            <w:tcBorders>
              <w:top w:val="nil"/>
              <w:left w:val="nil"/>
              <w:bottom w:val="single" w:color="auto" w:sz="4" w:space="0"/>
              <w:right w:val="single" w:color="auto" w:sz="8" w:space="0"/>
            </w:tcBorders>
            <w:shd w:val="clear" w:color="auto" w:fill="auto"/>
            <w:noWrap/>
            <w:vAlign w:val="top"/>
          </w:tcPr>
          <w:p w14:paraId="4442A717">
            <w:pPr>
              <w:spacing w:after="0" w:line="240" w:lineRule="auto"/>
              <w:jc w:val="center"/>
              <w:rPr>
                <w:rFonts w:hint="default" w:ascii="Times New Roman" w:hAnsi="Times New Roman" w:eastAsia="Times New Roman" w:cs="Times New Roman"/>
                <w:color w:val="000000"/>
                <w:sz w:val="24"/>
                <w:szCs w:val="24"/>
                <w:lang w:val="en-US" w:eastAsia="en-US" w:bidi="ar-SA"/>
              </w:rPr>
            </w:pPr>
            <w:r>
              <w:rPr>
                <w:rFonts w:hint="default" w:ascii="Times New Roman" w:hAnsi="Times New Roman" w:eastAsia="SimSun" w:cs="Times New Roman"/>
                <w:sz w:val="24"/>
                <w:szCs w:val="24"/>
              </w:rPr>
              <w:t xml:space="preserve">A total of </w:t>
            </w:r>
            <w:r>
              <w:rPr>
                <w:rStyle w:val="92"/>
                <w:rFonts w:hint="default" w:ascii="Times New Roman" w:hAnsi="Times New Roman" w:eastAsia="SimSun" w:cs="Times New Roman"/>
                <w:sz w:val="24"/>
                <w:szCs w:val="24"/>
                <w:lang w:val="en-US"/>
              </w:rPr>
              <w:t>126</w:t>
            </w:r>
            <w:r>
              <w:rPr>
                <w:rStyle w:val="92"/>
                <w:rFonts w:hint="default" w:ascii="Times New Roman" w:hAnsi="Times New Roman" w:eastAsia="SimSun" w:cs="Times New Roman"/>
                <w:sz w:val="24"/>
                <w:szCs w:val="24"/>
              </w:rPr>
              <w:t xml:space="preserve"> </w:t>
            </w:r>
            <w:r>
              <w:rPr>
                <w:rStyle w:val="92"/>
                <w:rFonts w:hint="default" w:ascii="Times New Roman" w:hAnsi="Times New Roman" w:eastAsia="SimSun" w:cs="Times New Roman"/>
                <w:sz w:val="24"/>
                <w:szCs w:val="24"/>
                <w:lang w:val="en-US"/>
              </w:rPr>
              <w:t xml:space="preserve">tables </w:t>
            </w:r>
            <w:r>
              <w:rPr>
                <w:rFonts w:hint="default" w:ascii="Times New Roman" w:hAnsi="Times New Roman" w:eastAsia="SimSun" w:cs="Times New Roman"/>
                <w:sz w:val="24"/>
                <w:szCs w:val="24"/>
              </w:rPr>
              <w:t>were found on the premises, all in good condition.</w:t>
            </w:r>
          </w:p>
        </w:tc>
      </w:tr>
      <w:tr w14:paraId="399C3D8C">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396497B7">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Tables with drawers</w:t>
            </w:r>
          </w:p>
        </w:tc>
        <w:tc>
          <w:tcPr>
            <w:tcW w:w="1310" w:type="dxa"/>
            <w:tcBorders>
              <w:top w:val="nil"/>
              <w:left w:val="nil"/>
              <w:bottom w:val="single" w:color="auto" w:sz="4" w:space="0"/>
              <w:right w:val="single" w:color="auto" w:sz="4" w:space="0"/>
            </w:tcBorders>
            <w:shd w:val="clear" w:color="auto" w:fill="auto"/>
            <w:noWrap/>
          </w:tcPr>
          <w:p w14:paraId="100ABEAC">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60" w:type="dxa"/>
            <w:tcBorders>
              <w:top w:val="nil"/>
              <w:left w:val="nil"/>
              <w:bottom w:val="single" w:color="auto" w:sz="4" w:space="0"/>
              <w:right w:val="single" w:color="auto" w:sz="4" w:space="0"/>
            </w:tcBorders>
            <w:shd w:val="clear" w:color="auto" w:fill="auto"/>
            <w:noWrap/>
          </w:tcPr>
          <w:p w14:paraId="776124B4">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vAlign w:val="top"/>
          </w:tcPr>
          <w:p w14:paraId="25E26E7F">
            <w:pPr>
              <w:spacing w:after="0" w:line="240" w:lineRule="auto"/>
              <w:jc w:val="center"/>
              <w:rPr>
                <w:rFonts w:hint="default" w:ascii="Times New Roman" w:hAnsi="Times New Roman" w:eastAsia="Times New Roman" w:cs="Times New Roman"/>
                <w:color w:val="000000"/>
                <w:sz w:val="24"/>
                <w:szCs w:val="24"/>
                <w:lang w:val="en-US" w:eastAsia="en-US" w:bidi="ar-SA"/>
              </w:rPr>
            </w:pPr>
            <w:r>
              <w:rPr>
                <w:rFonts w:hint="default" w:ascii="Times New Roman" w:hAnsi="Times New Roman" w:eastAsia="SimSun" w:cs="Times New Roman"/>
                <w:sz w:val="24"/>
                <w:szCs w:val="24"/>
              </w:rPr>
              <w:t>Wooden office tables with built-in drawers, designed to provide a working surface and convenient storage space for documents, stationery, and other office materials.</w:t>
            </w:r>
          </w:p>
        </w:tc>
        <w:tc>
          <w:tcPr>
            <w:tcW w:w="916" w:type="dxa"/>
            <w:tcBorders>
              <w:top w:val="nil"/>
              <w:left w:val="nil"/>
              <w:bottom w:val="single" w:color="auto" w:sz="4" w:space="0"/>
              <w:right w:val="single" w:color="auto" w:sz="4" w:space="0"/>
            </w:tcBorders>
            <w:shd w:val="clear" w:color="auto" w:fill="auto"/>
            <w:noWrap/>
          </w:tcPr>
          <w:p w14:paraId="642D5E26">
            <w:pPr>
              <w:spacing w:after="0" w:line="240" w:lineRule="auto"/>
              <w:jc w:val="center"/>
              <w:rPr>
                <w:rFonts w:ascii="Arial Narrow" w:hAnsi="Arial Narrow" w:eastAsia="Times New Roman" w:cs="Calibri"/>
                <w:color w:val="000000"/>
                <w:sz w:val="24"/>
                <w:szCs w:val="24"/>
              </w:rPr>
            </w:pPr>
          </w:p>
        </w:tc>
        <w:tc>
          <w:tcPr>
            <w:tcW w:w="1463" w:type="dxa"/>
            <w:tcBorders>
              <w:top w:val="nil"/>
              <w:left w:val="nil"/>
              <w:bottom w:val="single" w:color="auto" w:sz="4" w:space="0"/>
              <w:right w:val="single" w:color="auto" w:sz="4" w:space="0"/>
            </w:tcBorders>
            <w:shd w:val="clear" w:color="auto" w:fill="auto"/>
            <w:noWrap/>
            <w:vAlign w:val="top"/>
          </w:tcPr>
          <w:p w14:paraId="1EED09C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643" w:type="dxa"/>
            <w:tcBorders>
              <w:top w:val="nil"/>
              <w:left w:val="nil"/>
              <w:bottom w:val="single" w:color="auto" w:sz="4" w:space="0"/>
              <w:right w:val="single" w:color="auto" w:sz="4" w:space="0"/>
            </w:tcBorders>
            <w:shd w:val="clear" w:color="auto" w:fill="auto"/>
            <w:noWrap/>
          </w:tcPr>
          <w:p w14:paraId="78357556">
            <w:pPr>
              <w:spacing w:after="0" w:line="240" w:lineRule="auto"/>
              <w:jc w:val="center"/>
              <w:rPr>
                <w:rFonts w:ascii="Arial Narrow" w:hAnsi="Arial Narrow" w:eastAsia="Times New Roman" w:cs="Calibri"/>
                <w:color w:val="000000"/>
                <w:sz w:val="24"/>
                <w:szCs w:val="24"/>
              </w:rPr>
            </w:pPr>
          </w:p>
        </w:tc>
        <w:tc>
          <w:tcPr>
            <w:tcW w:w="917" w:type="dxa"/>
            <w:tcBorders>
              <w:top w:val="nil"/>
              <w:left w:val="nil"/>
              <w:bottom w:val="single" w:color="auto" w:sz="4" w:space="0"/>
              <w:right w:val="single" w:color="auto" w:sz="4" w:space="0"/>
            </w:tcBorders>
            <w:shd w:val="clear" w:color="auto" w:fill="auto"/>
            <w:noWrap/>
          </w:tcPr>
          <w:p w14:paraId="2246A2EA">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2026</w:t>
            </w:r>
          </w:p>
        </w:tc>
        <w:tc>
          <w:tcPr>
            <w:tcW w:w="1387" w:type="dxa"/>
            <w:tcBorders>
              <w:top w:val="nil"/>
              <w:left w:val="nil"/>
              <w:bottom w:val="single" w:color="auto" w:sz="4" w:space="0"/>
              <w:right w:val="single" w:color="auto" w:sz="4" w:space="0"/>
            </w:tcBorders>
            <w:shd w:val="clear" w:color="auto" w:fill="auto"/>
            <w:noWrap/>
          </w:tcPr>
          <w:p w14:paraId="325521A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00EB8AE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2E1E58C0">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509991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5002D083">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7F78C905">
            <w:pPr>
              <w:spacing w:after="0" w:line="24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New, in good condition, and fully functional.</w:t>
            </w:r>
          </w:p>
        </w:tc>
        <w:tc>
          <w:tcPr>
            <w:tcW w:w="1632" w:type="dxa"/>
            <w:tcBorders>
              <w:top w:val="nil"/>
              <w:left w:val="nil"/>
              <w:bottom w:val="single" w:color="auto" w:sz="4" w:space="0"/>
              <w:right w:val="single" w:color="auto" w:sz="8" w:space="0"/>
            </w:tcBorders>
            <w:shd w:val="clear" w:color="auto" w:fill="auto"/>
            <w:noWrap/>
            <w:vAlign w:val="top"/>
          </w:tcPr>
          <w:p w14:paraId="77DF7E14">
            <w:pPr>
              <w:spacing w:after="0" w:line="24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tables with drawers are in good condition and fully functional. They provide adequate workspace and storage for office use.</w:t>
            </w:r>
          </w:p>
        </w:tc>
      </w:tr>
      <w:tr w14:paraId="2633D063">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183DADD5">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Laboratory stools </w:t>
            </w:r>
          </w:p>
        </w:tc>
        <w:tc>
          <w:tcPr>
            <w:tcW w:w="1310" w:type="dxa"/>
            <w:tcBorders>
              <w:top w:val="nil"/>
              <w:left w:val="nil"/>
              <w:bottom w:val="single" w:color="auto" w:sz="4" w:space="0"/>
              <w:right w:val="single" w:color="auto" w:sz="4" w:space="0"/>
            </w:tcBorders>
            <w:shd w:val="clear" w:color="auto" w:fill="auto"/>
            <w:noWrap/>
          </w:tcPr>
          <w:p w14:paraId="43288081">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Science Lab</w:t>
            </w:r>
          </w:p>
        </w:tc>
        <w:tc>
          <w:tcPr>
            <w:tcW w:w="960" w:type="dxa"/>
            <w:tcBorders>
              <w:top w:val="nil"/>
              <w:left w:val="nil"/>
              <w:bottom w:val="single" w:color="auto" w:sz="4" w:space="0"/>
              <w:right w:val="single" w:color="auto" w:sz="4" w:space="0"/>
            </w:tcBorders>
            <w:shd w:val="clear" w:color="auto" w:fill="auto"/>
            <w:noWrap/>
          </w:tcPr>
          <w:p w14:paraId="6711898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11C959AA">
            <w:pPr>
              <w:spacing w:after="0" w:line="240" w:lineRule="auto"/>
              <w:jc w:val="center"/>
              <w:rPr>
                <w:rFonts w:hint="default" w:ascii="Times New Roman" w:hAnsi="Times New Roman" w:eastAsia="Times New Roman" w:cs="Times New Roman"/>
                <w:color w:val="000000"/>
                <w:sz w:val="24"/>
                <w:szCs w:val="24"/>
                <w:lang w:val="en-US"/>
              </w:rPr>
            </w:pPr>
            <w:r>
              <w:rPr>
                <w:rFonts w:hint="default" w:ascii="Times New Roman" w:hAnsi="Times New Roman" w:eastAsia="SimSun" w:cs="Times New Roman"/>
                <w:sz w:val="24"/>
                <w:szCs w:val="24"/>
                <w:lang w:val="en-US"/>
              </w:rPr>
              <w:t xml:space="preserve">Steel </w:t>
            </w:r>
            <w:r>
              <w:rPr>
                <w:rFonts w:hint="default" w:ascii="Times New Roman" w:hAnsi="Times New Roman" w:eastAsia="SimSun" w:cs="Times New Roman"/>
                <w:sz w:val="24"/>
                <w:szCs w:val="24"/>
              </w:rPr>
              <w:t>laboratory stool</w:t>
            </w:r>
            <w:r>
              <w:rPr>
                <w:rFonts w:hint="default" w:ascii="Times New Roman" w:hAnsi="Times New Roman" w:eastAsia="SimSun" w:cs="Times New Roman"/>
                <w:sz w:val="24"/>
                <w:szCs w:val="24"/>
                <w:lang w:val="en-US"/>
              </w:rPr>
              <w:t xml:space="preserve"> with a wooden seat </w:t>
            </w:r>
            <w:r>
              <w:rPr>
                <w:rFonts w:hint="default" w:ascii="Times New Roman" w:hAnsi="Times New Roman" w:eastAsia="SimSun" w:cs="Times New Roman"/>
                <w:sz w:val="24"/>
                <w:szCs w:val="24"/>
              </w:rPr>
              <w:t>designed for use in science laboratories</w:t>
            </w:r>
            <w:r>
              <w:rPr>
                <w:rFonts w:hint="default" w:ascii="Times New Roman" w:hAnsi="Times New Roman" w:eastAsia="SimSun" w:cs="Times New Roman"/>
                <w:sz w:val="24"/>
                <w:szCs w:val="24"/>
                <w:lang w:val="en-US"/>
              </w:rPr>
              <w:t>.</w:t>
            </w:r>
          </w:p>
        </w:tc>
        <w:tc>
          <w:tcPr>
            <w:tcW w:w="916" w:type="dxa"/>
            <w:tcBorders>
              <w:top w:val="nil"/>
              <w:left w:val="nil"/>
              <w:bottom w:val="single" w:color="auto" w:sz="4" w:space="0"/>
              <w:right w:val="single" w:color="auto" w:sz="4" w:space="0"/>
            </w:tcBorders>
            <w:shd w:val="clear" w:color="auto" w:fill="auto"/>
            <w:noWrap/>
          </w:tcPr>
          <w:p w14:paraId="43C31A17">
            <w:pPr>
              <w:spacing w:after="0" w:line="240" w:lineRule="auto"/>
              <w:jc w:val="center"/>
              <w:rPr>
                <w:rFonts w:ascii="Arial Narrow" w:hAnsi="Arial Narrow" w:eastAsia="Times New Roman" w:cs="Calibri"/>
                <w:color w:val="000000"/>
                <w:sz w:val="24"/>
                <w:szCs w:val="24"/>
              </w:rPr>
            </w:pPr>
          </w:p>
        </w:tc>
        <w:tc>
          <w:tcPr>
            <w:tcW w:w="1463" w:type="dxa"/>
            <w:tcBorders>
              <w:top w:val="nil"/>
              <w:left w:val="nil"/>
              <w:bottom w:val="single" w:color="auto" w:sz="4" w:space="0"/>
              <w:right w:val="single" w:color="auto" w:sz="4" w:space="0"/>
            </w:tcBorders>
            <w:shd w:val="clear" w:color="auto" w:fill="auto"/>
            <w:noWrap/>
            <w:vAlign w:val="top"/>
          </w:tcPr>
          <w:p w14:paraId="5028EC1D">
            <w:pPr>
              <w:spacing w:after="0" w:line="240" w:lineRule="auto"/>
              <w:jc w:val="center"/>
              <w:rPr>
                <w:rFonts w:ascii="Arial Narrow" w:hAnsi="Arial Narrow" w:eastAsia="Times New Roman" w:cs="Calibri"/>
                <w:color w:val="000000"/>
                <w:sz w:val="24"/>
                <w:szCs w:val="24"/>
              </w:rPr>
            </w:pPr>
            <w:r>
              <w:rPr>
                <w:rFonts w:hint="default" w:ascii="Arial Narrow" w:hAnsi="Arial Narrow" w:eastAsia="Times New Roman" w:cs="Calibri"/>
                <w:color w:val="000000"/>
                <w:sz w:val="24"/>
                <w:szCs w:val="24"/>
                <w:lang w:val="en-US"/>
              </w:rPr>
              <w:t xml:space="preserve">LWAMATA T.C.C SEED SECONDARY SCHOOL </w:t>
            </w:r>
          </w:p>
        </w:tc>
        <w:tc>
          <w:tcPr>
            <w:tcW w:w="643" w:type="dxa"/>
            <w:tcBorders>
              <w:top w:val="nil"/>
              <w:left w:val="nil"/>
              <w:bottom w:val="single" w:color="auto" w:sz="4" w:space="0"/>
              <w:right w:val="single" w:color="auto" w:sz="4" w:space="0"/>
            </w:tcBorders>
            <w:shd w:val="clear" w:color="auto" w:fill="auto"/>
            <w:noWrap/>
          </w:tcPr>
          <w:p w14:paraId="2E6E1F2F">
            <w:pPr>
              <w:spacing w:after="0" w:line="240" w:lineRule="auto"/>
              <w:jc w:val="center"/>
              <w:rPr>
                <w:rFonts w:ascii="Arial Narrow" w:hAnsi="Arial Narrow" w:eastAsia="Times New Roman" w:cs="Calibri"/>
                <w:color w:val="000000"/>
                <w:sz w:val="24"/>
                <w:szCs w:val="24"/>
              </w:rPr>
            </w:pPr>
          </w:p>
        </w:tc>
        <w:tc>
          <w:tcPr>
            <w:tcW w:w="917" w:type="dxa"/>
            <w:tcBorders>
              <w:top w:val="nil"/>
              <w:left w:val="nil"/>
              <w:bottom w:val="single" w:color="auto" w:sz="4" w:space="0"/>
              <w:right w:val="single" w:color="auto" w:sz="4" w:space="0"/>
            </w:tcBorders>
            <w:shd w:val="clear" w:color="auto" w:fill="auto"/>
            <w:noWrap/>
          </w:tcPr>
          <w:p w14:paraId="12C9FE9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2026</w:t>
            </w:r>
          </w:p>
        </w:tc>
        <w:tc>
          <w:tcPr>
            <w:tcW w:w="1387" w:type="dxa"/>
            <w:tcBorders>
              <w:top w:val="nil"/>
              <w:left w:val="nil"/>
              <w:bottom w:val="single" w:color="auto" w:sz="4" w:space="0"/>
              <w:right w:val="single" w:color="auto" w:sz="4" w:space="0"/>
            </w:tcBorders>
            <w:shd w:val="clear" w:color="auto" w:fill="auto"/>
            <w:noWrap/>
          </w:tcPr>
          <w:p w14:paraId="2003A5EC">
            <w:pPr>
              <w:spacing w:after="0" w:line="240" w:lineRule="auto"/>
              <w:jc w:val="center"/>
              <w:rPr>
                <w:rFonts w:ascii="Arial Narrow" w:hAnsi="Arial Narrow" w:eastAsia="Times New Roman" w:cs="Calibri"/>
                <w:color w:val="000000"/>
                <w:sz w:val="24"/>
                <w:szCs w:val="24"/>
              </w:rPr>
            </w:pPr>
          </w:p>
        </w:tc>
        <w:tc>
          <w:tcPr>
            <w:tcW w:w="1273" w:type="dxa"/>
            <w:tcBorders>
              <w:top w:val="nil"/>
              <w:left w:val="nil"/>
              <w:bottom w:val="single" w:color="auto" w:sz="4" w:space="0"/>
              <w:right w:val="single" w:color="auto" w:sz="4" w:space="0"/>
            </w:tcBorders>
            <w:shd w:val="clear" w:color="auto" w:fill="auto"/>
            <w:noWrap/>
          </w:tcPr>
          <w:p w14:paraId="3B53054E">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3EE978C">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2572FDAA">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405CD856">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vAlign w:val="top"/>
          </w:tcPr>
          <w:p w14:paraId="26FC3997">
            <w:pPr>
              <w:spacing w:after="0" w:line="240" w:lineRule="auto"/>
              <w:jc w:val="center"/>
              <w:rPr>
                <w:rFonts w:ascii="Arial Narrow" w:hAnsi="Arial Narrow" w:eastAsia="Times New Roman" w:cs="Calibri"/>
                <w:color w:val="000000"/>
                <w:sz w:val="24"/>
                <w:szCs w:val="24"/>
              </w:rPr>
            </w:pPr>
            <w:r>
              <w:rPr>
                <w:rFonts w:hint="default" w:ascii="Times New Roman" w:hAnsi="Times New Roman" w:eastAsia="SimSun" w:cs="Times New Roman"/>
                <w:sz w:val="24"/>
                <w:szCs w:val="24"/>
              </w:rPr>
              <w:t>New, in good condition, and fully functional.</w:t>
            </w:r>
          </w:p>
        </w:tc>
        <w:tc>
          <w:tcPr>
            <w:tcW w:w="1632" w:type="dxa"/>
            <w:tcBorders>
              <w:top w:val="nil"/>
              <w:left w:val="nil"/>
              <w:bottom w:val="single" w:color="auto" w:sz="4" w:space="0"/>
              <w:right w:val="single" w:color="auto" w:sz="8" w:space="0"/>
            </w:tcBorders>
            <w:shd w:val="clear" w:color="auto" w:fill="auto"/>
            <w:noWrap/>
          </w:tcPr>
          <w:p w14:paraId="3A271952">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A total of 123 stools were found on the premises all in good condition </w:t>
            </w:r>
          </w:p>
        </w:tc>
      </w:tr>
    </w:tbl>
    <w:p w14:paraId="621AEF0D">
      <w:pPr>
        <w:spacing w:after="0" w:line="240" w:lineRule="auto"/>
        <w:jc w:val="both"/>
        <w:rPr>
          <w:rFonts w:ascii="Arial Narrow" w:hAnsi="Arial Narrow" w:eastAsia="MS Gothic"/>
          <w:b/>
          <w:bCs/>
          <w:color w:val="082A75"/>
          <w:sz w:val="24"/>
          <w:szCs w:val="24"/>
        </w:rPr>
      </w:pPr>
    </w:p>
    <w:p w14:paraId="3CE30729">
      <w:pPr>
        <w:rPr>
          <w:rFonts w:ascii="Arial Narrow" w:hAnsi="Arial Narrow" w:eastAsia="MS Gothic"/>
          <w:b/>
          <w:bCs/>
          <w:color w:val="082A75"/>
          <w:sz w:val="24"/>
          <w:szCs w:val="24"/>
        </w:rPr>
      </w:pPr>
      <w:r>
        <w:rPr>
          <w:rFonts w:ascii="Arial Narrow" w:hAnsi="Arial Narrow" w:eastAsia="MS Gothic"/>
          <w:b/>
          <w:bCs/>
          <w:color w:val="082A75"/>
          <w:sz w:val="24"/>
          <w:szCs w:val="24"/>
        </w:rPr>
        <w:br w:type="page"/>
      </w:r>
    </w:p>
    <w:p w14:paraId="318B1834">
      <w:pPr>
        <w:spacing w:after="0" w:line="240" w:lineRule="auto"/>
        <w:jc w:val="center"/>
        <w:rPr>
          <w:rFonts w:ascii="Arial Narrow" w:hAnsi="Arial Narrow" w:eastAsia="MS Gothic"/>
          <w:b/>
          <w:bCs/>
          <w:color w:val="082A75"/>
          <w:sz w:val="32"/>
          <w:szCs w:val="32"/>
        </w:rPr>
      </w:pPr>
      <w:r>
        <w:rPr>
          <w:rFonts w:ascii="Arial Narrow" w:hAnsi="Arial Narrow" w:eastAsia="MS Gothic"/>
          <w:b/>
          <w:bCs/>
          <w:color w:val="082A75"/>
          <w:sz w:val="32"/>
          <w:szCs w:val="32"/>
        </w:rPr>
        <w:t>ICT ITEMS TO VERIFY</w:t>
      </w:r>
    </w:p>
    <w:p w14:paraId="64B82474">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(Desktop Computer, Server Processor, Network Switch 24 Port, Multipurpose Printer, UPS, Projector, Air Conditioners, Server, CCTV Camera)</w:t>
      </w:r>
    </w:p>
    <w:p w14:paraId="568F7507">
      <w:pPr>
        <w:spacing w:after="0" w:line="240" w:lineRule="auto"/>
        <w:jc w:val="both"/>
        <w:rPr>
          <w:rFonts w:ascii="Arial Narrow" w:hAnsi="Arial Narrow" w:eastAsia="MS Gothic"/>
          <w:b/>
          <w:bCs/>
          <w:color w:val="082A75"/>
          <w:sz w:val="24"/>
          <w:szCs w:val="24"/>
        </w:rPr>
      </w:pPr>
    </w:p>
    <w:p w14:paraId="3DE399C2">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LG</w:t>
      </w:r>
      <w:r>
        <w:rPr>
          <w:rFonts w:hint="default" w:ascii="Arial Narrow" w:hAnsi="Arial Narrow" w:eastAsia="MS Gothic"/>
          <w:b/>
          <w:bCs/>
          <w:color w:val="082A75"/>
          <w:sz w:val="24"/>
          <w:szCs w:val="24"/>
          <w:lang w:val="en-US"/>
        </w:rPr>
        <w:t xml:space="preserve"> KIBOGA DISTRICT LOCAL GOVERNMENT                                       </w:t>
      </w:r>
      <w:r>
        <w:rPr>
          <w:rFonts w:ascii="Arial Narrow" w:hAnsi="Arial Narrow" w:eastAsia="MS Gothic"/>
          <w:b/>
          <w:bCs/>
          <w:color w:val="082A75"/>
          <w:sz w:val="24"/>
          <w:szCs w:val="24"/>
        </w:rPr>
        <w:t>Name of SCHOOL</w:t>
      </w:r>
      <w:r>
        <w:rPr>
          <w:rFonts w:hint="default" w:ascii="Arial Narrow" w:hAnsi="Arial Narrow" w:eastAsia="MS Gothic"/>
          <w:b/>
          <w:bCs/>
          <w:color w:val="082A75"/>
          <w:sz w:val="24"/>
          <w:szCs w:val="24"/>
          <w:lang w:val="en-US"/>
        </w:rPr>
        <w:t xml:space="preserve"> LWAMATA T.C.C SEED SECONDARY SCHOOL</w:t>
      </w:r>
    </w:p>
    <w:p w14:paraId="71BC7FD8">
      <w:pPr>
        <w:spacing w:after="0" w:line="240" w:lineRule="auto"/>
        <w:jc w:val="both"/>
        <w:rPr>
          <w:rFonts w:ascii="Arial Narrow" w:hAnsi="Arial Narrow" w:eastAsia="MS Gothic"/>
          <w:b/>
          <w:bCs/>
          <w:color w:val="082A75"/>
          <w:sz w:val="24"/>
          <w:szCs w:val="24"/>
        </w:rPr>
      </w:pPr>
    </w:p>
    <w:tbl>
      <w:tblPr>
        <w:tblStyle w:val="12"/>
        <w:tblW w:w="16618" w:type="dxa"/>
        <w:jc w:val="center"/>
        <w:tblLayout w:type="fixed"/>
        <w:tblCellMar>
          <w:top w:w="0" w:type="dxa"/>
          <w:left w:w="108" w:type="dxa"/>
          <w:bottom w:w="0" w:type="dxa"/>
          <w:right w:w="108" w:type="dxa"/>
        </w:tblCellMar>
      </w:tblPr>
      <w:tblGrid>
        <w:gridCol w:w="1288"/>
        <w:gridCol w:w="1310"/>
        <w:gridCol w:w="960"/>
        <w:gridCol w:w="1299"/>
        <w:gridCol w:w="916"/>
        <w:gridCol w:w="1092"/>
        <w:gridCol w:w="643"/>
        <w:gridCol w:w="917"/>
        <w:gridCol w:w="1387"/>
        <w:gridCol w:w="1065"/>
        <w:gridCol w:w="654"/>
        <w:gridCol w:w="742"/>
        <w:gridCol w:w="785"/>
        <w:gridCol w:w="1233"/>
        <w:gridCol w:w="2327"/>
      </w:tblGrid>
      <w:tr w14:paraId="646A2E71">
        <w:tblPrEx>
          <w:tblCellMar>
            <w:top w:w="0" w:type="dxa"/>
            <w:left w:w="108" w:type="dxa"/>
            <w:bottom w:w="0" w:type="dxa"/>
            <w:right w:w="108" w:type="dxa"/>
          </w:tblCellMar>
        </w:tblPrEx>
        <w:trPr>
          <w:trHeight w:val="20" w:hRule="atLeast"/>
          <w:tblHeader/>
          <w:jc w:val="center"/>
        </w:trPr>
        <w:tc>
          <w:tcPr>
            <w:tcW w:w="1288" w:type="dxa"/>
            <w:tcBorders>
              <w:top w:val="single" w:color="auto" w:sz="8" w:space="0"/>
              <w:left w:val="single" w:color="auto" w:sz="8" w:space="0"/>
              <w:bottom w:val="single" w:color="auto" w:sz="8" w:space="0"/>
              <w:right w:val="single" w:color="auto" w:sz="4" w:space="0"/>
            </w:tcBorders>
            <w:shd w:val="clear" w:color="000000" w:fill="ACB9CA"/>
          </w:tcPr>
          <w:p w14:paraId="215CFE77">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1310" w:type="dxa"/>
            <w:tcBorders>
              <w:top w:val="single" w:color="auto" w:sz="8" w:space="0"/>
              <w:left w:val="nil"/>
              <w:bottom w:val="single" w:color="auto" w:sz="8" w:space="0"/>
              <w:right w:val="single" w:color="auto" w:sz="4" w:space="0"/>
            </w:tcBorders>
            <w:shd w:val="clear" w:color="000000" w:fill="ACB9CA"/>
          </w:tcPr>
          <w:p w14:paraId="336F90A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960" w:type="dxa"/>
            <w:tcBorders>
              <w:top w:val="single" w:color="auto" w:sz="8" w:space="0"/>
              <w:left w:val="nil"/>
              <w:bottom w:val="single" w:color="auto" w:sz="8" w:space="0"/>
              <w:right w:val="single" w:color="auto" w:sz="4" w:space="0"/>
            </w:tcBorders>
            <w:shd w:val="clear" w:color="000000" w:fill="ACB9CA"/>
          </w:tcPr>
          <w:p w14:paraId="0D4DE5C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1299" w:type="dxa"/>
            <w:tcBorders>
              <w:top w:val="single" w:color="auto" w:sz="8" w:space="0"/>
              <w:left w:val="nil"/>
              <w:bottom w:val="single" w:color="auto" w:sz="8" w:space="0"/>
              <w:right w:val="single" w:color="auto" w:sz="4" w:space="0"/>
            </w:tcBorders>
            <w:shd w:val="clear" w:color="000000" w:fill="ACB9CA"/>
          </w:tcPr>
          <w:p w14:paraId="151BA900">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47EA5EBF">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tc>
        <w:tc>
          <w:tcPr>
            <w:tcW w:w="916" w:type="dxa"/>
            <w:tcBorders>
              <w:top w:val="single" w:color="auto" w:sz="8" w:space="0"/>
              <w:left w:val="nil"/>
              <w:bottom w:val="single" w:color="auto" w:sz="8" w:space="0"/>
              <w:right w:val="single" w:color="auto" w:sz="4" w:space="0"/>
            </w:tcBorders>
            <w:shd w:val="clear" w:color="000000" w:fill="ACB9CA"/>
          </w:tcPr>
          <w:p w14:paraId="40391CC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1092" w:type="dxa"/>
            <w:tcBorders>
              <w:top w:val="single" w:color="auto" w:sz="8" w:space="0"/>
              <w:left w:val="nil"/>
              <w:bottom w:val="single" w:color="auto" w:sz="8" w:space="0"/>
              <w:right w:val="single" w:color="auto" w:sz="4" w:space="0"/>
            </w:tcBorders>
            <w:shd w:val="clear" w:color="000000" w:fill="ACB9CA"/>
          </w:tcPr>
          <w:p w14:paraId="6F2DF87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643" w:type="dxa"/>
            <w:tcBorders>
              <w:top w:val="single" w:color="auto" w:sz="8" w:space="0"/>
              <w:left w:val="nil"/>
              <w:bottom w:val="single" w:color="auto" w:sz="8" w:space="0"/>
              <w:right w:val="single" w:color="auto" w:sz="4" w:space="0"/>
            </w:tcBorders>
            <w:shd w:val="clear" w:color="000000" w:fill="ACB9CA"/>
          </w:tcPr>
          <w:p w14:paraId="20803D02">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w:t>
            </w:r>
          </w:p>
        </w:tc>
        <w:tc>
          <w:tcPr>
            <w:tcW w:w="917" w:type="dxa"/>
            <w:tcBorders>
              <w:top w:val="single" w:color="auto" w:sz="8" w:space="0"/>
              <w:left w:val="nil"/>
              <w:bottom w:val="single" w:color="auto" w:sz="8" w:space="0"/>
              <w:right w:val="single" w:color="auto" w:sz="4" w:space="0"/>
            </w:tcBorders>
            <w:shd w:val="clear" w:color="000000" w:fill="ACB9CA"/>
          </w:tcPr>
          <w:p w14:paraId="7F75BDC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1387" w:type="dxa"/>
            <w:tcBorders>
              <w:top w:val="single" w:color="auto" w:sz="8" w:space="0"/>
              <w:left w:val="nil"/>
              <w:bottom w:val="single" w:color="auto" w:sz="8" w:space="0"/>
              <w:right w:val="single" w:color="auto" w:sz="4" w:space="0"/>
            </w:tcBorders>
            <w:shd w:val="clear" w:color="000000" w:fill="ACB9CA"/>
          </w:tcPr>
          <w:p w14:paraId="4E17301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1065" w:type="dxa"/>
            <w:tcBorders>
              <w:top w:val="single" w:color="auto" w:sz="8" w:space="0"/>
              <w:left w:val="nil"/>
              <w:bottom w:val="single" w:color="auto" w:sz="8" w:space="0"/>
              <w:right w:val="single" w:color="auto" w:sz="4" w:space="0"/>
            </w:tcBorders>
            <w:shd w:val="clear" w:color="000000" w:fill="ACB9CA"/>
          </w:tcPr>
          <w:p w14:paraId="03E8195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654" w:type="dxa"/>
            <w:tcBorders>
              <w:top w:val="single" w:color="auto" w:sz="8" w:space="0"/>
              <w:left w:val="nil"/>
              <w:bottom w:val="single" w:color="auto" w:sz="8" w:space="0"/>
              <w:right w:val="single" w:color="auto" w:sz="4" w:space="0"/>
            </w:tcBorders>
            <w:shd w:val="clear" w:color="000000" w:fill="ACB9CA"/>
          </w:tcPr>
          <w:p w14:paraId="021FAA1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742" w:type="dxa"/>
            <w:tcBorders>
              <w:top w:val="single" w:color="auto" w:sz="8" w:space="0"/>
              <w:left w:val="nil"/>
              <w:bottom w:val="single" w:color="auto" w:sz="8" w:space="0"/>
              <w:right w:val="single" w:color="auto" w:sz="4" w:space="0"/>
            </w:tcBorders>
            <w:shd w:val="clear" w:color="000000" w:fill="ACB9CA"/>
          </w:tcPr>
          <w:p w14:paraId="6513335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785" w:type="dxa"/>
            <w:tcBorders>
              <w:top w:val="single" w:color="auto" w:sz="8" w:space="0"/>
              <w:left w:val="nil"/>
              <w:bottom w:val="single" w:color="auto" w:sz="8" w:space="0"/>
              <w:right w:val="single" w:color="auto" w:sz="4" w:space="0"/>
            </w:tcBorders>
            <w:shd w:val="clear" w:color="000000" w:fill="ACB9CA"/>
          </w:tcPr>
          <w:p w14:paraId="47E8EBF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1233" w:type="dxa"/>
            <w:tcBorders>
              <w:top w:val="single" w:color="auto" w:sz="8" w:space="0"/>
              <w:left w:val="nil"/>
              <w:bottom w:val="single" w:color="auto" w:sz="8" w:space="0"/>
              <w:right w:val="single" w:color="auto" w:sz="4" w:space="0"/>
            </w:tcBorders>
            <w:shd w:val="clear" w:color="000000" w:fill="ACB9CA"/>
          </w:tcPr>
          <w:p w14:paraId="0B78F7FE">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2327" w:type="dxa"/>
            <w:tcBorders>
              <w:top w:val="single" w:color="auto" w:sz="8" w:space="0"/>
              <w:left w:val="nil"/>
              <w:bottom w:val="single" w:color="auto" w:sz="8" w:space="0"/>
              <w:right w:val="single" w:color="auto" w:sz="8" w:space="0"/>
            </w:tcBorders>
            <w:shd w:val="clear" w:color="000000" w:fill="ACB9CA"/>
          </w:tcPr>
          <w:p w14:paraId="5462C5F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33943609">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2076C423">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N/A </w:t>
            </w:r>
          </w:p>
        </w:tc>
        <w:tc>
          <w:tcPr>
            <w:tcW w:w="1310" w:type="dxa"/>
            <w:tcBorders>
              <w:top w:val="nil"/>
              <w:left w:val="nil"/>
              <w:bottom w:val="single" w:color="auto" w:sz="4" w:space="0"/>
              <w:right w:val="single" w:color="auto" w:sz="4" w:space="0"/>
            </w:tcBorders>
            <w:shd w:val="clear" w:color="auto" w:fill="auto"/>
            <w:noWrap/>
          </w:tcPr>
          <w:p w14:paraId="2DF8AB6D">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ICT BLOCK</w:t>
            </w:r>
          </w:p>
        </w:tc>
        <w:tc>
          <w:tcPr>
            <w:tcW w:w="960" w:type="dxa"/>
            <w:tcBorders>
              <w:top w:val="nil"/>
              <w:left w:val="nil"/>
              <w:bottom w:val="single" w:color="auto" w:sz="4" w:space="0"/>
              <w:right w:val="single" w:color="auto" w:sz="4" w:space="0"/>
            </w:tcBorders>
            <w:shd w:val="clear" w:color="auto" w:fill="auto"/>
            <w:noWrap/>
          </w:tcPr>
          <w:p w14:paraId="2720E007">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2666F6D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16" w:type="dxa"/>
            <w:tcBorders>
              <w:top w:val="nil"/>
              <w:left w:val="nil"/>
              <w:bottom w:val="single" w:color="auto" w:sz="4" w:space="0"/>
              <w:right w:val="single" w:color="auto" w:sz="4" w:space="0"/>
            </w:tcBorders>
            <w:shd w:val="clear" w:color="auto" w:fill="auto"/>
            <w:noWrap/>
          </w:tcPr>
          <w:p w14:paraId="791CFF8A">
            <w:pPr>
              <w:spacing w:after="0" w:line="240" w:lineRule="auto"/>
              <w:jc w:val="center"/>
              <w:rPr>
                <w:rFonts w:ascii="Arial Narrow" w:hAnsi="Arial Narrow" w:eastAsia="Times New Roman" w:cs="Calibri"/>
                <w:color w:val="000000"/>
                <w:sz w:val="24"/>
                <w:szCs w:val="24"/>
              </w:rPr>
            </w:pPr>
          </w:p>
        </w:tc>
        <w:tc>
          <w:tcPr>
            <w:tcW w:w="1092" w:type="dxa"/>
            <w:tcBorders>
              <w:top w:val="nil"/>
              <w:left w:val="nil"/>
              <w:bottom w:val="single" w:color="auto" w:sz="4" w:space="0"/>
              <w:right w:val="single" w:color="auto" w:sz="4" w:space="0"/>
            </w:tcBorders>
            <w:shd w:val="clear" w:color="auto" w:fill="auto"/>
            <w:noWrap/>
          </w:tcPr>
          <w:p w14:paraId="1D79DA4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643" w:type="dxa"/>
            <w:tcBorders>
              <w:top w:val="nil"/>
              <w:left w:val="nil"/>
              <w:bottom w:val="single" w:color="auto" w:sz="4" w:space="0"/>
              <w:right w:val="single" w:color="auto" w:sz="4" w:space="0"/>
            </w:tcBorders>
            <w:shd w:val="clear" w:color="auto" w:fill="auto"/>
            <w:noWrap/>
          </w:tcPr>
          <w:p w14:paraId="2DA3F163">
            <w:pPr>
              <w:spacing w:after="0" w:line="240" w:lineRule="auto"/>
              <w:jc w:val="center"/>
              <w:rPr>
                <w:rFonts w:ascii="Arial Narrow" w:hAnsi="Arial Narrow" w:eastAsia="Times New Roman" w:cs="Calibri"/>
                <w:color w:val="000000"/>
                <w:sz w:val="24"/>
                <w:szCs w:val="24"/>
              </w:rPr>
            </w:pPr>
          </w:p>
        </w:tc>
        <w:tc>
          <w:tcPr>
            <w:tcW w:w="917" w:type="dxa"/>
            <w:tcBorders>
              <w:top w:val="nil"/>
              <w:left w:val="nil"/>
              <w:bottom w:val="single" w:color="auto" w:sz="4" w:space="0"/>
              <w:right w:val="single" w:color="auto" w:sz="4" w:space="0"/>
            </w:tcBorders>
            <w:shd w:val="clear" w:color="auto" w:fill="auto"/>
            <w:noWrap/>
          </w:tcPr>
          <w:p w14:paraId="43B719BC">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1387" w:type="dxa"/>
            <w:tcBorders>
              <w:top w:val="nil"/>
              <w:left w:val="nil"/>
              <w:bottom w:val="single" w:color="auto" w:sz="4" w:space="0"/>
              <w:right w:val="single" w:color="auto" w:sz="4" w:space="0"/>
            </w:tcBorders>
            <w:shd w:val="clear" w:color="auto" w:fill="auto"/>
            <w:noWrap/>
          </w:tcPr>
          <w:p w14:paraId="725C0FDC">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1814F93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563F63D4">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550F44D3">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A5C0A91">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3D5C9A9D">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2327" w:type="dxa"/>
            <w:tcBorders>
              <w:top w:val="nil"/>
              <w:left w:val="nil"/>
              <w:bottom w:val="single" w:color="auto" w:sz="4" w:space="0"/>
              <w:right w:val="single" w:color="auto" w:sz="8" w:space="0"/>
            </w:tcBorders>
            <w:shd w:val="clear" w:color="auto" w:fill="auto"/>
            <w:noWrap/>
          </w:tcPr>
          <w:p w14:paraId="3897F121">
            <w:pPr>
              <w:spacing w:after="0" w:line="240" w:lineRule="auto"/>
              <w:jc w:val="center"/>
              <w:rPr>
                <w:rFonts w:hint="default" w:ascii="Times New Roman" w:hAnsi="Times New Roman" w:eastAsia="Times New Roman" w:cs="Times New Roman"/>
                <w:color w:val="000000"/>
                <w:sz w:val="24"/>
                <w:szCs w:val="24"/>
                <w:lang w:val="en-US"/>
              </w:rPr>
            </w:pPr>
            <w:r>
              <w:rPr>
                <w:rFonts w:hint="default" w:ascii="Times New Roman" w:hAnsi="Times New Roman" w:eastAsia="SimSun" w:cs="Times New Roman"/>
                <w:sz w:val="24"/>
                <w:szCs w:val="24"/>
              </w:rPr>
              <w:t>No ICT equipment had been delivered to or was available on the premises at the time of the visit and verification. The ICT room had only been furnished, with the equipment yet to be supplied.</w:t>
            </w:r>
          </w:p>
        </w:tc>
      </w:tr>
      <w:tr w14:paraId="34A616E0">
        <w:tblPrEx>
          <w:tblCellMar>
            <w:top w:w="0" w:type="dxa"/>
            <w:left w:w="108" w:type="dxa"/>
            <w:bottom w:w="0" w:type="dxa"/>
            <w:right w:w="108" w:type="dxa"/>
          </w:tblCellMar>
        </w:tblPrEx>
        <w:trPr>
          <w:trHeight w:val="20" w:hRule="atLeast"/>
          <w:jc w:val="center"/>
        </w:trPr>
        <w:tc>
          <w:tcPr>
            <w:tcW w:w="1288" w:type="dxa"/>
            <w:tcBorders>
              <w:top w:val="nil"/>
              <w:left w:val="single" w:color="auto" w:sz="8" w:space="0"/>
              <w:bottom w:val="single" w:color="auto" w:sz="4" w:space="0"/>
              <w:right w:val="single" w:color="auto" w:sz="4" w:space="0"/>
            </w:tcBorders>
            <w:shd w:val="clear" w:color="auto" w:fill="auto"/>
          </w:tcPr>
          <w:p w14:paraId="562F9C24">
            <w:pPr>
              <w:spacing w:after="0" w:line="240" w:lineRule="auto"/>
              <w:jc w:val="both"/>
              <w:rPr>
                <w:rFonts w:ascii="Arial Narrow" w:hAnsi="Arial Narrow" w:eastAsia="Times New Roman" w:cs="Calibri"/>
                <w:color w:val="000000"/>
                <w:sz w:val="24"/>
                <w:szCs w:val="24"/>
              </w:rPr>
            </w:pPr>
          </w:p>
        </w:tc>
        <w:tc>
          <w:tcPr>
            <w:tcW w:w="1310" w:type="dxa"/>
            <w:tcBorders>
              <w:top w:val="nil"/>
              <w:left w:val="nil"/>
              <w:bottom w:val="single" w:color="auto" w:sz="4" w:space="0"/>
              <w:right w:val="single" w:color="auto" w:sz="4" w:space="0"/>
            </w:tcBorders>
            <w:shd w:val="clear" w:color="auto" w:fill="auto"/>
            <w:noWrap/>
          </w:tcPr>
          <w:p w14:paraId="5F6ADA15">
            <w:pPr>
              <w:spacing w:after="0" w:line="240" w:lineRule="auto"/>
              <w:jc w:val="center"/>
              <w:rPr>
                <w:rFonts w:ascii="Arial Narrow" w:hAnsi="Arial Narrow" w:eastAsia="Times New Roman" w:cs="Calibri"/>
                <w:color w:val="000000"/>
                <w:sz w:val="24"/>
                <w:szCs w:val="24"/>
              </w:rPr>
            </w:pPr>
          </w:p>
        </w:tc>
        <w:tc>
          <w:tcPr>
            <w:tcW w:w="960" w:type="dxa"/>
            <w:tcBorders>
              <w:top w:val="nil"/>
              <w:left w:val="nil"/>
              <w:bottom w:val="single" w:color="auto" w:sz="4" w:space="0"/>
              <w:right w:val="single" w:color="auto" w:sz="4" w:space="0"/>
            </w:tcBorders>
            <w:shd w:val="clear" w:color="auto" w:fill="auto"/>
            <w:noWrap/>
          </w:tcPr>
          <w:p w14:paraId="598284F0">
            <w:pPr>
              <w:spacing w:after="0" w:line="240" w:lineRule="auto"/>
              <w:jc w:val="center"/>
              <w:rPr>
                <w:rFonts w:ascii="Arial Narrow" w:hAnsi="Arial Narrow" w:eastAsia="Times New Roman" w:cs="Calibri"/>
                <w:color w:val="000000"/>
                <w:sz w:val="24"/>
                <w:szCs w:val="24"/>
              </w:rPr>
            </w:pPr>
          </w:p>
        </w:tc>
        <w:tc>
          <w:tcPr>
            <w:tcW w:w="1299" w:type="dxa"/>
            <w:tcBorders>
              <w:top w:val="nil"/>
              <w:left w:val="nil"/>
              <w:bottom w:val="single" w:color="auto" w:sz="4" w:space="0"/>
              <w:right w:val="single" w:color="auto" w:sz="4" w:space="0"/>
            </w:tcBorders>
            <w:shd w:val="clear" w:color="auto" w:fill="auto"/>
            <w:noWrap/>
          </w:tcPr>
          <w:p w14:paraId="6E30217D">
            <w:pPr>
              <w:spacing w:after="0" w:line="240" w:lineRule="auto"/>
              <w:jc w:val="center"/>
              <w:rPr>
                <w:rFonts w:ascii="Arial Narrow" w:hAnsi="Arial Narrow" w:eastAsia="Times New Roman" w:cs="Calibri"/>
                <w:color w:val="000000"/>
                <w:sz w:val="24"/>
                <w:szCs w:val="24"/>
              </w:rPr>
            </w:pPr>
          </w:p>
        </w:tc>
        <w:tc>
          <w:tcPr>
            <w:tcW w:w="916" w:type="dxa"/>
            <w:tcBorders>
              <w:top w:val="nil"/>
              <w:left w:val="nil"/>
              <w:bottom w:val="single" w:color="auto" w:sz="4" w:space="0"/>
              <w:right w:val="single" w:color="auto" w:sz="4" w:space="0"/>
            </w:tcBorders>
            <w:shd w:val="clear" w:color="auto" w:fill="auto"/>
            <w:noWrap/>
          </w:tcPr>
          <w:p w14:paraId="6441BBC2">
            <w:pPr>
              <w:spacing w:after="0" w:line="240" w:lineRule="auto"/>
              <w:jc w:val="center"/>
              <w:rPr>
                <w:rFonts w:ascii="Arial Narrow" w:hAnsi="Arial Narrow" w:eastAsia="Times New Roman" w:cs="Calibri"/>
                <w:color w:val="000000"/>
                <w:sz w:val="24"/>
                <w:szCs w:val="24"/>
              </w:rPr>
            </w:pPr>
          </w:p>
        </w:tc>
        <w:tc>
          <w:tcPr>
            <w:tcW w:w="1092" w:type="dxa"/>
            <w:tcBorders>
              <w:top w:val="nil"/>
              <w:left w:val="nil"/>
              <w:bottom w:val="single" w:color="auto" w:sz="4" w:space="0"/>
              <w:right w:val="single" w:color="auto" w:sz="4" w:space="0"/>
            </w:tcBorders>
            <w:shd w:val="clear" w:color="auto" w:fill="auto"/>
            <w:noWrap/>
          </w:tcPr>
          <w:p w14:paraId="5D68002C">
            <w:pPr>
              <w:spacing w:after="0" w:line="240" w:lineRule="auto"/>
              <w:jc w:val="center"/>
              <w:rPr>
                <w:rFonts w:ascii="Arial Narrow" w:hAnsi="Arial Narrow" w:eastAsia="Times New Roman" w:cs="Calibri"/>
                <w:color w:val="000000"/>
                <w:sz w:val="24"/>
                <w:szCs w:val="24"/>
              </w:rPr>
            </w:pPr>
          </w:p>
        </w:tc>
        <w:tc>
          <w:tcPr>
            <w:tcW w:w="643" w:type="dxa"/>
            <w:tcBorders>
              <w:top w:val="nil"/>
              <w:left w:val="nil"/>
              <w:bottom w:val="single" w:color="auto" w:sz="4" w:space="0"/>
              <w:right w:val="single" w:color="auto" w:sz="4" w:space="0"/>
            </w:tcBorders>
            <w:shd w:val="clear" w:color="auto" w:fill="auto"/>
            <w:noWrap/>
          </w:tcPr>
          <w:p w14:paraId="17EB775C">
            <w:pPr>
              <w:spacing w:after="0" w:line="240" w:lineRule="auto"/>
              <w:jc w:val="center"/>
              <w:rPr>
                <w:rFonts w:ascii="Arial Narrow" w:hAnsi="Arial Narrow" w:eastAsia="Times New Roman" w:cs="Calibri"/>
                <w:color w:val="000000"/>
                <w:sz w:val="24"/>
                <w:szCs w:val="24"/>
              </w:rPr>
            </w:pPr>
          </w:p>
        </w:tc>
        <w:tc>
          <w:tcPr>
            <w:tcW w:w="917" w:type="dxa"/>
            <w:tcBorders>
              <w:top w:val="nil"/>
              <w:left w:val="nil"/>
              <w:bottom w:val="single" w:color="auto" w:sz="4" w:space="0"/>
              <w:right w:val="single" w:color="auto" w:sz="4" w:space="0"/>
            </w:tcBorders>
            <w:shd w:val="clear" w:color="auto" w:fill="auto"/>
            <w:noWrap/>
          </w:tcPr>
          <w:p w14:paraId="70BFBC17">
            <w:pPr>
              <w:spacing w:after="0" w:line="240" w:lineRule="auto"/>
              <w:jc w:val="center"/>
              <w:rPr>
                <w:rFonts w:ascii="Arial Narrow" w:hAnsi="Arial Narrow" w:eastAsia="Times New Roman" w:cs="Calibri"/>
                <w:color w:val="000000"/>
                <w:sz w:val="24"/>
                <w:szCs w:val="24"/>
              </w:rPr>
            </w:pPr>
          </w:p>
        </w:tc>
        <w:tc>
          <w:tcPr>
            <w:tcW w:w="1387" w:type="dxa"/>
            <w:tcBorders>
              <w:top w:val="nil"/>
              <w:left w:val="nil"/>
              <w:bottom w:val="single" w:color="auto" w:sz="4" w:space="0"/>
              <w:right w:val="single" w:color="auto" w:sz="4" w:space="0"/>
            </w:tcBorders>
            <w:shd w:val="clear" w:color="auto" w:fill="auto"/>
            <w:noWrap/>
          </w:tcPr>
          <w:p w14:paraId="12A45553">
            <w:pPr>
              <w:spacing w:after="0" w:line="240" w:lineRule="auto"/>
              <w:jc w:val="center"/>
              <w:rPr>
                <w:rFonts w:ascii="Arial Narrow" w:hAnsi="Arial Narrow" w:eastAsia="Times New Roman" w:cs="Calibri"/>
                <w:color w:val="000000"/>
                <w:sz w:val="24"/>
                <w:szCs w:val="24"/>
              </w:rPr>
            </w:pPr>
          </w:p>
        </w:tc>
        <w:tc>
          <w:tcPr>
            <w:tcW w:w="1065" w:type="dxa"/>
            <w:tcBorders>
              <w:top w:val="nil"/>
              <w:left w:val="nil"/>
              <w:bottom w:val="single" w:color="auto" w:sz="4" w:space="0"/>
              <w:right w:val="single" w:color="auto" w:sz="4" w:space="0"/>
            </w:tcBorders>
            <w:shd w:val="clear" w:color="auto" w:fill="auto"/>
            <w:noWrap/>
          </w:tcPr>
          <w:p w14:paraId="4A91FA7B">
            <w:pPr>
              <w:spacing w:after="0" w:line="240" w:lineRule="auto"/>
              <w:jc w:val="center"/>
              <w:rPr>
                <w:rFonts w:ascii="Arial Narrow" w:hAnsi="Arial Narrow" w:eastAsia="Times New Roman" w:cs="Calibri"/>
                <w:color w:val="000000"/>
                <w:sz w:val="24"/>
                <w:szCs w:val="24"/>
              </w:rPr>
            </w:pPr>
          </w:p>
        </w:tc>
        <w:tc>
          <w:tcPr>
            <w:tcW w:w="654" w:type="dxa"/>
            <w:tcBorders>
              <w:top w:val="nil"/>
              <w:left w:val="nil"/>
              <w:bottom w:val="single" w:color="auto" w:sz="4" w:space="0"/>
              <w:right w:val="single" w:color="auto" w:sz="4" w:space="0"/>
            </w:tcBorders>
            <w:shd w:val="clear" w:color="auto" w:fill="auto"/>
            <w:noWrap/>
          </w:tcPr>
          <w:p w14:paraId="6CA174F5">
            <w:pPr>
              <w:spacing w:after="0" w:line="240" w:lineRule="auto"/>
              <w:jc w:val="center"/>
              <w:rPr>
                <w:rFonts w:ascii="Arial Narrow" w:hAnsi="Arial Narrow" w:eastAsia="Times New Roman" w:cs="Calibri"/>
                <w:color w:val="000000"/>
                <w:sz w:val="24"/>
                <w:szCs w:val="24"/>
              </w:rPr>
            </w:pPr>
          </w:p>
        </w:tc>
        <w:tc>
          <w:tcPr>
            <w:tcW w:w="742" w:type="dxa"/>
            <w:tcBorders>
              <w:top w:val="nil"/>
              <w:left w:val="nil"/>
              <w:bottom w:val="single" w:color="auto" w:sz="4" w:space="0"/>
              <w:right w:val="single" w:color="auto" w:sz="4" w:space="0"/>
            </w:tcBorders>
            <w:shd w:val="clear" w:color="auto" w:fill="auto"/>
            <w:noWrap/>
          </w:tcPr>
          <w:p w14:paraId="6B623C30">
            <w:pPr>
              <w:spacing w:after="0" w:line="240" w:lineRule="auto"/>
              <w:jc w:val="center"/>
              <w:rPr>
                <w:rFonts w:ascii="Arial Narrow" w:hAnsi="Arial Narrow" w:eastAsia="Times New Roman" w:cs="Calibri"/>
                <w:color w:val="000000"/>
                <w:sz w:val="24"/>
                <w:szCs w:val="24"/>
              </w:rPr>
            </w:pPr>
          </w:p>
        </w:tc>
        <w:tc>
          <w:tcPr>
            <w:tcW w:w="785" w:type="dxa"/>
            <w:tcBorders>
              <w:top w:val="nil"/>
              <w:left w:val="nil"/>
              <w:bottom w:val="single" w:color="auto" w:sz="4" w:space="0"/>
              <w:right w:val="single" w:color="auto" w:sz="4" w:space="0"/>
            </w:tcBorders>
            <w:shd w:val="clear" w:color="auto" w:fill="auto"/>
            <w:noWrap/>
          </w:tcPr>
          <w:p w14:paraId="775927CC">
            <w:pPr>
              <w:spacing w:after="0" w:line="240" w:lineRule="auto"/>
              <w:jc w:val="center"/>
              <w:rPr>
                <w:rFonts w:ascii="Arial Narrow" w:hAnsi="Arial Narrow" w:eastAsia="Times New Roman" w:cs="Calibri"/>
                <w:color w:val="000000"/>
                <w:sz w:val="24"/>
                <w:szCs w:val="24"/>
              </w:rPr>
            </w:pPr>
          </w:p>
        </w:tc>
        <w:tc>
          <w:tcPr>
            <w:tcW w:w="1233" w:type="dxa"/>
            <w:tcBorders>
              <w:top w:val="nil"/>
              <w:left w:val="nil"/>
              <w:bottom w:val="single" w:color="auto" w:sz="4" w:space="0"/>
              <w:right w:val="single" w:color="auto" w:sz="4" w:space="0"/>
            </w:tcBorders>
            <w:shd w:val="clear" w:color="auto" w:fill="auto"/>
            <w:noWrap/>
          </w:tcPr>
          <w:p w14:paraId="5DCF58EC">
            <w:pPr>
              <w:spacing w:after="0" w:line="240" w:lineRule="auto"/>
              <w:jc w:val="center"/>
              <w:rPr>
                <w:rFonts w:ascii="Arial Narrow" w:hAnsi="Arial Narrow" w:eastAsia="Times New Roman" w:cs="Calibri"/>
                <w:color w:val="000000"/>
                <w:sz w:val="24"/>
                <w:szCs w:val="24"/>
              </w:rPr>
            </w:pPr>
          </w:p>
        </w:tc>
        <w:tc>
          <w:tcPr>
            <w:tcW w:w="2327" w:type="dxa"/>
            <w:tcBorders>
              <w:top w:val="nil"/>
              <w:left w:val="nil"/>
              <w:bottom w:val="single" w:color="auto" w:sz="4" w:space="0"/>
              <w:right w:val="single" w:color="auto" w:sz="8" w:space="0"/>
            </w:tcBorders>
            <w:shd w:val="clear" w:color="auto" w:fill="auto"/>
            <w:noWrap/>
          </w:tcPr>
          <w:p w14:paraId="3A64EFCE">
            <w:pPr>
              <w:spacing w:after="0" w:line="240" w:lineRule="auto"/>
              <w:jc w:val="center"/>
              <w:rPr>
                <w:rFonts w:ascii="Arial Narrow" w:hAnsi="Arial Narrow" w:eastAsia="Times New Roman" w:cs="Calibri"/>
                <w:color w:val="000000"/>
                <w:sz w:val="24"/>
                <w:szCs w:val="24"/>
              </w:rPr>
            </w:pPr>
          </w:p>
        </w:tc>
      </w:tr>
    </w:tbl>
    <w:p w14:paraId="42A339B4">
      <w:pPr>
        <w:spacing w:after="0" w:line="240" w:lineRule="auto"/>
        <w:jc w:val="both"/>
        <w:rPr>
          <w:rFonts w:ascii="Arial Narrow" w:hAnsi="Arial Narrow" w:eastAsia="MS Gothic"/>
          <w:b/>
          <w:bCs/>
          <w:color w:val="082A75"/>
          <w:sz w:val="24"/>
          <w:szCs w:val="24"/>
        </w:rPr>
      </w:pPr>
    </w:p>
    <w:p w14:paraId="216564C4">
      <w:pPr>
        <w:spacing w:after="0" w:line="240" w:lineRule="auto"/>
        <w:jc w:val="both"/>
        <w:rPr>
          <w:rFonts w:ascii="Arial Narrow" w:hAnsi="Arial Narrow" w:eastAsia="MS Gothic"/>
          <w:b/>
          <w:bCs/>
          <w:color w:val="082A75"/>
          <w:sz w:val="24"/>
          <w:szCs w:val="24"/>
        </w:rPr>
      </w:pPr>
    </w:p>
    <w:p w14:paraId="7458AEE3">
      <w:pPr>
        <w:spacing w:after="0" w:line="240" w:lineRule="auto"/>
        <w:jc w:val="center"/>
        <w:rPr>
          <w:rFonts w:ascii="Arial Narrow" w:hAnsi="Arial Narrow" w:eastAsia="MS Gothic"/>
          <w:b/>
          <w:bCs/>
          <w:color w:val="082A75"/>
          <w:sz w:val="32"/>
          <w:szCs w:val="32"/>
        </w:rPr>
      </w:pPr>
    </w:p>
    <w:p w14:paraId="2BB2D837">
      <w:pPr>
        <w:spacing w:after="0" w:line="240" w:lineRule="auto"/>
        <w:jc w:val="center"/>
        <w:rPr>
          <w:rFonts w:ascii="Arial Narrow" w:hAnsi="Arial Narrow" w:eastAsia="MS Gothic"/>
          <w:b/>
          <w:bCs/>
          <w:color w:val="082A75"/>
          <w:sz w:val="32"/>
          <w:szCs w:val="32"/>
        </w:rPr>
      </w:pPr>
    </w:p>
    <w:p w14:paraId="58934AF5">
      <w:pPr>
        <w:spacing w:after="0" w:line="240" w:lineRule="auto"/>
        <w:jc w:val="center"/>
        <w:rPr>
          <w:rFonts w:ascii="Arial Narrow" w:hAnsi="Arial Narrow" w:eastAsia="MS Gothic"/>
          <w:b/>
          <w:bCs/>
          <w:color w:val="082A75"/>
          <w:sz w:val="32"/>
          <w:szCs w:val="32"/>
        </w:rPr>
      </w:pPr>
    </w:p>
    <w:p w14:paraId="3353A10A">
      <w:pPr>
        <w:spacing w:after="0" w:line="240" w:lineRule="auto"/>
        <w:jc w:val="center"/>
        <w:rPr>
          <w:rFonts w:ascii="Arial Narrow" w:hAnsi="Arial Narrow" w:eastAsia="MS Gothic"/>
          <w:b/>
          <w:bCs/>
          <w:color w:val="082A75"/>
          <w:sz w:val="32"/>
          <w:szCs w:val="32"/>
        </w:rPr>
      </w:pPr>
    </w:p>
    <w:p w14:paraId="745A0265">
      <w:pPr>
        <w:spacing w:after="0" w:line="240" w:lineRule="auto"/>
        <w:jc w:val="center"/>
        <w:rPr>
          <w:rFonts w:ascii="Arial Narrow" w:hAnsi="Arial Narrow" w:eastAsia="MS Gothic"/>
          <w:b/>
          <w:bCs/>
          <w:color w:val="082A75"/>
          <w:sz w:val="32"/>
          <w:szCs w:val="32"/>
        </w:rPr>
      </w:pPr>
    </w:p>
    <w:p w14:paraId="00028248">
      <w:pPr>
        <w:spacing w:after="0" w:line="240" w:lineRule="auto"/>
        <w:jc w:val="center"/>
        <w:rPr>
          <w:rFonts w:ascii="Arial Narrow" w:hAnsi="Arial Narrow" w:eastAsia="MS Gothic"/>
          <w:b/>
          <w:bCs/>
          <w:color w:val="082A75"/>
          <w:sz w:val="32"/>
          <w:szCs w:val="32"/>
        </w:rPr>
      </w:pPr>
    </w:p>
    <w:p w14:paraId="08C45F0D">
      <w:pPr>
        <w:spacing w:after="0" w:line="240" w:lineRule="auto"/>
        <w:jc w:val="center"/>
        <w:rPr>
          <w:rFonts w:ascii="Arial Narrow" w:hAnsi="Arial Narrow" w:eastAsia="MS Gothic"/>
          <w:b/>
          <w:bCs/>
          <w:color w:val="082A75"/>
          <w:sz w:val="32"/>
          <w:szCs w:val="32"/>
        </w:rPr>
      </w:pPr>
    </w:p>
    <w:p w14:paraId="2D2CC58D">
      <w:pPr>
        <w:spacing w:after="0" w:line="240" w:lineRule="auto"/>
        <w:jc w:val="center"/>
        <w:rPr>
          <w:rFonts w:ascii="Arial Narrow" w:hAnsi="Arial Narrow" w:eastAsia="MS Gothic"/>
          <w:b/>
          <w:bCs/>
          <w:color w:val="082A75"/>
          <w:sz w:val="32"/>
          <w:szCs w:val="32"/>
        </w:rPr>
      </w:pPr>
      <w:r>
        <w:rPr>
          <w:rFonts w:ascii="Arial Narrow" w:hAnsi="Arial Narrow" w:eastAsia="MS Gothic"/>
          <w:b/>
          <w:bCs/>
          <w:color w:val="082A75"/>
          <w:sz w:val="32"/>
          <w:szCs w:val="32"/>
        </w:rPr>
        <w:t>BUILDINGS TO VERIFY</w:t>
      </w:r>
    </w:p>
    <w:p w14:paraId="47EDCD38">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(Non- Residential and Residential, Kitchen, Toilets/Pit latrine Water tanks, Fences etc.)</w:t>
      </w:r>
    </w:p>
    <w:p w14:paraId="7B1DB79D">
      <w:pPr>
        <w:spacing w:after="0" w:line="240" w:lineRule="auto"/>
        <w:jc w:val="both"/>
        <w:rPr>
          <w:rFonts w:ascii="Arial Narrow" w:hAnsi="Arial Narrow" w:eastAsia="MS Gothic"/>
          <w:b/>
          <w:bCs/>
          <w:color w:val="082A75"/>
          <w:sz w:val="24"/>
          <w:szCs w:val="24"/>
        </w:rPr>
      </w:pPr>
    </w:p>
    <w:p w14:paraId="208A373F">
      <w:pPr>
        <w:spacing w:after="0" w:line="240" w:lineRule="auto"/>
        <w:jc w:val="both"/>
        <w:rPr>
          <w:rFonts w:ascii="Arial Narrow" w:hAnsi="Arial Narrow" w:eastAsia="MS Gothic"/>
          <w:b/>
          <w:bCs/>
          <w:color w:val="082A75"/>
          <w:sz w:val="24"/>
          <w:szCs w:val="24"/>
        </w:rPr>
      </w:pPr>
      <w:r>
        <w:rPr>
          <w:rFonts w:ascii="Arial Narrow" w:hAnsi="Arial Narrow" w:eastAsia="MS Gothic"/>
          <w:b/>
          <w:bCs/>
          <w:color w:val="082A75"/>
          <w:sz w:val="24"/>
          <w:szCs w:val="24"/>
        </w:rPr>
        <w:t>Name of LG</w:t>
      </w:r>
      <w:r>
        <w:rPr>
          <w:rFonts w:hint="default" w:ascii="Arial Narrow" w:hAnsi="Arial Narrow" w:eastAsia="MS Gothic"/>
          <w:b/>
          <w:bCs/>
          <w:color w:val="082A75"/>
          <w:sz w:val="24"/>
          <w:szCs w:val="24"/>
          <w:lang w:val="en-US"/>
        </w:rPr>
        <w:t xml:space="preserve"> KIBOGA DISTRICT LOCAL GOVERNMENT                                             </w:t>
      </w:r>
      <w:r>
        <w:rPr>
          <w:rFonts w:ascii="Arial Narrow" w:hAnsi="Arial Narrow" w:eastAsia="MS Gothic"/>
          <w:b/>
          <w:bCs/>
          <w:color w:val="082A75"/>
          <w:sz w:val="24"/>
          <w:szCs w:val="24"/>
        </w:rPr>
        <w:t>Name of SCHOOL</w:t>
      </w:r>
      <w:r>
        <w:rPr>
          <w:rFonts w:hint="default" w:ascii="Arial Narrow" w:hAnsi="Arial Narrow" w:eastAsia="MS Gothic"/>
          <w:b/>
          <w:bCs/>
          <w:color w:val="082A75"/>
          <w:sz w:val="24"/>
          <w:szCs w:val="24"/>
          <w:lang w:val="en-US"/>
        </w:rPr>
        <w:t xml:space="preserve"> LWAMATA T.C.C SEED SECONDARY SCHOOL</w:t>
      </w:r>
    </w:p>
    <w:p w14:paraId="0F36CAF8">
      <w:pPr>
        <w:spacing w:after="0" w:line="240" w:lineRule="auto"/>
        <w:jc w:val="both"/>
        <w:rPr>
          <w:rFonts w:ascii="Arial Narrow" w:hAnsi="Arial Narrow" w:eastAsia="MS Gothic"/>
          <w:b/>
          <w:bCs/>
          <w:color w:val="082A75"/>
          <w:sz w:val="24"/>
          <w:szCs w:val="24"/>
        </w:rPr>
      </w:pPr>
    </w:p>
    <w:tbl>
      <w:tblPr>
        <w:tblStyle w:val="12"/>
        <w:tblW w:w="15650" w:type="dxa"/>
        <w:jc w:val="center"/>
        <w:tblLayout w:type="fixed"/>
        <w:tblCellMar>
          <w:top w:w="0" w:type="dxa"/>
          <w:left w:w="108" w:type="dxa"/>
          <w:bottom w:w="0" w:type="dxa"/>
          <w:right w:w="108" w:type="dxa"/>
        </w:tblCellMar>
      </w:tblPr>
      <w:tblGrid>
        <w:gridCol w:w="1181"/>
        <w:gridCol w:w="1419"/>
        <w:gridCol w:w="990"/>
        <w:gridCol w:w="1440"/>
        <w:gridCol w:w="900"/>
        <w:gridCol w:w="1080"/>
        <w:gridCol w:w="540"/>
        <w:gridCol w:w="900"/>
        <w:gridCol w:w="900"/>
        <w:gridCol w:w="810"/>
        <w:gridCol w:w="720"/>
        <w:gridCol w:w="720"/>
        <w:gridCol w:w="720"/>
        <w:gridCol w:w="1080"/>
        <w:gridCol w:w="2250"/>
      </w:tblGrid>
      <w:tr w14:paraId="09AD195B">
        <w:tblPrEx>
          <w:tblCellMar>
            <w:top w:w="0" w:type="dxa"/>
            <w:left w:w="108" w:type="dxa"/>
            <w:bottom w:w="0" w:type="dxa"/>
            <w:right w:w="108" w:type="dxa"/>
          </w:tblCellMar>
        </w:tblPrEx>
        <w:trPr>
          <w:trHeight w:val="20" w:hRule="atLeast"/>
          <w:tblHeader/>
          <w:jc w:val="center"/>
        </w:trPr>
        <w:tc>
          <w:tcPr>
            <w:tcW w:w="1181" w:type="dxa"/>
            <w:tcBorders>
              <w:top w:val="single" w:color="auto" w:sz="8" w:space="0"/>
              <w:left w:val="single" w:color="auto" w:sz="8" w:space="0"/>
              <w:bottom w:val="single" w:color="auto" w:sz="8" w:space="0"/>
              <w:right w:val="single" w:color="auto" w:sz="4" w:space="0"/>
            </w:tcBorders>
            <w:shd w:val="clear" w:color="000000" w:fill="ACB9CA"/>
          </w:tcPr>
          <w:p w14:paraId="75FB26A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Item</w:t>
            </w:r>
          </w:p>
        </w:tc>
        <w:tc>
          <w:tcPr>
            <w:tcW w:w="1419" w:type="dxa"/>
            <w:tcBorders>
              <w:top w:val="single" w:color="auto" w:sz="8" w:space="0"/>
              <w:left w:val="nil"/>
              <w:bottom w:val="single" w:color="auto" w:sz="8" w:space="0"/>
              <w:right w:val="single" w:color="auto" w:sz="4" w:space="0"/>
            </w:tcBorders>
            <w:shd w:val="clear" w:color="000000" w:fill="ACB9CA"/>
          </w:tcPr>
          <w:p w14:paraId="40EBC57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Department</w:t>
            </w:r>
          </w:p>
        </w:tc>
        <w:tc>
          <w:tcPr>
            <w:tcW w:w="990" w:type="dxa"/>
            <w:tcBorders>
              <w:top w:val="single" w:color="auto" w:sz="8" w:space="0"/>
              <w:left w:val="nil"/>
              <w:bottom w:val="single" w:color="auto" w:sz="8" w:space="0"/>
              <w:right w:val="single" w:color="auto" w:sz="4" w:space="0"/>
            </w:tcBorders>
            <w:shd w:val="clear" w:color="000000" w:fill="ACB9CA"/>
          </w:tcPr>
          <w:p w14:paraId="0215411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Asset Number</w:t>
            </w:r>
          </w:p>
        </w:tc>
        <w:tc>
          <w:tcPr>
            <w:tcW w:w="1440" w:type="dxa"/>
            <w:tcBorders>
              <w:top w:val="single" w:color="auto" w:sz="8" w:space="0"/>
              <w:left w:val="nil"/>
              <w:bottom w:val="single" w:color="auto" w:sz="8" w:space="0"/>
              <w:right w:val="single" w:color="auto" w:sz="4" w:space="0"/>
            </w:tcBorders>
            <w:shd w:val="clear" w:color="000000" w:fill="ACB9CA"/>
          </w:tcPr>
          <w:p w14:paraId="5D120495">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Item</w:t>
            </w:r>
          </w:p>
          <w:p w14:paraId="7979E0F4">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Description</w:t>
            </w:r>
          </w:p>
        </w:tc>
        <w:tc>
          <w:tcPr>
            <w:tcW w:w="900" w:type="dxa"/>
            <w:tcBorders>
              <w:top w:val="single" w:color="auto" w:sz="8" w:space="0"/>
              <w:left w:val="nil"/>
              <w:bottom w:val="single" w:color="auto" w:sz="8" w:space="0"/>
              <w:right w:val="single" w:color="auto" w:sz="4" w:space="0"/>
            </w:tcBorders>
            <w:shd w:val="clear" w:color="000000" w:fill="ACB9CA"/>
          </w:tcPr>
          <w:p w14:paraId="2BB8059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Life in Months</w:t>
            </w:r>
          </w:p>
        </w:tc>
        <w:tc>
          <w:tcPr>
            <w:tcW w:w="1080" w:type="dxa"/>
            <w:tcBorders>
              <w:top w:val="single" w:color="auto" w:sz="8" w:space="0"/>
              <w:left w:val="nil"/>
              <w:bottom w:val="single" w:color="auto" w:sz="8" w:space="0"/>
              <w:right w:val="single" w:color="auto" w:sz="4" w:space="0"/>
            </w:tcBorders>
            <w:shd w:val="clear" w:color="000000" w:fill="ACB9CA"/>
          </w:tcPr>
          <w:p w14:paraId="650BECC8">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Tag Number ( engrave no.)</w:t>
            </w:r>
          </w:p>
        </w:tc>
        <w:tc>
          <w:tcPr>
            <w:tcW w:w="540" w:type="dxa"/>
            <w:tcBorders>
              <w:top w:val="single" w:color="auto" w:sz="8" w:space="0"/>
              <w:left w:val="nil"/>
              <w:bottom w:val="single" w:color="auto" w:sz="8" w:space="0"/>
              <w:right w:val="single" w:color="auto" w:sz="4" w:space="0"/>
            </w:tcBorders>
            <w:shd w:val="clear" w:color="000000" w:fill="ACB9CA"/>
          </w:tcPr>
          <w:p w14:paraId="0AED4749">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Of Pur</w:t>
            </w:r>
          </w:p>
        </w:tc>
        <w:tc>
          <w:tcPr>
            <w:tcW w:w="900" w:type="dxa"/>
            <w:tcBorders>
              <w:top w:val="single" w:color="auto" w:sz="8" w:space="0"/>
              <w:left w:val="nil"/>
              <w:bottom w:val="single" w:color="auto" w:sz="8" w:space="0"/>
              <w:right w:val="single" w:color="auto" w:sz="4" w:space="0"/>
            </w:tcBorders>
            <w:shd w:val="clear" w:color="000000" w:fill="ACB9CA"/>
          </w:tcPr>
          <w:p w14:paraId="12391FFB">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Date Placed In Service</w:t>
            </w:r>
          </w:p>
        </w:tc>
        <w:tc>
          <w:tcPr>
            <w:tcW w:w="900" w:type="dxa"/>
            <w:tcBorders>
              <w:top w:val="single" w:color="auto" w:sz="8" w:space="0"/>
              <w:left w:val="nil"/>
              <w:bottom w:val="single" w:color="auto" w:sz="8" w:space="0"/>
              <w:right w:val="single" w:color="auto" w:sz="4" w:space="0"/>
            </w:tcBorders>
            <w:shd w:val="clear" w:color="000000" w:fill="ACB9CA"/>
          </w:tcPr>
          <w:p w14:paraId="616468E6">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Recoverable cost</w:t>
            </w:r>
          </w:p>
        </w:tc>
        <w:tc>
          <w:tcPr>
            <w:tcW w:w="810" w:type="dxa"/>
            <w:tcBorders>
              <w:top w:val="single" w:color="auto" w:sz="8" w:space="0"/>
              <w:left w:val="nil"/>
              <w:bottom w:val="single" w:color="auto" w:sz="8" w:space="0"/>
              <w:right w:val="single" w:color="auto" w:sz="4" w:space="0"/>
            </w:tcBorders>
            <w:shd w:val="clear" w:color="000000" w:fill="ACB9CA"/>
          </w:tcPr>
          <w:p w14:paraId="40D0DC6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Cost</w:t>
            </w:r>
          </w:p>
        </w:tc>
        <w:tc>
          <w:tcPr>
            <w:tcW w:w="720" w:type="dxa"/>
            <w:tcBorders>
              <w:top w:val="single" w:color="auto" w:sz="8" w:space="0"/>
              <w:left w:val="nil"/>
              <w:bottom w:val="single" w:color="auto" w:sz="8" w:space="0"/>
              <w:right w:val="single" w:color="auto" w:sz="4" w:space="0"/>
            </w:tcBorders>
            <w:shd w:val="clear" w:color="000000" w:fill="ACB9CA"/>
          </w:tcPr>
          <w:p w14:paraId="7C8F6C0A">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Acc Dep Cost</w:t>
            </w:r>
          </w:p>
        </w:tc>
        <w:tc>
          <w:tcPr>
            <w:tcW w:w="720" w:type="dxa"/>
            <w:tcBorders>
              <w:top w:val="single" w:color="auto" w:sz="8" w:space="0"/>
              <w:left w:val="nil"/>
              <w:bottom w:val="single" w:color="auto" w:sz="8" w:space="0"/>
              <w:right w:val="single" w:color="auto" w:sz="4" w:space="0"/>
            </w:tcBorders>
            <w:shd w:val="clear" w:color="000000" w:fill="ACB9CA"/>
          </w:tcPr>
          <w:p w14:paraId="613F059C">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Net Book Value</w:t>
            </w:r>
          </w:p>
        </w:tc>
        <w:tc>
          <w:tcPr>
            <w:tcW w:w="720" w:type="dxa"/>
            <w:tcBorders>
              <w:top w:val="single" w:color="auto" w:sz="8" w:space="0"/>
              <w:left w:val="nil"/>
              <w:bottom w:val="single" w:color="auto" w:sz="8" w:space="0"/>
              <w:right w:val="single" w:color="auto" w:sz="4" w:space="0"/>
            </w:tcBorders>
            <w:shd w:val="clear" w:color="000000" w:fill="ACB9CA"/>
          </w:tcPr>
          <w:p w14:paraId="165556B3">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Ytd Deprn</w:t>
            </w:r>
          </w:p>
        </w:tc>
        <w:tc>
          <w:tcPr>
            <w:tcW w:w="1080" w:type="dxa"/>
            <w:tcBorders>
              <w:top w:val="single" w:color="auto" w:sz="8" w:space="0"/>
              <w:left w:val="nil"/>
              <w:bottom w:val="single" w:color="auto" w:sz="8" w:space="0"/>
              <w:right w:val="single" w:color="auto" w:sz="4" w:space="0"/>
            </w:tcBorders>
            <w:shd w:val="clear" w:color="000000" w:fill="ACB9CA"/>
          </w:tcPr>
          <w:p w14:paraId="2A8461F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Equipment status</w:t>
            </w:r>
          </w:p>
        </w:tc>
        <w:tc>
          <w:tcPr>
            <w:tcW w:w="2250" w:type="dxa"/>
            <w:tcBorders>
              <w:top w:val="single" w:color="auto" w:sz="8" w:space="0"/>
              <w:left w:val="nil"/>
              <w:bottom w:val="single" w:color="auto" w:sz="8" w:space="0"/>
              <w:right w:val="single" w:color="auto" w:sz="8" w:space="0"/>
            </w:tcBorders>
            <w:shd w:val="clear" w:color="000000" w:fill="ACB9CA"/>
          </w:tcPr>
          <w:p w14:paraId="05DF96ED">
            <w:pPr>
              <w:spacing w:after="0" w:line="240" w:lineRule="auto"/>
              <w:jc w:val="both"/>
              <w:rPr>
                <w:rFonts w:ascii="Arial Narrow" w:hAnsi="Arial Narrow" w:eastAsia="Times New Roman" w:cs="Calibri"/>
                <w:b/>
                <w:bCs/>
                <w:color w:val="000000"/>
                <w:sz w:val="24"/>
                <w:szCs w:val="24"/>
              </w:rPr>
            </w:pPr>
            <w:r>
              <w:rPr>
                <w:rFonts w:ascii="Arial Narrow" w:hAnsi="Arial Narrow" w:eastAsia="Times New Roman" w:cs="Calibri"/>
                <w:b/>
                <w:bCs/>
                <w:color w:val="000000"/>
                <w:sz w:val="24"/>
                <w:szCs w:val="24"/>
              </w:rPr>
              <w:t>Remarks</w:t>
            </w:r>
          </w:p>
        </w:tc>
      </w:tr>
      <w:tr w14:paraId="6032051A">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15AC933">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CLASS ROOM BLOCKS </w:t>
            </w:r>
          </w:p>
        </w:tc>
        <w:tc>
          <w:tcPr>
            <w:tcW w:w="1419" w:type="dxa"/>
            <w:tcBorders>
              <w:top w:val="nil"/>
              <w:left w:val="nil"/>
              <w:bottom w:val="single" w:color="auto" w:sz="4" w:space="0"/>
              <w:right w:val="single" w:color="auto" w:sz="4" w:space="0"/>
            </w:tcBorders>
            <w:shd w:val="clear" w:color="auto" w:fill="auto"/>
            <w:noWrap/>
          </w:tcPr>
          <w:p w14:paraId="073AEAD3">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7EC1CC0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4CF1C3ED">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Newly constructed classroom blocks designed to provide adequate, safe, and conducive learning spaces for students.</w:t>
            </w:r>
          </w:p>
        </w:tc>
        <w:tc>
          <w:tcPr>
            <w:tcW w:w="900" w:type="dxa"/>
            <w:tcBorders>
              <w:top w:val="nil"/>
              <w:left w:val="nil"/>
              <w:bottom w:val="single" w:color="auto" w:sz="4" w:space="0"/>
              <w:right w:val="single" w:color="auto" w:sz="4" w:space="0"/>
            </w:tcBorders>
            <w:shd w:val="clear" w:color="auto" w:fill="auto"/>
            <w:noWrap/>
          </w:tcPr>
          <w:p w14:paraId="11CC3B1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528D9C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NOT ENGRAVED</w:t>
            </w:r>
          </w:p>
        </w:tc>
        <w:tc>
          <w:tcPr>
            <w:tcW w:w="540" w:type="dxa"/>
            <w:tcBorders>
              <w:top w:val="nil"/>
              <w:left w:val="nil"/>
              <w:bottom w:val="single" w:color="auto" w:sz="4" w:space="0"/>
              <w:right w:val="single" w:color="auto" w:sz="4" w:space="0"/>
            </w:tcBorders>
            <w:shd w:val="clear" w:color="auto" w:fill="auto"/>
            <w:noWrap/>
          </w:tcPr>
          <w:p w14:paraId="290B42E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863ED9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2026</w:t>
            </w:r>
          </w:p>
        </w:tc>
        <w:tc>
          <w:tcPr>
            <w:tcW w:w="900" w:type="dxa"/>
            <w:tcBorders>
              <w:top w:val="nil"/>
              <w:left w:val="nil"/>
              <w:bottom w:val="single" w:color="auto" w:sz="4" w:space="0"/>
              <w:right w:val="single" w:color="auto" w:sz="4" w:space="0"/>
            </w:tcBorders>
            <w:shd w:val="clear" w:color="auto" w:fill="auto"/>
            <w:noWrap/>
          </w:tcPr>
          <w:p w14:paraId="5798CBD7">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F34D7E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B20D2B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E1F5E3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C85243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695E0A7">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New, completed, and in good condition.</w:t>
            </w:r>
          </w:p>
        </w:tc>
        <w:tc>
          <w:tcPr>
            <w:tcW w:w="2250" w:type="dxa"/>
            <w:tcBorders>
              <w:top w:val="nil"/>
              <w:left w:val="nil"/>
              <w:bottom w:val="single" w:color="auto" w:sz="4" w:space="0"/>
              <w:right w:val="single" w:color="auto" w:sz="8" w:space="0"/>
            </w:tcBorders>
            <w:shd w:val="clear" w:color="auto" w:fill="auto"/>
            <w:noWrap/>
          </w:tcPr>
          <w:p w14:paraId="6681569E">
            <w:pPr>
              <w:spacing w:after="0" w:line="240" w:lineRule="auto"/>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 total of </w:t>
            </w:r>
            <w:r>
              <w:rPr>
                <w:rStyle w:val="92"/>
                <w:rFonts w:hint="default" w:ascii="Times New Roman" w:hAnsi="Times New Roman" w:eastAsia="SimSun" w:cs="Times New Roman"/>
                <w:sz w:val="24"/>
                <w:szCs w:val="24"/>
              </w:rPr>
              <w:t>3 classroom blocks</w:t>
            </w:r>
            <w:r>
              <w:rPr>
                <w:rFonts w:hint="default" w:ascii="Times New Roman" w:hAnsi="Times New Roman" w:eastAsia="SimSun" w:cs="Times New Roman"/>
                <w:sz w:val="24"/>
                <w:szCs w:val="24"/>
              </w:rPr>
              <w:t xml:space="preserve"> were found on the premises.</w:t>
            </w:r>
          </w:p>
          <w:p w14:paraId="7DAF9A80">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The classroom blocks are newly constructed, in good condition, and provide adequate space for teaching and learning. No major defects were observed at the time of verification.</w:t>
            </w:r>
          </w:p>
        </w:tc>
      </w:tr>
      <w:tr w14:paraId="2FC0D26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C0C5389">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ADMINSTRATION BLOCK </w:t>
            </w:r>
          </w:p>
        </w:tc>
        <w:tc>
          <w:tcPr>
            <w:tcW w:w="1419" w:type="dxa"/>
            <w:tcBorders>
              <w:top w:val="nil"/>
              <w:left w:val="nil"/>
              <w:bottom w:val="single" w:color="auto" w:sz="4" w:space="0"/>
              <w:right w:val="single" w:color="auto" w:sz="4" w:space="0"/>
            </w:tcBorders>
            <w:shd w:val="clear" w:color="auto" w:fill="auto"/>
            <w:noWrap/>
          </w:tcPr>
          <w:p w14:paraId="10BA15D2">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2E1EC451">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4D292AB3">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A newly constructed administration block designed to provide office space for school administration and staff, including facilities for effective management and coordination of school activities.</w:t>
            </w:r>
          </w:p>
        </w:tc>
        <w:tc>
          <w:tcPr>
            <w:tcW w:w="900" w:type="dxa"/>
            <w:tcBorders>
              <w:top w:val="nil"/>
              <w:left w:val="nil"/>
              <w:bottom w:val="single" w:color="auto" w:sz="4" w:space="0"/>
              <w:right w:val="single" w:color="auto" w:sz="4" w:space="0"/>
            </w:tcBorders>
            <w:shd w:val="clear" w:color="auto" w:fill="auto"/>
            <w:noWrap/>
          </w:tcPr>
          <w:p w14:paraId="54719AB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vAlign w:val="top"/>
          </w:tcPr>
          <w:p w14:paraId="5ECEB0AE">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NOT ENGRAVED</w:t>
            </w:r>
          </w:p>
        </w:tc>
        <w:tc>
          <w:tcPr>
            <w:tcW w:w="540" w:type="dxa"/>
            <w:tcBorders>
              <w:top w:val="nil"/>
              <w:left w:val="nil"/>
              <w:bottom w:val="single" w:color="auto" w:sz="4" w:space="0"/>
              <w:right w:val="single" w:color="auto" w:sz="4" w:space="0"/>
            </w:tcBorders>
            <w:shd w:val="clear" w:color="auto" w:fill="auto"/>
            <w:noWrap/>
          </w:tcPr>
          <w:p w14:paraId="68ADC77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AD5F3F7">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2026</w:t>
            </w:r>
          </w:p>
        </w:tc>
        <w:tc>
          <w:tcPr>
            <w:tcW w:w="900" w:type="dxa"/>
            <w:tcBorders>
              <w:top w:val="nil"/>
              <w:left w:val="nil"/>
              <w:bottom w:val="single" w:color="auto" w:sz="4" w:space="0"/>
              <w:right w:val="single" w:color="auto" w:sz="4" w:space="0"/>
            </w:tcBorders>
            <w:shd w:val="clear" w:color="auto" w:fill="auto"/>
            <w:noWrap/>
          </w:tcPr>
          <w:p w14:paraId="43750168">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BF8093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3326B8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7AC241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2F88F4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vAlign w:val="top"/>
          </w:tcPr>
          <w:p w14:paraId="20A2C973">
            <w:pPr>
              <w:spacing w:after="0" w:line="240" w:lineRule="auto"/>
              <w:jc w:val="center"/>
              <w:rPr>
                <w:rFonts w:ascii="Arial Narrow" w:hAnsi="Arial Narrow" w:eastAsia="Times New Roman" w:cs="Calibri"/>
                <w:color w:val="000000"/>
                <w:sz w:val="24"/>
                <w:szCs w:val="24"/>
              </w:rPr>
            </w:pPr>
            <w:r>
              <w:rPr>
                <w:rFonts w:hint="default" w:ascii="Times New Roman" w:hAnsi="Times New Roman" w:eastAsia="SimSun" w:cs="Times New Roman"/>
                <w:sz w:val="24"/>
                <w:szCs w:val="24"/>
              </w:rPr>
              <w:t>New, completed, and in good condition.</w:t>
            </w:r>
          </w:p>
        </w:tc>
        <w:tc>
          <w:tcPr>
            <w:tcW w:w="2250" w:type="dxa"/>
            <w:tcBorders>
              <w:top w:val="nil"/>
              <w:left w:val="nil"/>
              <w:bottom w:val="single" w:color="auto" w:sz="4" w:space="0"/>
              <w:right w:val="single" w:color="auto" w:sz="8" w:space="0"/>
            </w:tcBorders>
            <w:shd w:val="clear" w:color="auto" w:fill="auto"/>
            <w:noWrap/>
          </w:tcPr>
          <w:p w14:paraId="33C07168">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The administration block is newly constructed, complete, and in good condition. It provides adequate office space for the effective administration and management of the school.</w:t>
            </w:r>
          </w:p>
        </w:tc>
      </w:tr>
      <w:tr w14:paraId="0A439F0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3E36B34">
            <w:pPr>
              <w:spacing w:after="0" w:line="240" w:lineRule="auto"/>
              <w:jc w:val="both"/>
              <w:rPr>
                <w:rFonts w:hint="default" w:ascii="Arial Narrow" w:hAnsi="Arial Narrow" w:eastAsia="Times New Roman" w:cs="Calibri"/>
                <w:color w:val="000000"/>
                <w:sz w:val="24"/>
                <w:szCs w:val="24"/>
                <w:lang w:val="en-US"/>
              </w:rPr>
            </w:pPr>
          </w:p>
        </w:tc>
        <w:tc>
          <w:tcPr>
            <w:tcW w:w="1419" w:type="dxa"/>
            <w:tcBorders>
              <w:top w:val="nil"/>
              <w:left w:val="nil"/>
              <w:bottom w:val="single" w:color="auto" w:sz="4" w:space="0"/>
              <w:right w:val="single" w:color="auto" w:sz="4" w:space="0"/>
            </w:tcBorders>
            <w:shd w:val="clear" w:color="auto" w:fill="auto"/>
            <w:noWrap/>
          </w:tcPr>
          <w:p w14:paraId="051C15F3">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9AA677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6B77AB0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C2D475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50AD4DC7">
            <w:pPr>
              <w:spacing w:after="0" w:line="240" w:lineRule="auto"/>
              <w:jc w:val="center"/>
              <w:rPr>
                <w:rFonts w:hint="default" w:ascii="Arial Narrow" w:hAnsi="Arial Narrow" w:eastAsia="Times New Roman" w:cs="Calibri"/>
                <w:color w:val="000000"/>
                <w:sz w:val="24"/>
                <w:szCs w:val="24"/>
                <w:lang w:val="en-US"/>
              </w:rPr>
            </w:pPr>
          </w:p>
        </w:tc>
        <w:tc>
          <w:tcPr>
            <w:tcW w:w="540" w:type="dxa"/>
            <w:tcBorders>
              <w:top w:val="nil"/>
              <w:left w:val="nil"/>
              <w:bottom w:val="single" w:color="auto" w:sz="4" w:space="0"/>
              <w:right w:val="single" w:color="auto" w:sz="4" w:space="0"/>
            </w:tcBorders>
            <w:shd w:val="clear" w:color="auto" w:fill="auto"/>
            <w:noWrap/>
          </w:tcPr>
          <w:p w14:paraId="04A3FA51">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467BFF2">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F32E1D4">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1ED5D90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FC4595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059DBE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DE08BE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18EB48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7B38822">
            <w:pPr>
              <w:spacing w:after="0" w:line="240" w:lineRule="auto"/>
              <w:jc w:val="center"/>
              <w:rPr>
                <w:rFonts w:ascii="Arial Narrow" w:hAnsi="Arial Narrow" w:eastAsia="Times New Roman" w:cs="Calibri"/>
                <w:color w:val="000000"/>
                <w:sz w:val="24"/>
                <w:szCs w:val="24"/>
              </w:rPr>
            </w:pPr>
          </w:p>
        </w:tc>
      </w:tr>
      <w:tr w14:paraId="1A0B1991">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29A90E8">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SCHOOL FENCE </w:t>
            </w:r>
          </w:p>
        </w:tc>
        <w:tc>
          <w:tcPr>
            <w:tcW w:w="1419" w:type="dxa"/>
            <w:tcBorders>
              <w:top w:val="nil"/>
              <w:left w:val="nil"/>
              <w:bottom w:val="single" w:color="auto" w:sz="4" w:space="0"/>
              <w:right w:val="single" w:color="auto" w:sz="4" w:space="0"/>
            </w:tcBorders>
            <w:shd w:val="clear" w:color="auto" w:fill="auto"/>
            <w:noWrap/>
          </w:tcPr>
          <w:p w14:paraId="394918D7">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N/A </w:t>
            </w:r>
          </w:p>
        </w:tc>
        <w:tc>
          <w:tcPr>
            <w:tcW w:w="990" w:type="dxa"/>
            <w:tcBorders>
              <w:top w:val="nil"/>
              <w:left w:val="nil"/>
              <w:bottom w:val="single" w:color="auto" w:sz="4" w:space="0"/>
              <w:right w:val="single" w:color="auto" w:sz="4" w:space="0"/>
            </w:tcBorders>
            <w:shd w:val="clear" w:color="auto" w:fill="auto"/>
            <w:noWrap/>
          </w:tcPr>
          <w:p w14:paraId="35F5174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712022F4">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Barbed Wire Fence, Steel Security Wire Mesh </w:t>
            </w:r>
          </w:p>
        </w:tc>
        <w:tc>
          <w:tcPr>
            <w:tcW w:w="900" w:type="dxa"/>
            <w:tcBorders>
              <w:top w:val="nil"/>
              <w:left w:val="nil"/>
              <w:bottom w:val="single" w:color="auto" w:sz="4" w:space="0"/>
              <w:right w:val="single" w:color="auto" w:sz="4" w:space="0"/>
            </w:tcBorders>
            <w:shd w:val="clear" w:color="auto" w:fill="auto"/>
            <w:noWrap/>
          </w:tcPr>
          <w:p w14:paraId="1508736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FEA92AA">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540" w:type="dxa"/>
            <w:tcBorders>
              <w:top w:val="nil"/>
              <w:left w:val="nil"/>
              <w:bottom w:val="single" w:color="auto" w:sz="4" w:space="0"/>
              <w:right w:val="single" w:color="auto" w:sz="4" w:space="0"/>
            </w:tcBorders>
            <w:shd w:val="clear" w:color="auto" w:fill="auto"/>
            <w:noWrap/>
          </w:tcPr>
          <w:p w14:paraId="0BE10F2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13A4ED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28E423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11FA26D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1267F3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0CCFFB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469056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1176BE0">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New, complete, and in good condition.</w:t>
            </w:r>
          </w:p>
        </w:tc>
        <w:tc>
          <w:tcPr>
            <w:tcW w:w="2250" w:type="dxa"/>
            <w:tcBorders>
              <w:top w:val="nil"/>
              <w:left w:val="nil"/>
              <w:bottom w:val="single" w:color="auto" w:sz="4" w:space="0"/>
              <w:right w:val="single" w:color="auto" w:sz="8" w:space="0"/>
            </w:tcBorders>
            <w:shd w:val="clear" w:color="auto" w:fill="auto"/>
            <w:noWrap/>
          </w:tcPr>
          <w:p w14:paraId="5FEE90C7">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The barbed-wire perimeter fence is complete, secure, and in good condition. No major damage or defects were observed during verification.</w:t>
            </w:r>
          </w:p>
        </w:tc>
      </w:tr>
      <w:tr w14:paraId="6A1F46C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12D5F84A">
            <w:pPr>
              <w:spacing w:after="0" w:line="240" w:lineRule="auto"/>
              <w:jc w:val="both"/>
              <w:rPr>
                <w:rFonts w:hint="default" w:ascii="Arial Narrow" w:hAnsi="Arial Narrow" w:eastAsia="Times New Roman" w:cs="Calibri"/>
                <w:color w:val="000000"/>
                <w:sz w:val="24"/>
                <w:szCs w:val="24"/>
                <w:lang w:val="en-US"/>
              </w:rPr>
            </w:pPr>
          </w:p>
        </w:tc>
        <w:tc>
          <w:tcPr>
            <w:tcW w:w="1419" w:type="dxa"/>
            <w:tcBorders>
              <w:top w:val="nil"/>
              <w:left w:val="nil"/>
              <w:bottom w:val="single" w:color="auto" w:sz="4" w:space="0"/>
              <w:right w:val="single" w:color="auto" w:sz="4" w:space="0"/>
            </w:tcBorders>
            <w:shd w:val="clear" w:color="auto" w:fill="auto"/>
            <w:noWrap/>
          </w:tcPr>
          <w:p w14:paraId="41F4A742">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6B5FF09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4544B2E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F2AA0C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4B94155">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0FC3199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0284E2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1A86BE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6E125C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F9E491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07830C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57A52A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B5BE6E1">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382DA4B2">
            <w:pPr>
              <w:spacing w:after="0" w:line="240" w:lineRule="auto"/>
              <w:jc w:val="center"/>
              <w:rPr>
                <w:rFonts w:ascii="Arial Narrow" w:hAnsi="Arial Narrow" w:eastAsia="Times New Roman" w:cs="Calibri"/>
                <w:color w:val="000000"/>
                <w:sz w:val="24"/>
                <w:szCs w:val="24"/>
              </w:rPr>
            </w:pPr>
          </w:p>
        </w:tc>
      </w:tr>
      <w:tr w14:paraId="080FEB7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3054169E">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MULTI PURPOSE/MAIN HALL BLOCK </w:t>
            </w:r>
          </w:p>
        </w:tc>
        <w:tc>
          <w:tcPr>
            <w:tcW w:w="1419" w:type="dxa"/>
            <w:tcBorders>
              <w:top w:val="nil"/>
              <w:left w:val="nil"/>
              <w:bottom w:val="single" w:color="auto" w:sz="4" w:space="0"/>
              <w:right w:val="single" w:color="auto" w:sz="4" w:space="0"/>
            </w:tcBorders>
            <w:shd w:val="clear" w:color="auto" w:fill="auto"/>
            <w:noWrap/>
          </w:tcPr>
          <w:p w14:paraId="0741504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27CB008E">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3603C2A">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A spacious main hall designed to accommodate school meetings, assemblies, examinations, functions, and other educational and community activities.</w:t>
            </w:r>
          </w:p>
        </w:tc>
        <w:tc>
          <w:tcPr>
            <w:tcW w:w="900" w:type="dxa"/>
            <w:tcBorders>
              <w:top w:val="nil"/>
              <w:left w:val="nil"/>
              <w:bottom w:val="single" w:color="auto" w:sz="4" w:space="0"/>
              <w:right w:val="single" w:color="auto" w:sz="4" w:space="0"/>
            </w:tcBorders>
            <w:shd w:val="clear" w:color="auto" w:fill="auto"/>
            <w:noWrap/>
          </w:tcPr>
          <w:p w14:paraId="71EAC8F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vAlign w:val="top"/>
          </w:tcPr>
          <w:p w14:paraId="61E773FA">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NOT ENGRAVED</w:t>
            </w:r>
          </w:p>
        </w:tc>
        <w:tc>
          <w:tcPr>
            <w:tcW w:w="540" w:type="dxa"/>
            <w:tcBorders>
              <w:top w:val="nil"/>
              <w:left w:val="nil"/>
              <w:bottom w:val="single" w:color="auto" w:sz="4" w:space="0"/>
              <w:right w:val="single" w:color="auto" w:sz="4" w:space="0"/>
            </w:tcBorders>
            <w:shd w:val="clear" w:color="auto" w:fill="auto"/>
            <w:noWrap/>
          </w:tcPr>
          <w:p w14:paraId="420B551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CA1E18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DC604E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52045DF5">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06B1CE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D64424B">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D5D239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vAlign w:val="top"/>
          </w:tcPr>
          <w:p w14:paraId="207A4219">
            <w:pPr>
              <w:spacing w:after="0" w:line="240" w:lineRule="auto"/>
              <w:jc w:val="center"/>
              <w:rPr>
                <w:rFonts w:ascii="Arial Narrow" w:hAnsi="Arial Narrow" w:eastAsia="Times New Roman" w:cs="Calibri"/>
                <w:color w:val="000000"/>
                <w:sz w:val="24"/>
                <w:szCs w:val="24"/>
              </w:rPr>
            </w:pPr>
            <w:r>
              <w:rPr>
                <w:rFonts w:hint="default" w:ascii="Times New Roman" w:hAnsi="Times New Roman" w:eastAsia="SimSun" w:cs="Times New Roman"/>
                <w:sz w:val="24"/>
                <w:szCs w:val="24"/>
              </w:rPr>
              <w:t>New, complete, and in good condition.</w:t>
            </w:r>
          </w:p>
        </w:tc>
        <w:tc>
          <w:tcPr>
            <w:tcW w:w="2250" w:type="dxa"/>
            <w:tcBorders>
              <w:top w:val="nil"/>
              <w:left w:val="nil"/>
              <w:bottom w:val="single" w:color="auto" w:sz="4" w:space="0"/>
              <w:right w:val="single" w:color="auto" w:sz="8" w:space="0"/>
            </w:tcBorders>
            <w:shd w:val="clear" w:color="auto" w:fill="auto"/>
            <w:noWrap/>
          </w:tcPr>
          <w:p w14:paraId="375C427F">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The main hall is newly constructed, complete, and in good condition. It provides adequate space for school assemblies, meetings, examinations, and other activities.</w:t>
            </w:r>
          </w:p>
        </w:tc>
      </w:tr>
      <w:tr w14:paraId="7986ACA8">
        <w:tblPrEx>
          <w:tblCellMar>
            <w:top w:w="0" w:type="dxa"/>
            <w:left w:w="108" w:type="dxa"/>
            <w:bottom w:w="0" w:type="dxa"/>
            <w:right w:w="108" w:type="dxa"/>
          </w:tblCellMar>
        </w:tblPrEx>
        <w:trPr>
          <w:trHeight w:val="20" w:hRule="atLeast"/>
          <w:jc w:val="center"/>
        </w:trPr>
        <w:tc>
          <w:tcPr>
            <w:tcW w:w="1181" w:type="dxa"/>
            <w:tcBorders>
              <w:top w:val="single" w:color="auto" w:sz="4" w:space="0"/>
              <w:left w:val="single" w:color="auto" w:sz="4" w:space="0"/>
              <w:bottom w:val="single" w:color="auto" w:sz="4" w:space="0"/>
              <w:right w:val="single" w:color="auto" w:sz="4" w:space="0"/>
            </w:tcBorders>
            <w:shd w:val="clear" w:color="auto" w:fill="auto"/>
          </w:tcPr>
          <w:p w14:paraId="315A8636">
            <w:pPr>
              <w:spacing w:after="0" w:line="240" w:lineRule="auto"/>
              <w:jc w:val="both"/>
              <w:rPr>
                <w:rFonts w:hint="default" w:ascii="Arial Narrow" w:hAnsi="Arial Narrow" w:eastAsia="Times New Roman" w:cs="Calibri"/>
                <w:color w:val="000000"/>
                <w:sz w:val="24"/>
                <w:szCs w:val="24"/>
                <w:lang w:val="en-US"/>
              </w:rPr>
            </w:pPr>
          </w:p>
        </w:tc>
        <w:tc>
          <w:tcPr>
            <w:tcW w:w="1419" w:type="dxa"/>
            <w:tcBorders>
              <w:top w:val="single" w:color="auto" w:sz="4" w:space="0"/>
              <w:left w:val="nil"/>
              <w:bottom w:val="single" w:color="auto" w:sz="4" w:space="0"/>
              <w:right w:val="single" w:color="auto" w:sz="4" w:space="0"/>
            </w:tcBorders>
            <w:shd w:val="clear" w:color="auto" w:fill="auto"/>
            <w:noWrap/>
          </w:tcPr>
          <w:p w14:paraId="65350A9C">
            <w:pPr>
              <w:spacing w:after="0" w:line="240" w:lineRule="auto"/>
              <w:jc w:val="center"/>
              <w:rPr>
                <w:rFonts w:ascii="Arial Narrow" w:hAnsi="Arial Narrow" w:eastAsia="Times New Roman" w:cs="Calibri"/>
                <w:color w:val="000000"/>
                <w:sz w:val="24"/>
                <w:szCs w:val="24"/>
              </w:rPr>
            </w:pPr>
          </w:p>
        </w:tc>
        <w:tc>
          <w:tcPr>
            <w:tcW w:w="990" w:type="dxa"/>
            <w:tcBorders>
              <w:top w:val="single" w:color="auto" w:sz="4" w:space="0"/>
              <w:left w:val="nil"/>
              <w:bottom w:val="single" w:color="auto" w:sz="4" w:space="0"/>
              <w:right w:val="single" w:color="auto" w:sz="4" w:space="0"/>
            </w:tcBorders>
            <w:shd w:val="clear" w:color="auto" w:fill="auto"/>
            <w:noWrap/>
          </w:tcPr>
          <w:p w14:paraId="2B92DCE2">
            <w:pPr>
              <w:spacing w:after="0" w:line="240" w:lineRule="auto"/>
              <w:jc w:val="center"/>
              <w:rPr>
                <w:rFonts w:ascii="Arial Narrow" w:hAnsi="Arial Narrow" w:eastAsia="Times New Roman" w:cs="Calibri"/>
                <w:color w:val="000000"/>
                <w:sz w:val="24"/>
                <w:szCs w:val="24"/>
              </w:rPr>
            </w:pPr>
          </w:p>
        </w:tc>
        <w:tc>
          <w:tcPr>
            <w:tcW w:w="1440" w:type="dxa"/>
            <w:tcBorders>
              <w:top w:val="single" w:color="auto" w:sz="4" w:space="0"/>
              <w:left w:val="nil"/>
              <w:bottom w:val="single" w:color="auto" w:sz="4" w:space="0"/>
              <w:right w:val="single" w:color="auto" w:sz="4" w:space="0"/>
            </w:tcBorders>
            <w:shd w:val="clear" w:color="auto" w:fill="auto"/>
            <w:noWrap/>
          </w:tcPr>
          <w:p w14:paraId="2D0DFC1D">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shd w:val="clear" w:color="auto" w:fill="auto"/>
            <w:noWrap/>
          </w:tcPr>
          <w:p w14:paraId="65AE518F">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shd w:val="clear" w:color="auto" w:fill="auto"/>
            <w:noWrap/>
          </w:tcPr>
          <w:p w14:paraId="1B0DD945">
            <w:pPr>
              <w:spacing w:after="0" w:line="240" w:lineRule="auto"/>
              <w:jc w:val="center"/>
              <w:rPr>
                <w:rFonts w:hint="default" w:ascii="Arial Narrow" w:hAnsi="Arial Narrow" w:eastAsia="Times New Roman" w:cs="Calibri"/>
                <w:color w:val="000000"/>
                <w:sz w:val="24"/>
                <w:szCs w:val="24"/>
                <w:lang w:val="en-US"/>
              </w:rPr>
            </w:pPr>
          </w:p>
        </w:tc>
        <w:tc>
          <w:tcPr>
            <w:tcW w:w="540" w:type="dxa"/>
            <w:tcBorders>
              <w:top w:val="single" w:color="auto" w:sz="4" w:space="0"/>
              <w:left w:val="nil"/>
              <w:bottom w:val="single" w:color="auto" w:sz="4" w:space="0"/>
              <w:right w:val="single" w:color="auto" w:sz="4" w:space="0"/>
            </w:tcBorders>
            <w:shd w:val="clear" w:color="auto" w:fill="auto"/>
            <w:noWrap/>
          </w:tcPr>
          <w:p w14:paraId="66818526">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shd w:val="clear" w:color="auto" w:fill="auto"/>
            <w:noWrap/>
          </w:tcPr>
          <w:p w14:paraId="42875331">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shd w:val="clear" w:color="auto" w:fill="auto"/>
            <w:noWrap/>
          </w:tcPr>
          <w:p w14:paraId="3F48D463">
            <w:pPr>
              <w:spacing w:after="0" w:line="240" w:lineRule="auto"/>
              <w:jc w:val="center"/>
              <w:rPr>
                <w:rFonts w:ascii="Arial Narrow" w:hAnsi="Arial Narrow" w:eastAsia="Times New Roman" w:cs="Calibri"/>
                <w:color w:val="000000"/>
                <w:sz w:val="24"/>
                <w:szCs w:val="24"/>
              </w:rPr>
            </w:pPr>
          </w:p>
        </w:tc>
        <w:tc>
          <w:tcPr>
            <w:tcW w:w="810" w:type="dxa"/>
            <w:tcBorders>
              <w:top w:val="single" w:color="auto" w:sz="4" w:space="0"/>
              <w:left w:val="nil"/>
              <w:bottom w:val="single" w:color="auto" w:sz="4" w:space="0"/>
              <w:right w:val="single" w:color="auto" w:sz="4" w:space="0"/>
            </w:tcBorders>
            <w:shd w:val="clear" w:color="auto" w:fill="auto"/>
            <w:noWrap/>
          </w:tcPr>
          <w:p w14:paraId="1485701F">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shd w:val="clear" w:color="auto" w:fill="auto"/>
            <w:noWrap/>
          </w:tcPr>
          <w:p w14:paraId="2FAD42EE">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shd w:val="clear" w:color="auto" w:fill="auto"/>
            <w:noWrap/>
          </w:tcPr>
          <w:p w14:paraId="2BE903FF">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shd w:val="clear" w:color="auto" w:fill="auto"/>
            <w:noWrap/>
          </w:tcPr>
          <w:p w14:paraId="78EC191F">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shd w:val="clear" w:color="auto" w:fill="auto"/>
            <w:noWrap/>
          </w:tcPr>
          <w:p w14:paraId="60027850">
            <w:pPr>
              <w:spacing w:after="0" w:line="240" w:lineRule="auto"/>
              <w:jc w:val="center"/>
              <w:rPr>
                <w:rFonts w:ascii="Arial Narrow" w:hAnsi="Arial Narrow" w:eastAsia="Times New Roman" w:cs="Calibri"/>
                <w:color w:val="000000"/>
                <w:sz w:val="24"/>
                <w:szCs w:val="24"/>
              </w:rPr>
            </w:pPr>
          </w:p>
        </w:tc>
        <w:tc>
          <w:tcPr>
            <w:tcW w:w="2250" w:type="dxa"/>
            <w:tcBorders>
              <w:top w:val="single" w:color="auto" w:sz="4" w:space="0"/>
              <w:left w:val="nil"/>
              <w:bottom w:val="single" w:color="auto" w:sz="4" w:space="0"/>
              <w:right w:val="single" w:color="auto" w:sz="4" w:space="0"/>
            </w:tcBorders>
            <w:shd w:val="clear" w:color="auto" w:fill="auto"/>
            <w:noWrap/>
          </w:tcPr>
          <w:p w14:paraId="59553AAA">
            <w:pPr>
              <w:spacing w:after="0" w:line="240" w:lineRule="auto"/>
              <w:jc w:val="center"/>
              <w:rPr>
                <w:rFonts w:ascii="Arial Narrow" w:hAnsi="Arial Narrow" w:eastAsia="Times New Roman" w:cs="Calibri"/>
                <w:color w:val="000000"/>
                <w:sz w:val="24"/>
                <w:szCs w:val="24"/>
              </w:rPr>
            </w:pPr>
          </w:p>
        </w:tc>
      </w:tr>
      <w:tr w14:paraId="1DE62F79">
        <w:tblPrEx>
          <w:tblCellMar>
            <w:top w:w="0" w:type="dxa"/>
            <w:left w:w="108" w:type="dxa"/>
            <w:bottom w:w="0" w:type="dxa"/>
            <w:right w:w="108" w:type="dxa"/>
          </w:tblCellMar>
        </w:tblPrEx>
        <w:trPr>
          <w:trHeight w:val="20" w:hRule="atLeast"/>
          <w:jc w:val="center"/>
        </w:trPr>
        <w:tc>
          <w:tcPr>
            <w:tcW w:w="1181" w:type="dxa"/>
            <w:tcBorders>
              <w:top w:val="single" w:color="auto" w:sz="4" w:space="0"/>
              <w:left w:val="single" w:color="auto" w:sz="8" w:space="0"/>
              <w:bottom w:val="single" w:color="auto" w:sz="4" w:space="0"/>
              <w:right w:val="single" w:color="auto" w:sz="4" w:space="0"/>
            </w:tcBorders>
            <w:shd w:val="clear" w:color="auto" w:fill="auto"/>
          </w:tcPr>
          <w:p w14:paraId="359B20B6">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ICT/ LIBRARY BLOCK </w:t>
            </w:r>
          </w:p>
        </w:tc>
        <w:tc>
          <w:tcPr>
            <w:tcW w:w="1419" w:type="dxa"/>
            <w:tcBorders>
              <w:top w:val="single" w:color="auto" w:sz="4" w:space="0"/>
              <w:left w:val="nil"/>
              <w:bottom w:val="single" w:color="auto" w:sz="4" w:space="0"/>
              <w:right w:val="single" w:color="auto" w:sz="4" w:space="0"/>
            </w:tcBorders>
            <w:shd w:val="clear" w:color="auto" w:fill="auto"/>
            <w:noWrap/>
          </w:tcPr>
          <w:p w14:paraId="24EABFBB">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single" w:color="auto" w:sz="4" w:space="0"/>
              <w:left w:val="nil"/>
              <w:bottom w:val="single" w:color="auto" w:sz="4" w:space="0"/>
              <w:right w:val="single" w:color="auto" w:sz="4" w:space="0"/>
            </w:tcBorders>
            <w:shd w:val="clear" w:color="auto" w:fill="auto"/>
            <w:noWrap/>
          </w:tcPr>
          <w:p w14:paraId="6A3A264B">
            <w:pPr>
              <w:spacing w:after="0" w:line="240" w:lineRule="auto"/>
              <w:jc w:val="center"/>
              <w:rPr>
                <w:rFonts w:ascii="Arial Narrow" w:hAnsi="Arial Narrow" w:eastAsia="Times New Roman" w:cs="Calibri"/>
                <w:color w:val="000000"/>
                <w:sz w:val="24"/>
                <w:szCs w:val="24"/>
              </w:rPr>
            </w:pPr>
          </w:p>
        </w:tc>
        <w:tc>
          <w:tcPr>
            <w:tcW w:w="1440" w:type="dxa"/>
            <w:tcBorders>
              <w:top w:val="single" w:color="auto" w:sz="4" w:space="0"/>
              <w:left w:val="nil"/>
              <w:bottom w:val="single" w:color="auto" w:sz="4" w:space="0"/>
              <w:right w:val="single" w:color="auto" w:sz="4" w:space="0"/>
            </w:tcBorders>
            <w:shd w:val="clear" w:color="auto" w:fill="auto"/>
            <w:noWrap/>
          </w:tcPr>
          <w:p w14:paraId="66D1D199">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A newly constructed ICT/Library block designed to provide space for ICT facilities, computer-based learning, reading, research, and the storage and use of educational materials.</w:t>
            </w:r>
          </w:p>
        </w:tc>
        <w:tc>
          <w:tcPr>
            <w:tcW w:w="900" w:type="dxa"/>
            <w:tcBorders>
              <w:top w:val="single" w:color="auto" w:sz="4" w:space="0"/>
              <w:left w:val="nil"/>
              <w:bottom w:val="single" w:color="auto" w:sz="4" w:space="0"/>
              <w:right w:val="single" w:color="auto" w:sz="4" w:space="0"/>
            </w:tcBorders>
            <w:shd w:val="clear" w:color="auto" w:fill="auto"/>
            <w:noWrap/>
          </w:tcPr>
          <w:p w14:paraId="1DBA95C1">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shd w:val="clear" w:color="auto" w:fill="auto"/>
            <w:noWrap/>
            <w:vAlign w:val="top"/>
          </w:tcPr>
          <w:p w14:paraId="1F26EFE6">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NOT ENGRAVED</w:t>
            </w:r>
          </w:p>
        </w:tc>
        <w:tc>
          <w:tcPr>
            <w:tcW w:w="540" w:type="dxa"/>
            <w:tcBorders>
              <w:top w:val="single" w:color="auto" w:sz="4" w:space="0"/>
              <w:left w:val="nil"/>
              <w:bottom w:val="single" w:color="auto" w:sz="4" w:space="0"/>
              <w:right w:val="single" w:color="auto" w:sz="4" w:space="0"/>
            </w:tcBorders>
            <w:shd w:val="clear" w:color="auto" w:fill="auto"/>
            <w:noWrap/>
          </w:tcPr>
          <w:p w14:paraId="61FB2FCF">
            <w:pPr>
              <w:spacing w:after="0" w:line="240" w:lineRule="auto"/>
              <w:jc w:val="center"/>
              <w:rPr>
                <w:rFonts w:ascii="Arial Narrow" w:hAnsi="Arial Narrow" w:eastAsia="Times New Roman" w:cs="Calibri"/>
                <w:color w:val="000000"/>
                <w:sz w:val="24"/>
                <w:szCs w:val="24"/>
              </w:rPr>
            </w:pPr>
          </w:p>
        </w:tc>
        <w:tc>
          <w:tcPr>
            <w:tcW w:w="900" w:type="dxa"/>
            <w:tcBorders>
              <w:top w:val="single" w:color="auto" w:sz="4" w:space="0"/>
              <w:left w:val="nil"/>
              <w:bottom w:val="single" w:color="auto" w:sz="4" w:space="0"/>
              <w:right w:val="single" w:color="auto" w:sz="4" w:space="0"/>
            </w:tcBorders>
            <w:shd w:val="clear" w:color="auto" w:fill="auto"/>
            <w:noWrap/>
          </w:tcPr>
          <w:p w14:paraId="1799180A">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2026</w:t>
            </w:r>
          </w:p>
        </w:tc>
        <w:tc>
          <w:tcPr>
            <w:tcW w:w="900" w:type="dxa"/>
            <w:tcBorders>
              <w:top w:val="single" w:color="auto" w:sz="4" w:space="0"/>
              <w:left w:val="nil"/>
              <w:bottom w:val="single" w:color="auto" w:sz="4" w:space="0"/>
              <w:right w:val="single" w:color="auto" w:sz="4" w:space="0"/>
            </w:tcBorders>
            <w:shd w:val="clear" w:color="auto" w:fill="auto"/>
            <w:noWrap/>
          </w:tcPr>
          <w:p w14:paraId="2C060143">
            <w:pPr>
              <w:spacing w:after="0" w:line="240" w:lineRule="auto"/>
              <w:jc w:val="center"/>
              <w:rPr>
                <w:rFonts w:ascii="Arial Narrow" w:hAnsi="Arial Narrow" w:eastAsia="Times New Roman" w:cs="Calibri"/>
                <w:color w:val="000000"/>
                <w:sz w:val="24"/>
                <w:szCs w:val="24"/>
              </w:rPr>
            </w:pPr>
          </w:p>
        </w:tc>
        <w:tc>
          <w:tcPr>
            <w:tcW w:w="810" w:type="dxa"/>
            <w:tcBorders>
              <w:top w:val="single" w:color="auto" w:sz="4" w:space="0"/>
              <w:left w:val="nil"/>
              <w:bottom w:val="single" w:color="auto" w:sz="4" w:space="0"/>
              <w:right w:val="single" w:color="auto" w:sz="4" w:space="0"/>
            </w:tcBorders>
            <w:shd w:val="clear" w:color="auto" w:fill="auto"/>
            <w:noWrap/>
          </w:tcPr>
          <w:p w14:paraId="7F6BF5A6">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shd w:val="clear" w:color="auto" w:fill="auto"/>
            <w:noWrap/>
          </w:tcPr>
          <w:p w14:paraId="49581306">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shd w:val="clear" w:color="auto" w:fill="auto"/>
            <w:noWrap/>
          </w:tcPr>
          <w:p w14:paraId="0DC124AD">
            <w:pPr>
              <w:spacing w:after="0" w:line="240" w:lineRule="auto"/>
              <w:jc w:val="center"/>
              <w:rPr>
                <w:rFonts w:ascii="Arial Narrow" w:hAnsi="Arial Narrow" w:eastAsia="Times New Roman" w:cs="Calibri"/>
                <w:color w:val="000000"/>
                <w:sz w:val="24"/>
                <w:szCs w:val="24"/>
              </w:rPr>
            </w:pPr>
          </w:p>
        </w:tc>
        <w:tc>
          <w:tcPr>
            <w:tcW w:w="720" w:type="dxa"/>
            <w:tcBorders>
              <w:top w:val="single" w:color="auto" w:sz="4" w:space="0"/>
              <w:left w:val="nil"/>
              <w:bottom w:val="single" w:color="auto" w:sz="4" w:space="0"/>
              <w:right w:val="single" w:color="auto" w:sz="4" w:space="0"/>
            </w:tcBorders>
            <w:shd w:val="clear" w:color="auto" w:fill="auto"/>
            <w:noWrap/>
          </w:tcPr>
          <w:p w14:paraId="11CB4129">
            <w:pPr>
              <w:spacing w:after="0" w:line="240" w:lineRule="auto"/>
              <w:jc w:val="center"/>
              <w:rPr>
                <w:rFonts w:ascii="Arial Narrow" w:hAnsi="Arial Narrow" w:eastAsia="Times New Roman" w:cs="Calibri"/>
                <w:color w:val="000000"/>
                <w:sz w:val="24"/>
                <w:szCs w:val="24"/>
              </w:rPr>
            </w:pPr>
          </w:p>
        </w:tc>
        <w:tc>
          <w:tcPr>
            <w:tcW w:w="1080" w:type="dxa"/>
            <w:tcBorders>
              <w:top w:val="single" w:color="auto" w:sz="4" w:space="0"/>
              <w:left w:val="nil"/>
              <w:bottom w:val="single" w:color="auto" w:sz="4" w:space="0"/>
              <w:right w:val="single" w:color="auto" w:sz="4" w:space="0"/>
            </w:tcBorders>
            <w:shd w:val="clear" w:color="auto" w:fill="auto"/>
            <w:noWrap/>
            <w:vAlign w:val="top"/>
          </w:tcPr>
          <w:p w14:paraId="58A8E76B">
            <w:pPr>
              <w:spacing w:after="0" w:line="240" w:lineRule="auto"/>
              <w:jc w:val="center"/>
              <w:rPr>
                <w:rFonts w:ascii="Arial Narrow" w:hAnsi="Arial Narrow" w:eastAsia="Times New Roman" w:cs="Calibri"/>
                <w:color w:val="000000"/>
                <w:sz w:val="24"/>
                <w:szCs w:val="24"/>
              </w:rPr>
            </w:pPr>
            <w:r>
              <w:rPr>
                <w:rFonts w:hint="default" w:ascii="Times New Roman" w:hAnsi="Times New Roman" w:eastAsia="SimSun" w:cs="Times New Roman"/>
                <w:sz w:val="24"/>
                <w:szCs w:val="24"/>
              </w:rPr>
              <w:t>New, complete, and in good condition.</w:t>
            </w:r>
          </w:p>
        </w:tc>
        <w:tc>
          <w:tcPr>
            <w:tcW w:w="2250" w:type="dxa"/>
            <w:tcBorders>
              <w:top w:val="single" w:color="auto" w:sz="4" w:space="0"/>
              <w:left w:val="nil"/>
              <w:bottom w:val="single" w:color="auto" w:sz="4" w:space="0"/>
              <w:right w:val="single" w:color="auto" w:sz="8" w:space="0"/>
            </w:tcBorders>
            <w:shd w:val="clear" w:color="auto" w:fill="auto"/>
            <w:noWrap/>
          </w:tcPr>
          <w:p w14:paraId="44466A91">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The ICT/Library block is newly constructed and in good condition. The facility has been furnished, but the ICT equipment and other necessary facilities have not yet been provided.</w:t>
            </w:r>
          </w:p>
        </w:tc>
      </w:tr>
      <w:tr w14:paraId="7376BB5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10575F26">
            <w:pPr>
              <w:spacing w:after="0" w:line="240" w:lineRule="auto"/>
              <w:jc w:val="both"/>
              <w:rPr>
                <w:rFonts w:hint="default" w:ascii="Arial Narrow" w:hAnsi="Arial Narrow" w:eastAsia="Times New Roman" w:cs="Calibri"/>
                <w:color w:val="000000"/>
                <w:sz w:val="24"/>
                <w:szCs w:val="24"/>
                <w:lang w:val="en-US"/>
              </w:rPr>
            </w:pPr>
          </w:p>
        </w:tc>
        <w:tc>
          <w:tcPr>
            <w:tcW w:w="1419" w:type="dxa"/>
            <w:tcBorders>
              <w:top w:val="nil"/>
              <w:left w:val="nil"/>
              <w:bottom w:val="single" w:color="auto" w:sz="4" w:space="0"/>
              <w:right w:val="single" w:color="auto" w:sz="4" w:space="0"/>
            </w:tcBorders>
            <w:shd w:val="clear" w:color="auto" w:fill="auto"/>
            <w:noWrap/>
          </w:tcPr>
          <w:p w14:paraId="3DB7BF8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5FB3BB74">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39148D8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9C3B24D">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2723CF4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5A114C6">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0E8040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AEBDD9A">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6989D34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5276E0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8E42D04">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BC11742">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59D4316">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64FB0C46">
            <w:pPr>
              <w:spacing w:after="0" w:line="240" w:lineRule="auto"/>
              <w:jc w:val="center"/>
              <w:rPr>
                <w:rFonts w:ascii="Arial Narrow" w:hAnsi="Arial Narrow" w:eastAsia="Times New Roman" w:cs="Calibri"/>
                <w:color w:val="000000"/>
                <w:sz w:val="24"/>
                <w:szCs w:val="24"/>
              </w:rPr>
            </w:pPr>
          </w:p>
        </w:tc>
      </w:tr>
      <w:tr w14:paraId="0399E360">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BBBD5D2">
            <w:pPr>
              <w:spacing w:after="0" w:line="240" w:lineRule="auto"/>
              <w:jc w:val="both"/>
              <w:rPr>
                <w:rFonts w:hint="default" w:ascii="Arial Narrow" w:hAnsi="Arial Narrow" w:eastAsia="Times New Roman" w:cs="Calibri"/>
                <w:color w:val="000000"/>
                <w:sz w:val="24"/>
                <w:szCs w:val="24"/>
                <w:lang w:val="en-US"/>
              </w:rPr>
            </w:pPr>
          </w:p>
        </w:tc>
        <w:tc>
          <w:tcPr>
            <w:tcW w:w="1419" w:type="dxa"/>
            <w:tcBorders>
              <w:top w:val="nil"/>
              <w:left w:val="nil"/>
              <w:bottom w:val="single" w:color="auto" w:sz="4" w:space="0"/>
              <w:right w:val="single" w:color="auto" w:sz="4" w:space="0"/>
            </w:tcBorders>
            <w:shd w:val="clear" w:color="auto" w:fill="auto"/>
            <w:noWrap/>
          </w:tcPr>
          <w:p w14:paraId="37DD682D">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1D9B3EA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64642C5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C73869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54F64938">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5453C825">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4A351A4">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7570F1E">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18E7D79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08DFE1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0F4211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CFD14A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1B12BBB6">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7056099A">
            <w:pPr>
              <w:spacing w:after="0" w:line="240" w:lineRule="auto"/>
              <w:jc w:val="center"/>
              <w:rPr>
                <w:rFonts w:ascii="Arial Narrow" w:hAnsi="Arial Narrow" w:eastAsia="Times New Roman" w:cs="Calibri"/>
                <w:color w:val="000000"/>
                <w:sz w:val="24"/>
                <w:szCs w:val="24"/>
              </w:rPr>
            </w:pPr>
          </w:p>
        </w:tc>
      </w:tr>
      <w:tr w14:paraId="5BFCA744">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52C4558E">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SCIENCE LABORATORY BLOCK</w:t>
            </w:r>
          </w:p>
        </w:tc>
        <w:tc>
          <w:tcPr>
            <w:tcW w:w="1419" w:type="dxa"/>
            <w:tcBorders>
              <w:top w:val="nil"/>
              <w:left w:val="nil"/>
              <w:bottom w:val="single" w:color="auto" w:sz="4" w:space="0"/>
              <w:right w:val="single" w:color="auto" w:sz="4" w:space="0"/>
            </w:tcBorders>
            <w:shd w:val="clear" w:color="auto" w:fill="auto"/>
            <w:noWrap/>
          </w:tcPr>
          <w:p w14:paraId="0B01548B">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2103162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4B52888F">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A newly constructed science laboratory designed to provide a suitable environment for practical science lessons, experiment</w:t>
            </w:r>
            <w:r>
              <w:rPr>
                <w:rFonts w:hint="default" w:ascii="Times New Roman" w:hAnsi="Times New Roman" w:eastAsia="SimSun" w:cs="Times New Roman"/>
                <w:sz w:val="24"/>
                <w:szCs w:val="24"/>
                <w:lang w:val="en-US"/>
              </w:rPr>
              <w:t xml:space="preserve">s, </w:t>
            </w:r>
            <w:r>
              <w:rPr>
                <w:rFonts w:hint="default" w:ascii="Times New Roman" w:hAnsi="Times New Roman" w:eastAsia="SimSun" w:cs="Times New Roman"/>
                <w:sz w:val="24"/>
                <w:szCs w:val="24"/>
              </w:rPr>
              <w:t>demonstrations, and hands-on learning by students.</w:t>
            </w:r>
          </w:p>
        </w:tc>
        <w:tc>
          <w:tcPr>
            <w:tcW w:w="900" w:type="dxa"/>
            <w:tcBorders>
              <w:top w:val="nil"/>
              <w:left w:val="nil"/>
              <w:bottom w:val="single" w:color="auto" w:sz="4" w:space="0"/>
              <w:right w:val="single" w:color="auto" w:sz="4" w:space="0"/>
            </w:tcBorders>
            <w:shd w:val="clear" w:color="auto" w:fill="auto"/>
            <w:noWrap/>
          </w:tcPr>
          <w:p w14:paraId="33DFC7F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vAlign w:val="top"/>
          </w:tcPr>
          <w:p w14:paraId="70AFA55C">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NOT ENGRAVED</w:t>
            </w:r>
          </w:p>
        </w:tc>
        <w:tc>
          <w:tcPr>
            <w:tcW w:w="540" w:type="dxa"/>
            <w:tcBorders>
              <w:top w:val="nil"/>
              <w:left w:val="nil"/>
              <w:bottom w:val="single" w:color="auto" w:sz="4" w:space="0"/>
              <w:right w:val="single" w:color="auto" w:sz="4" w:space="0"/>
            </w:tcBorders>
            <w:shd w:val="clear" w:color="auto" w:fill="auto"/>
            <w:noWrap/>
          </w:tcPr>
          <w:p w14:paraId="20E2A40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7620DED">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2026</w:t>
            </w:r>
          </w:p>
        </w:tc>
        <w:tc>
          <w:tcPr>
            <w:tcW w:w="900" w:type="dxa"/>
            <w:tcBorders>
              <w:top w:val="nil"/>
              <w:left w:val="nil"/>
              <w:bottom w:val="single" w:color="auto" w:sz="4" w:space="0"/>
              <w:right w:val="single" w:color="auto" w:sz="4" w:space="0"/>
            </w:tcBorders>
            <w:shd w:val="clear" w:color="auto" w:fill="auto"/>
            <w:noWrap/>
          </w:tcPr>
          <w:p w14:paraId="744058F7">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0648BBF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92D084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A3F99D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A33583F">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vAlign w:val="top"/>
          </w:tcPr>
          <w:p w14:paraId="00DDB66C">
            <w:pPr>
              <w:spacing w:after="0" w:line="240" w:lineRule="auto"/>
              <w:jc w:val="center"/>
              <w:rPr>
                <w:rFonts w:ascii="Arial Narrow" w:hAnsi="Arial Narrow" w:eastAsia="Times New Roman" w:cs="Calibri"/>
                <w:color w:val="000000"/>
                <w:sz w:val="24"/>
                <w:szCs w:val="24"/>
              </w:rPr>
            </w:pPr>
            <w:r>
              <w:rPr>
                <w:rFonts w:hint="default" w:ascii="Times New Roman" w:hAnsi="Times New Roman" w:eastAsia="SimSun" w:cs="Times New Roman"/>
                <w:sz w:val="24"/>
                <w:szCs w:val="24"/>
              </w:rPr>
              <w:t>New, complete, and in good condition.</w:t>
            </w:r>
          </w:p>
        </w:tc>
        <w:tc>
          <w:tcPr>
            <w:tcW w:w="2250" w:type="dxa"/>
            <w:tcBorders>
              <w:top w:val="nil"/>
              <w:left w:val="nil"/>
              <w:bottom w:val="single" w:color="auto" w:sz="4" w:space="0"/>
              <w:right w:val="single" w:color="auto" w:sz="8" w:space="0"/>
            </w:tcBorders>
            <w:shd w:val="clear" w:color="auto" w:fill="auto"/>
            <w:noWrap/>
          </w:tcPr>
          <w:p w14:paraId="080A475C">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The science laboratory is newly constructed and in good condition. It is furnished and provides adequate space for practical science lessons; however, the necessary laboratory equipment has not yet been provided.</w:t>
            </w:r>
          </w:p>
        </w:tc>
      </w:tr>
      <w:tr w14:paraId="6C3B73F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B15C471">
            <w:pPr>
              <w:spacing w:after="0" w:line="240" w:lineRule="auto"/>
              <w:jc w:val="both"/>
              <w:rPr>
                <w:rFonts w:hint="default" w:ascii="Arial Narrow" w:hAnsi="Arial Narrow" w:eastAsia="Times New Roman" w:cs="Calibri"/>
                <w:color w:val="000000"/>
                <w:sz w:val="24"/>
                <w:szCs w:val="24"/>
                <w:lang w:val="en-US"/>
              </w:rPr>
            </w:pPr>
          </w:p>
        </w:tc>
        <w:tc>
          <w:tcPr>
            <w:tcW w:w="1419" w:type="dxa"/>
            <w:tcBorders>
              <w:top w:val="nil"/>
              <w:left w:val="nil"/>
              <w:bottom w:val="single" w:color="auto" w:sz="4" w:space="0"/>
              <w:right w:val="single" w:color="auto" w:sz="4" w:space="0"/>
            </w:tcBorders>
            <w:shd w:val="clear" w:color="auto" w:fill="auto"/>
            <w:noWrap/>
          </w:tcPr>
          <w:p w14:paraId="228F2D69">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7FFE9326">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54E66B5A">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0239E6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3414B1A4">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24CF594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733C5267">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547266C6">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47A27B8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DB6C06D">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51C64B7">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CA6A53B">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B1D6893">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386AC393">
            <w:pPr>
              <w:spacing w:after="0" w:line="240" w:lineRule="auto"/>
              <w:jc w:val="center"/>
              <w:rPr>
                <w:rFonts w:ascii="Arial Narrow" w:hAnsi="Arial Narrow" w:eastAsia="Times New Roman" w:cs="Calibri"/>
                <w:color w:val="000000"/>
                <w:sz w:val="24"/>
                <w:szCs w:val="24"/>
              </w:rPr>
            </w:pPr>
          </w:p>
        </w:tc>
      </w:tr>
      <w:tr w14:paraId="1F7DD0EE">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2A1AE4C8">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WATER TANKS </w:t>
            </w:r>
          </w:p>
        </w:tc>
        <w:tc>
          <w:tcPr>
            <w:tcW w:w="1419" w:type="dxa"/>
            <w:tcBorders>
              <w:top w:val="nil"/>
              <w:left w:val="nil"/>
              <w:bottom w:val="single" w:color="auto" w:sz="4" w:space="0"/>
              <w:right w:val="single" w:color="auto" w:sz="4" w:space="0"/>
            </w:tcBorders>
            <w:shd w:val="clear" w:color="auto" w:fill="auto"/>
            <w:noWrap/>
          </w:tcPr>
          <w:p w14:paraId="0C48ACE2">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1F82560A">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5C2117E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Vertical water storage tank designed</w:t>
            </w:r>
            <w:r>
              <w:rPr>
                <w:rFonts w:ascii="SimSun" w:hAnsi="SimSun" w:eastAsia="SimSun" w:cs="SimSun"/>
                <w:sz w:val="24"/>
                <w:szCs w:val="24"/>
              </w:rPr>
              <w:t xml:space="preserve"> </w:t>
            </w:r>
            <w:r>
              <w:rPr>
                <w:rFonts w:hint="default" w:ascii="Times New Roman" w:hAnsi="Times New Roman" w:eastAsia="SimSun" w:cs="Times New Roman"/>
                <w:sz w:val="24"/>
                <w:szCs w:val="24"/>
              </w:rPr>
              <w:t>for the collection and storage of water for domestic, sanitation, and other school needs</w:t>
            </w:r>
            <w:r>
              <w:rPr>
                <w:rFonts w:ascii="SimSun" w:hAnsi="SimSun" w:eastAsia="SimSun" w:cs="SimSun"/>
                <w:sz w:val="24"/>
                <w:szCs w:val="24"/>
              </w:rPr>
              <w:t>.</w:t>
            </w:r>
            <w:r>
              <w:rPr>
                <w:rFonts w:hint="default" w:ascii="Arial Narrow" w:hAnsi="Arial Narrow" w:eastAsia="Times New Roman" w:cs="Calibri"/>
                <w:color w:val="000000"/>
                <w:sz w:val="24"/>
                <w:szCs w:val="24"/>
                <w:lang w:val="en-US"/>
              </w:rPr>
              <w:t xml:space="preserve"> </w:t>
            </w:r>
          </w:p>
        </w:tc>
        <w:tc>
          <w:tcPr>
            <w:tcW w:w="900" w:type="dxa"/>
            <w:tcBorders>
              <w:top w:val="nil"/>
              <w:left w:val="nil"/>
              <w:bottom w:val="single" w:color="auto" w:sz="4" w:space="0"/>
              <w:right w:val="single" w:color="auto" w:sz="4" w:space="0"/>
            </w:tcBorders>
            <w:shd w:val="clear" w:color="auto" w:fill="auto"/>
            <w:noWrap/>
          </w:tcPr>
          <w:p w14:paraId="28AD564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90DC331">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540" w:type="dxa"/>
            <w:tcBorders>
              <w:top w:val="nil"/>
              <w:left w:val="nil"/>
              <w:bottom w:val="single" w:color="auto" w:sz="4" w:space="0"/>
              <w:right w:val="single" w:color="auto" w:sz="4" w:space="0"/>
            </w:tcBorders>
            <w:shd w:val="clear" w:color="auto" w:fill="auto"/>
            <w:noWrap/>
          </w:tcPr>
          <w:p w14:paraId="2A2149A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923FC6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2026</w:t>
            </w:r>
          </w:p>
        </w:tc>
        <w:tc>
          <w:tcPr>
            <w:tcW w:w="900" w:type="dxa"/>
            <w:tcBorders>
              <w:top w:val="nil"/>
              <w:left w:val="nil"/>
              <w:bottom w:val="single" w:color="auto" w:sz="4" w:space="0"/>
              <w:right w:val="single" w:color="auto" w:sz="4" w:space="0"/>
            </w:tcBorders>
            <w:shd w:val="clear" w:color="auto" w:fill="auto"/>
            <w:noWrap/>
          </w:tcPr>
          <w:p w14:paraId="3672FAEB">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249DA4E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5D9B56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C7B446A">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96522A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vAlign w:val="top"/>
          </w:tcPr>
          <w:p w14:paraId="4F789070">
            <w:pPr>
              <w:spacing w:after="0" w:line="240" w:lineRule="auto"/>
              <w:jc w:val="center"/>
              <w:rPr>
                <w:rFonts w:ascii="Arial Narrow" w:hAnsi="Arial Narrow" w:eastAsia="Times New Roman" w:cs="Calibri"/>
                <w:color w:val="000000"/>
                <w:sz w:val="24"/>
                <w:szCs w:val="24"/>
              </w:rPr>
            </w:pPr>
            <w:r>
              <w:rPr>
                <w:rFonts w:hint="default" w:ascii="Times New Roman" w:hAnsi="Times New Roman" w:eastAsia="SimSun" w:cs="Times New Roman"/>
                <w:sz w:val="24"/>
                <w:szCs w:val="24"/>
              </w:rPr>
              <w:t>New, complete, and in good condition.</w:t>
            </w:r>
          </w:p>
        </w:tc>
        <w:tc>
          <w:tcPr>
            <w:tcW w:w="2250" w:type="dxa"/>
            <w:tcBorders>
              <w:top w:val="nil"/>
              <w:left w:val="nil"/>
              <w:bottom w:val="single" w:color="auto" w:sz="4" w:space="0"/>
              <w:right w:val="single" w:color="auto" w:sz="8" w:space="0"/>
            </w:tcBorders>
            <w:shd w:val="clear" w:color="auto" w:fill="auto"/>
            <w:noWrap/>
          </w:tcPr>
          <w:p w14:paraId="6E645F35">
            <w:pPr>
              <w:spacing w:after="0"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The school so far has 3 Water tanks . 2 of them are at the school and the 3</w:t>
            </w:r>
            <w:r>
              <w:rPr>
                <w:rFonts w:hint="default" w:ascii="Times New Roman" w:hAnsi="Times New Roman" w:eastAsia="SimSun" w:cs="Times New Roman"/>
                <w:sz w:val="24"/>
                <w:szCs w:val="24"/>
                <w:vertAlign w:val="superscript"/>
                <w:lang w:val="en-US"/>
              </w:rPr>
              <w:t>rd</w:t>
            </w:r>
            <w:r>
              <w:rPr>
                <w:rFonts w:hint="default" w:ascii="Times New Roman" w:hAnsi="Times New Roman" w:eastAsia="SimSun" w:cs="Times New Roman"/>
                <w:sz w:val="24"/>
                <w:szCs w:val="24"/>
                <w:lang w:val="en-US"/>
              </w:rPr>
              <w:t xml:space="preserve"> one is at the teacher’s quarters</w:t>
            </w:r>
          </w:p>
          <w:p w14:paraId="17C357A4">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The water tank</w:t>
            </w: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 xml:space="preserve"> is newly installed, in good condition, and ready for use. No visible damage or defects were observed during verification.</w:t>
            </w:r>
          </w:p>
        </w:tc>
      </w:tr>
      <w:tr w14:paraId="2D7C3BAB">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3A6A3E6">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77909997">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449E960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6040AC7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4ED131DE">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2F95159">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49F6CA6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B0098C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79B7755">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52E8948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88F41BF">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5EDDC2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B196A96">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759B959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2088B513">
            <w:pPr>
              <w:spacing w:after="0" w:line="240" w:lineRule="auto"/>
              <w:jc w:val="center"/>
              <w:rPr>
                <w:rFonts w:ascii="Arial Narrow" w:hAnsi="Arial Narrow" w:eastAsia="Times New Roman" w:cs="Calibri"/>
                <w:color w:val="000000"/>
                <w:sz w:val="24"/>
                <w:szCs w:val="24"/>
              </w:rPr>
            </w:pPr>
          </w:p>
        </w:tc>
      </w:tr>
      <w:tr w14:paraId="3F2B9635">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438BC277">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PIT LATRINES</w:t>
            </w:r>
          </w:p>
        </w:tc>
        <w:tc>
          <w:tcPr>
            <w:tcW w:w="1419" w:type="dxa"/>
            <w:tcBorders>
              <w:top w:val="nil"/>
              <w:left w:val="nil"/>
              <w:bottom w:val="single" w:color="auto" w:sz="4" w:space="0"/>
              <w:right w:val="single" w:color="auto" w:sz="4" w:space="0"/>
            </w:tcBorders>
            <w:shd w:val="clear" w:color="auto" w:fill="auto"/>
            <w:noWrap/>
          </w:tcPr>
          <w:p w14:paraId="52BBF920">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144FE96C">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4289B792">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A lined Ventilated Improved Pit (VIP) latrine</w:t>
            </w:r>
            <w:r>
              <w:rPr>
                <w:rFonts w:hint="default" w:ascii="Times New Roman" w:hAnsi="Times New Roman" w:eastAsia="SimSun" w:cs="Times New Roman"/>
                <w:sz w:val="24"/>
                <w:szCs w:val="24"/>
                <w:lang w:val="en-US"/>
              </w:rPr>
              <w:t>s</w:t>
            </w:r>
            <w:r>
              <w:rPr>
                <w:rFonts w:hint="default" w:ascii="Times New Roman" w:hAnsi="Times New Roman" w:eastAsia="SimSun" w:cs="Times New Roman"/>
                <w:sz w:val="24"/>
                <w:szCs w:val="24"/>
              </w:rPr>
              <w:t xml:space="preserve"> designed to provide safe, hygienic, and improved sanitation facilities. The pit is lined to enhance stability and durability, while the ventilation system helps control odours and flies.</w:t>
            </w:r>
          </w:p>
        </w:tc>
        <w:tc>
          <w:tcPr>
            <w:tcW w:w="900" w:type="dxa"/>
            <w:tcBorders>
              <w:top w:val="nil"/>
              <w:left w:val="nil"/>
              <w:bottom w:val="single" w:color="auto" w:sz="4" w:space="0"/>
              <w:right w:val="single" w:color="auto" w:sz="4" w:space="0"/>
            </w:tcBorders>
            <w:shd w:val="clear" w:color="auto" w:fill="auto"/>
            <w:noWrap/>
          </w:tcPr>
          <w:p w14:paraId="607C592D">
            <w:pPr>
              <w:spacing w:after="0" w:line="240" w:lineRule="auto"/>
              <w:jc w:val="center"/>
              <w:rPr>
                <w:rFonts w:hint="default" w:ascii="Times New Roman" w:hAnsi="Times New Roman" w:eastAsia="Times New Roman" w:cs="Times New Roman"/>
                <w:color w:val="000000"/>
                <w:sz w:val="24"/>
                <w:szCs w:val="24"/>
              </w:rPr>
            </w:pPr>
          </w:p>
        </w:tc>
        <w:tc>
          <w:tcPr>
            <w:tcW w:w="1080" w:type="dxa"/>
            <w:tcBorders>
              <w:top w:val="nil"/>
              <w:left w:val="nil"/>
              <w:bottom w:val="single" w:color="auto" w:sz="4" w:space="0"/>
              <w:right w:val="single" w:color="auto" w:sz="4" w:space="0"/>
            </w:tcBorders>
            <w:shd w:val="clear" w:color="auto" w:fill="auto"/>
            <w:noWrap/>
            <w:vAlign w:val="top"/>
          </w:tcPr>
          <w:p w14:paraId="69DFA4DE">
            <w:pPr>
              <w:spacing w:after="0" w:line="240" w:lineRule="auto"/>
              <w:jc w:val="center"/>
              <w:rPr>
                <w:rFonts w:hint="default" w:ascii="Times New Roman" w:hAnsi="Times New Roman" w:eastAsia="Times New Roman" w:cs="Times New Roman"/>
                <w:color w:val="000000"/>
                <w:sz w:val="24"/>
                <w:szCs w:val="24"/>
                <w:lang w:val="en-US"/>
              </w:rPr>
            </w:pPr>
            <w:r>
              <w:rPr>
                <w:rFonts w:hint="default" w:ascii="Arial Narrow" w:hAnsi="Arial Narrow" w:eastAsia="Times New Roman" w:cs="Calibri"/>
                <w:color w:val="000000"/>
                <w:sz w:val="24"/>
                <w:szCs w:val="24"/>
                <w:lang w:val="en-US"/>
              </w:rPr>
              <w:t>NOT ENGRAVED</w:t>
            </w:r>
          </w:p>
        </w:tc>
        <w:tc>
          <w:tcPr>
            <w:tcW w:w="540" w:type="dxa"/>
            <w:tcBorders>
              <w:top w:val="nil"/>
              <w:left w:val="nil"/>
              <w:bottom w:val="single" w:color="auto" w:sz="4" w:space="0"/>
              <w:right w:val="single" w:color="auto" w:sz="4" w:space="0"/>
            </w:tcBorders>
            <w:shd w:val="clear" w:color="auto" w:fill="auto"/>
            <w:noWrap/>
          </w:tcPr>
          <w:p w14:paraId="221E1773">
            <w:pPr>
              <w:spacing w:after="0" w:line="240" w:lineRule="auto"/>
              <w:jc w:val="center"/>
              <w:rPr>
                <w:rFonts w:hint="default" w:ascii="Times New Roman" w:hAnsi="Times New Roman" w:eastAsia="Times New Roman" w:cs="Times New Roman"/>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50AB90B">
            <w:pPr>
              <w:spacing w:after="0" w:line="240" w:lineRule="auto"/>
              <w:jc w:val="center"/>
              <w:rPr>
                <w:rFonts w:hint="default" w:ascii="Times New Roman" w:hAnsi="Times New Roman" w:eastAsia="Times New Roman" w:cs="Times New Roman"/>
                <w:color w:val="000000"/>
                <w:sz w:val="24"/>
                <w:szCs w:val="24"/>
                <w:lang w:val="en-US"/>
              </w:rPr>
            </w:pPr>
            <w:r>
              <w:rPr>
                <w:rFonts w:hint="default" w:ascii="Times New Roman" w:hAnsi="Times New Roman" w:eastAsia="Times New Roman" w:cs="Times New Roman"/>
                <w:color w:val="000000"/>
                <w:sz w:val="24"/>
                <w:szCs w:val="24"/>
                <w:lang w:val="en-US"/>
              </w:rPr>
              <w:t>2026</w:t>
            </w:r>
          </w:p>
        </w:tc>
        <w:tc>
          <w:tcPr>
            <w:tcW w:w="900" w:type="dxa"/>
            <w:tcBorders>
              <w:top w:val="nil"/>
              <w:left w:val="nil"/>
              <w:bottom w:val="single" w:color="auto" w:sz="4" w:space="0"/>
              <w:right w:val="single" w:color="auto" w:sz="4" w:space="0"/>
            </w:tcBorders>
            <w:shd w:val="clear" w:color="auto" w:fill="auto"/>
            <w:noWrap/>
          </w:tcPr>
          <w:p w14:paraId="7A26BD73">
            <w:pPr>
              <w:spacing w:after="0" w:line="240" w:lineRule="auto"/>
              <w:jc w:val="center"/>
              <w:rPr>
                <w:rFonts w:hint="default" w:ascii="Times New Roman" w:hAnsi="Times New Roman" w:eastAsia="Times New Roman" w:cs="Times New Roman"/>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060C767B">
            <w:pPr>
              <w:spacing w:after="0" w:line="240" w:lineRule="auto"/>
              <w:jc w:val="center"/>
              <w:rPr>
                <w:rFonts w:hint="default" w:ascii="Times New Roman" w:hAnsi="Times New Roman" w:eastAsia="Times New Roman" w:cs="Times New Roman"/>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601E6EF">
            <w:pPr>
              <w:spacing w:after="0" w:line="240" w:lineRule="auto"/>
              <w:jc w:val="center"/>
              <w:rPr>
                <w:rFonts w:hint="default" w:ascii="Times New Roman" w:hAnsi="Times New Roman" w:eastAsia="Times New Roman" w:cs="Times New Roman"/>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C6C2CE5">
            <w:pPr>
              <w:spacing w:after="0" w:line="240" w:lineRule="auto"/>
              <w:jc w:val="center"/>
              <w:rPr>
                <w:rFonts w:hint="default" w:ascii="Times New Roman" w:hAnsi="Times New Roman" w:eastAsia="Times New Roman" w:cs="Times New Roman"/>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231521E">
            <w:pPr>
              <w:spacing w:after="0" w:line="240" w:lineRule="auto"/>
              <w:jc w:val="center"/>
              <w:rPr>
                <w:rFonts w:hint="default" w:ascii="Times New Roman" w:hAnsi="Times New Roman" w:eastAsia="Times New Roman" w:cs="Times New Roman"/>
                <w:color w:val="000000"/>
                <w:sz w:val="24"/>
                <w:szCs w:val="24"/>
              </w:rPr>
            </w:pPr>
          </w:p>
        </w:tc>
        <w:tc>
          <w:tcPr>
            <w:tcW w:w="1080" w:type="dxa"/>
            <w:tcBorders>
              <w:top w:val="nil"/>
              <w:left w:val="nil"/>
              <w:bottom w:val="single" w:color="auto" w:sz="4" w:space="0"/>
              <w:right w:val="single" w:color="auto" w:sz="4" w:space="0"/>
            </w:tcBorders>
            <w:shd w:val="clear" w:color="auto" w:fill="auto"/>
            <w:noWrap/>
            <w:vAlign w:val="top"/>
          </w:tcPr>
          <w:p w14:paraId="3B0136CF">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New, complete, and in good condition.</w:t>
            </w:r>
          </w:p>
        </w:tc>
        <w:tc>
          <w:tcPr>
            <w:tcW w:w="2250" w:type="dxa"/>
            <w:tcBorders>
              <w:top w:val="nil"/>
              <w:left w:val="nil"/>
              <w:bottom w:val="single" w:color="auto" w:sz="4" w:space="0"/>
              <w:right w:val="single" w:color="auto" w:sz="8" w:space="0"/>
            </w:tcBorders>
            <w:shd w:val="clear" w:color="auto" w:fill="auto"/>
            <w:noWrap/>
          </w:tcPr>
          <w:p w14:paraId="73B2F04C">
            <w:pPr>
              <w:spacing w:after="0" w:line="240" w:lineRule="auto"/>
              <w:jc w:val="cente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The school has a total of </w:t>
            </w:r>
            <w:r>
              <w:rPr>
                <w:rStyle w:val="92"/>
                <w:rFonts w:hint="default" w:ascii="Times New Roman" w:hAnsi="Times New Roman" w:eastAsia="SimSun" w:cs="Times New Roman"/>
                <w:sz w:val="24"/>
                <w:szCs w:val="24"/>
                <w:lang w:val="en-US"/>
              </w:rPr>
              <w:t>4</w:t>
            </w:r>
            <w:r>
              <w:rPr>
                <w:rStyle w:val="92"/>
                <w:rFonts w:hint="default" w:ascii="Times New Roman" w:hAnsi="Times New Roman" w:eastAsia="SimSun" w:cs="Times New Roman"/>
                <w:sz w:val="24"/>
                <w:szCs w:val="24"/>
              </w:rPr>
              <w:t xml:space="preserve"> lined VIP latrines</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Three are located within the school premises, while the fourth is located at the teachers’ quarters.</w:t>
            </w:r>
          </w:p>
          <w:p w14:paraId="46931F82">
            <w:pPr>
              <w:spacing w:after="0" w:line="240" w:lineRule="auto"/>
              <w:jc w:val="center"/>
              <w:rPr>
                <w:rFonts w:hint="default" w:ascii="Times New Roman" w:hAnsi="Times New Roman" w:eastAsia="SimSun" w:cs="Times New Roman"/>
                <w:color w:val="000000"/>
                <w:sz w:val="24"/>
                <w:szCs w:val="24"/>
              </w:rPr>
            </w:pPr>
            <w:r>
              <w:rPr>
                <w:rFonts w:hint="default" w:ascii="Times New Roman" w:hAnsi="Times New Roman" w:eastAsia="SimSun" w:cs="Times New Roman"/>
                <w:sz w:val="24"/>
                <w:szCs w:val="24"/>
              </w:rPr>
              <w:t>lined VIP latrine is newly constructed, complete, and in good condition. It provides a safe and hygienic sanitation facility for students and staff.</w:t>
            </w:r>
          </w:p>
        </w:tc>
      </w:tr>
      <w:tr w14:paraId="2AF28D2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9E702AF">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202FBD26">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0D7AB4F4">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B5AD6B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A6AD504">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051FA9B">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1CE2EC43">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2CA4F0F0">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0736FF0">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BED0BF0">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5C2D94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4049896">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0C846BC">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67021CAC">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4801DAEC">
            <w:pPr>
              <w:spacing w:after="0" w:line="240" w:lineRule="auto"/>
              <w:jc w:val="center"/>
              <w:rPr>
                <w:rFonts w:ascii="Arial Narrow" w:hAnsi="Arial Narrow" w:eastAsia="Times New Roman" w:cs="Calibri"/>
                <w:color w:val="000000"/>
                <w:sz w:val="24"/>
                <w:szCs w:val="24"/>
              </w:rPr>
            </w:pPr>
          </w:p>
        </w:tc>
      </w:tr>
      <w:tr w14:paraId="47DE1672">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1AE4B833">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TEACHER’S HOUSES </w:t>
            </w:r>
          </w:p>
        </w:tc>
        <w:tc>
          <w:tcPr>
            <w:tcW w:w="1419" w:type="dxa"/>
            <w:tcBorders>
              <w:top w:val="nil"/>
              <w:left w:val="nil"/>
              <w:bottom w:val="single" w:color="auto" w:sz="4" w:space="0"/>
              <w:right w:val="single" w:color="auto" w:sz="4" w:space="0"/>
            </w:tcBorders>
            <w:shd w:val="clear" w:color="auto" w:fill="auto"/>
            <w:noWrap/>
          </w:tcPr>
          <w:p w14:paraId="1E20F4B9">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33C066E1">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0D4B5B8B">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A teachers’ residential house comprising two bedrooms and one sitting room, designed to provide comfortable and decent accommodation for two teachers.</w:t>
            </w:r>
          </w:p>
        </w:tc>
        <w:tc>
          <w:tcPr>
            <w:tcW w:w="900" w:type="dxa"/>
            <w:tcBorders>
              <w:top w:val="nil"/>
              <w:left w:val="nil"/>
              <w:bottom w:val="single" w:color="auto" w:sz="4" w:space="0"/>
              <w:right w:val="single" w:color="auto" w:sz="4" w:space="0"/>
            </w:tcBorders>
            <w:shd w:val="clear" w:color="auto" w:fill="auto"/>
            <w:noWrap/>
          </w:tcPr>
          <w:p w14:paraId="1CA2C938">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vAlign w:val="top"/>
          </w:tcPr>
          <w:p w14:paraId="2F17950F">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NOT ENGRAVED</w:t>
            </w:r>
          </w:p>
        </w:tc>
        <w:tc>
          <w:tcPr>
            <w:tcW w:w="540" w:type="dxa"/>
            <w:tcBorders>
              <w:top w:val="nil"/>
              <w:left w:val="nil"/>
              <w:bottom w:val="single" w:color="auto" w:sz="4" w:space="0"/>
              <w:right w:val="single" w:color="auto" w:sz="4" w:space="0"/>
            </w:tcBorders>
            <w:shd w:val="clear" w:color="auto" w:fill="auto"/>
            <w:noWrap/>
          </w:tcPr>
          <w:p w14:paraId="368D2F39">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D33D9BF">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E51D2FC">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B624593">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03C0B7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5685A3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74D711D1">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vAlign w:val="top"/>
          </w:tcPr>
          <w:p w14:paraId="6E53DFF3">
            <w:pPr>
              <w:spacing w:after="0" w:line="240" w:lineRule="auto"/>
              <w:jc w:val="center"/>
              <w:rPr>
                <w:rFonts w:ascii="Arial Narrow" w:hAnsi="Arial Narrow" w:eastAsia="Times New Roman" w:cs="Calibri"/>
                <w:color w:val="000000"/>
                <w:sz w:val="24"/>
                <w:szCs w:val="24"/>
              </w:rPr>
            </w:pPr>
            <w:r>
              <w:rPr>
                <w:rFonts w:hint="default" w:ascii="Times New Roman" w:hAnsi="Times New Roman" w:eastAsia="SimSun" w:cs="Times New Roman"/>
                <w:sz w:val="24"/>
                <w:szCs w:val="24"/>
              </w:rPr>
              <w:t>New, complete, and in good condition.</w:t>
            </w:r>
          </w:p>
        </w:tc>
        <w:tc>
          <w:tcPr>
            <w:tcW w:w="2250" w:type="dxa"/>
            <w:tcBorders>
              <w:top w:val="nil"/>
              <w:left w:val="nil"/>
              <w:bottom w:val="single" w:color="auto" w:sz="4" w:space="0"/>
              <w:right w:val="single" w:color="auto" w:sz="8" w:space="0"/>
            </w:tcBorders>
            <w:shd w:val="clear" w:color="auto" w:fill="auto"/>
            <w:noWrap/>
          </w:tcPr>
          <w:p w14:paraId="643A182E">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Four newly constructed teachers’ residential houses, each comprising two bedrooms and one sitting room, designed to provide decent and comfortable accommodation for two teachers per house.</w:t>
            </w:r>
          </w:p>
        </w:tc>
      </w:tr>
      <w:tr w14:paraId="2698950D">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047FECF4">
            <w:pPr>
              <w:spacing w:after="0" w:line="240" w:lineRule="auto"/>
              <w:jc w:val="both"/>
              <w:rPr>
                <w:rFonts w:ascii="Arial Narrow" w:hAnsi="Arial Narrow" w:eastAsia="Times New Roman" w:cs="Calibri"/>
                <w:color w:val="000000"/>
                <w:sz w:val="24"/>
                <w:szCs w:val="24"/>
              </w:rPr>
            </w:pPr>
          </w:p>
        </w:tc>
        <w:tc>
          <w:tcPr>
            <w:tcW w:w="1419" w:type="dxa"/>
            <w:tcBorders>
              <w:top w:val="nil"/>
              <w:left w:val="nil"/>
              <w:bottom w:val="single" w:color="auto" w:sz="4" w:space="0"/>
              <w:right w:val="single" w:color="auto" w:sz="4" w:space="0"/>
            </w:tcBorders>
            <w:shd w:val="clear" w:color="auto" w:fill="auto"/>
            <w:noWrap/>
          </w:tcPr>
          <w:p w14:paraId="6A11BDA0">
            <w:pPr>
              <w:spacing w:after="0" w:line="240" w:lineRule="auto"/>
              <w:jc w:val="center"/>
              <w:rPr>
                <w:rFonts w:ascii="Arial Narrow" w:hAnsi="Arial Narrow" w:eastAsia="Times New Roman" w:cs="Calibri"/>
                <w:color w:val="000000"/>
                <w:sz w:val="24"/>
                <w:szCs w:val="24"/>
              </w:rPr>
            </w:pPr>
          </w:p>
        </w:tc>
        <w:tc>
          <w:tcPr>
            <w:tcW w:w="990" w:type="dxa"/>
            <w:tcBorders>
              <w:top w:val="nil"/>
              <w:left w:val="nil"/>
              <w:bottom w:val="single" w:color="auto" w:sz="4" w:space="0"/>
              <w:right w:val="single" w:color="auto" w:sz="4" w:space="0"/>
            </w:tcBorders>
            <w:shd w:val="clear" w:color="auto" w:fill="auto"/>
            <w:noWrap/>
          </w:tcPr>
          <w:p w14:paraId="3D4D6797">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12E8205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0EEC2ED9">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03E30FA0">
            <w:pPr>
              <w:spacing w:after="0" w:line="240" w:lineRule="auto"/>
              <w:jc w:val="center"/>
              <w:rPr>
                <w:rFonts w:ascii="Arial Narrow" w:hAnsi="Arial Narrow" w:eastAsia="Times New Roman" w:cs="Calibri"/>
                <w:color w:val="000000"/>
                <w:sz w:val="24"/>
                <w:szCs w:val="24"/>
              </w:rPr>
            </w:pPr>
          </w:p>
        </w:tc>
        <w:tc>
          <w:tcPr>
            <w:tcW w:w="540" w:type="dxa"/>
            <w:tcBorders>
              <w:top w:val="nil"/>
              <w:left w:val="nil"/>
              <w:bottom w:val="single" w:color="auto" w:sz="4" w:space="0"/>
              <w:right w:val="single" w:color="auto" w:sz="4" w:space="0"/>
            </w:tcBorders>
            <w:shd w:val="clear" w:color="auto" w:fill="auto"/>
            <w:noWrap/>
          </w:tcPr>
          <w:p w14:paraId="6FC2798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1A5C3C9B">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978F8CF">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0DB134CC">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6AF3053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3B4822AE">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4DA3108A">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tcPr>
          <w:p w14:paraId="4E7B45AF">
            <w:pPr>
              <w:spacing w:after="0" w:line="240" w:lineRule="auto"/>
              <w:jc w:val="center"/>
              <w:rPr>
                <w:rFonts w:ascii="Arial Narrow" w:hAnsi="Arial Narrow" w:eastAsia="Times New Roman" w:cs="Calibri"/>
                <w:color w:val="000000"/>
                <w:sz w:val="24"/>
                <w:szCs w:val="24"/>
              </w:rPr>
            </w:pPr>
          </w:p>
        </w:tc>
        <w:tc>
          <w:tcPr>
            <w:tcW w:w="2250" w:type="dxa"/>
            <w:tcBorders>
              <w:top w:val="nil"/>
              <w:left w:val="nil"/>
              <w:bottom w:val="single" w:color="auto" w:sz="4" w:space="0"/>
              <w:right w:val="single" w:color="auto" w:sz="8" w:space="0"/>
            </w:tcBorders>
            <w:shd w:val="clear" w:color="auto" w:fill="auto"/>
            <w:noWrap/>
          </w:tcPr>
          <w:p w14:paraId="0C229FE0">
            <w:pPr>
              <w:spacing w:after="0" w:line="240" w:lineRule="auto"/>
              <w:jc w:val="center"/>
              <w:rPr>
                <w:rFonts w:ascii="Arial Narrow" w:hAnsi="Arial Narrow" w:eastAsia="Times New Roman" w:cs="Calibri"/>
                <w:color w:val="000000"/>
                <w:sz w:val="24"/>
                <w:szCs w:val="24"/>
              </w:rPr>
            </w:pPr>
          </w:p>
        </w:tc>
      </w:tr>
      <w:tr w14:paraId="745B59A8">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154DDED">
            <w:pPr>
              <w:spacing w:after="0" w:line="240" w:lineRule="auto"/>
              <w:jc w:val="both"/>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 xml:space="preserve">TEACHER’S KITCHENS </w:t>
            </w:r>
          </w:p>
        </w:tc>
        <w:tc>
          <w:tcPr>
            <w:tcW w:w="1419" w:type="dxa"/>
            <w:tcBorders>
              <w:top w:val="nil"/>
              <w:left w:val="nil"/>
              <w:bottom w:val="single" w:color="auto" w:sz="4" w:space="0"/>
              <w:right w:val="single" w:color="auto" w:sz="4" w:space="0"/>
            </w:tcBorders>
            <w:shd w:val="clear" w:color="auto" w:fill="auto"/>
            <w:noWrap/>
          </w:tcPr>
          <w:p w14:paraId="5C4F8857">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N/A</w:t>
            </w:r>
          </w:p>
        </w:tc>
        <w:tc>
          <w:tcPr>
            <w:tcW w:w="990" w:type="dxa"/>
            <w:tcBorders>
              <w:top w:val="nil"/>
              <w:left w:val="nil"/>
              <w:bottom w:val="single" w:color="auto" w:sz="4" w:space="0"/>
              <w:right w:val="single" w:color="auto" w:sz="4" w:space="0"/>
            </w:tcBorders>
            <w:shd w:val="clear" w:color="auto" w:fill="auto"/>
            <w:noWrap/>
          </w:tcPr>
          <w:p w14:paraId="7E924A9F">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2F9C3DDC">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A teachers’ kitchen designed to provide a clean, safe, and convenient space for preparing meals and other food-related activities for teaching staff.</w:t>
            </w:r>
          </w:p>
        </w:tc>
        <w:tc>
          <w:tcPr>
            <w:tcW w:w="900" w:type="dxa"/>
            <w:tcBorders>
              <w:top w:val="nil"/>
              <w:left w:val="nil"/>
              <w:bottom w:val="single" w:color="auto" w:sz="4" w:space="0"/>
              <w:right w:val="single" w:color="auto" w:sz="4" w:space="0"/>
            </w:tcBorders>
            <w:shd w:val="clear" w:color="auto" w:fill="auto"/>
            <w:noWrap/>
          </w:tcPr>
          <w:p w14:paraId="1B6CD6E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vAlign w:val="top"/>
          </w:tcPr>
          <w:p w14:paraId="36A52C78">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NOT ENGRAVED</w:t>
            </w:r>
          </w:p>
        </w:tc>
        <w:tc>
          <w:tcPr>
            <w:tcW w:w="540" w:type="dxa"/>
            <w:tcBorders>
              <w:top w:val="nil"/>
              <w:left w:val="nil"/>
              <w:bottom w:val="single" w:color="auto" w:sz="4" w:space="0"/>
              <w:right w:val="single" w:color="auto" w:sz="4" w:space="0"/>
            </w:tcBorders>
            <w:shd w:val="clear" w:color="auto" w:fill="auto"/>
            <w:noWrap/>
          </w:tcPr>
          <w:p w14:paraId="0666580D">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34785465">
            <w:pPr>
              <w:spacing w:after="0" w:line="240" w:lineRule="auto"/>
              <w:jc w:val="center"/>
              <w:rPr>
                <w:rFonts w:hint="default" w:ascii="Arial Narrow" w:hAnsi="Arial Narrow" w:eastAsia="Times New Roman" w:cs="Calibri"/>
                <w:color w:val="000000"/>
                <w:sz w:val="24"/>
                <w:szCs w:val="24"/>
                <w:lang w:val="en-US"/>
              </w:rPr>
            </w:pPr>
            <w:r>
              <w:rPr>
                <w:rFonts w:hint="default" w:ascii="Arial Narrow" w:hAnsi="Arial Narrow" w:eastAsia="Times New Roman" w:cs="Calibri"/>
                <w:color w:val="000000"/>
                <w:sz w:val="24"/>
                <w:szCs w:val="24"/>
                <w:lang w:val="en-US"/>
              </w:rPr>
              <w:t>2026</w:t>
            </w:r>
          </w:p>
        </w:tc>
        <w:tc>
          <w:tcPr>
            <w:tcW w:w="900" w:type="dxa"/>
            <w:tcBorders>
              <w:top w:val="nil"/>
              <w:left w:val="nil"/>
              <w:bottom w:val="single" w:color="auto" w:sz="4" w:space="0"/>
              <w:right w:val="single" w:color="auto" w:sz="4" w:space="0"/>
            </w:tcBorders>
            <w:shd w:val="clear" w:color="auto" w:fill="auto"/>
            <w:noWrap/>
          </w:tcPr>
          <w:p w14:paraId="6F2C3182">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33FD92F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1979CC5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4FF6EA8">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28B90600">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vAlign w:val="top"/>
          </w:tcPr>
          <w:p w14:paraId="5D83A30A">
            <w:pPr>
              <w:spacing w:after="0" w:line="240" w:lineRule="auto"/>
              <w:jc w:val="center"/>
              <w:rPr>
                <w:rFonts w:ascii="Arial Narrow" w:hAnsi="Arial Narrow" w:eastAsia="Times New Roman" w:cs="Calibri"/>
                <w:color w:val="000000"/>
                <w:sz w:val="24"/>
                <w:szCs w:val="24"/>
              </w:rPr>
            </w:pPr>
            <w:r>
              <w:rPr>
                <w:rFonts w:hint="default" w:ascii="Times New Roman" w:hAnsi="Times New Roman" w:eastAsia="SimSun" w:cs="Times New Roman"/>
                <w:sz w:val="24"/>
                <w:szCs w:val="24"/>
              </w:rPr>
              <w:t>New, complete, and in good condition.</w:t>
            </w:r>
          </w:p>
        </w:tc>
        <w:tc>
          <w:tcPr>
            <w:tcW w:w="2250" w:type="dxa"/>
            <w:tcBorders>
              <w:top w:val="nil"/>
              <w:left w:val="nil"/>
              <w:bottom w:val="single" w:color="auto" w:sz="4" w:space="0"/>
              <w:right w:val="single" w:color="auto" w:sz="8" w:space="0"/>
            </w:tcBorders>
            <w:shd w:val="clear" w:color="auto" w:fill="auto"/>
            <w:noWrap/>
          </w:tcPr>
          <w:p w14:paraId="1161B1FF">
            <w:pPr>
              <w:spacing w:after="0" w:line="240" w:lineRule="auto"/>
              <w:jc w:val="center"/>
              <w:rPr>
                <w:rFonts w:hint="default" w:ascii="Times New Roman" w:hAnsi="Times New Roman" w:eastAsia="Times New Roman" w:cs="Times New Roman"/>
                <w:color w:val="000000"/>
                <w:sz w:val="24"/>
                <w:szCs w:val="24"/>
              </w:rPr>
            </w:pPr>
            <w:r>
              <w:rPr>
                <w:rFonts w:hint="default" w:ascii="Times New Roman" w:hAnsi="Times New Roman" w:eastAsia="SimSun" w:cs="Times New Roman"/>
                <w:sz w:val="24"/>
                <w:szCs w:val="24"/>
              </w:rPr>
              <w:t>The teachers’ house is newly constructed, complete, and in good condition. It provides adequate and decent accommodation for two teachers.</w:t>
            </w:r>
          </w:p>
        </w:tc>
      </w:tr>
      <w:tr w14:paraId="7351028F">
        <w:tblPrEx>
          <w:tblCellMar>
            <w:top w:w="0" w:type="dxa"/>
            <w:left w:w="108" w:type="dxa"/>
            <w:bottom w:w="0" w:type="dxa"/>
            <w:right w:w="108" w:type="dxa"/>
          </w:tblCellMar>
        </w:tblPrEx>
        <w:trPr>
          <w:trHeight w:val="20" w:hRule="atLeast"/>
          <w:jc w:val="center"/>
        </w:trPr>
        <w:tc>
          <w:tcPr>
            <w:tcW w:w="1181" w:type="dxa"/>
            <w:tcBorders>
              <w:top w:val="nil"/>
              <w:left w:val="single" w:color="auto" w:sz="8" w:space="0"/>
              <w:bottom w:val="single" w:color="auto" w:sz="4" w:space="0"/>
              <w:right w:val="single" w:color="auto" w:sz="4" w:space="0"/>
            </w:tcBorders>
            <w:shd w:val="clear" w:color="auto" w:fill="auto"/>
          </w:tcPr>
          <w:p w14:paraId="7DA659E4">
            <w:pPr>
              <w:spacing w:after="0" w:line="240" w:lineRule="auto"/>
              <w:jc w:val="both"/>
              <w:rPr>
                <w:rFonts w:hint="default" w:ascii="Arial Narrow" w:hAnsi="Arial Narrow" w:eastAsia="Times New Roman" w:cs="Calibri"/>
                <w:color w:val="000000"/>
                <w:sz w:val="24"/>
                <w:szCs w:val="24"/>
                <w:lang w:val="en-US"/>
              </w:rPr>
            </w:pPr>
          </w:p>
        </w:tc>
        <w:tc>
          <w:tcPr>
            <w:tcW w:w="1419" w:type="dxa"/>
            <w:tcBorders>
              <w:top w:val="nil"/>
              <w:left w:val="nil"/>
              <w:bottom w:val="single" w:color="auto" w:sz="4" w:space="0"/>
              <w:right w:val="single" w:color="auto" w:sz="4" w:space="0"/>
            </w:tcBorders>
            <w:shd w:val="clear" w:color="auto" w:fill="auto"/>
            <w:noWrap/>
          </w:tcPr>
          <w:p w14:paraId="2BEED745">
            <w:pPr>
              <w:spacing w:after="0" w:line="240" w:lineRule="auto"/>
              <w:jc w:val="center"/>
              <w:rPr>
                <w:rFonts w:hint="default" w:ascii="Arial Narrow" w:hAnsi="Arial Narrow" w:eastAsia="Times New Roman" w:cs="Calibri"/>
                <w:color w:val="000000"/>
                <w:sz w:val="24"/>
                <w:szCs w:val="24"/>
                <w:lang w:val="en-US"/>
              </w:rPr>
            </w:pPr>
          </w:p>
        </w:tc>
        <w:tc>
          <w:tcPr>
            <w:tcW w:w="990" w:type="dxa"/>
            <w:tcBorders>
              <w:top w:val="nil"/>
              <w:left w:val="nil"/>
              <w:bottom w:val="single" w:color="auto" w:sz="4" w:space="0"/>
              <w:right w:val="single" w:color="auto" w:sz="4" w:space="0"/>
            </w:tcBorders>
            <w:shd w:val="clear" w:color="auto" w:fill="auto"/>
            <w:noWrap/>
          </w:tcPr>
          <w:p w14:paraId="6E231B6E">
            <w:pPr>
              <w:spacing w:after="0" w:line="240" w:lineRule="auto"/>
              <w:jc w:val="center"/>
              <w:rPr>
                <w:rFonts w:ascii="Arial Narrow" w:hAnsi="Arial Narrow" w:eastAsia="Times New Roman" w:cs="Calibri"/>
                <w:color w:val="000000"/>
                <w:sz w:val="24"/>
                <w:szCs w:val="24"/>
              </w:rPr>
            </w:pPr>
          </w:p>
        </w:tc>
        <w:tc>
          <w:tcPr>
            <w:tcW w:w="1440" w:type="dxa"/>
            <w:tcBorders>
              <w:top w:val="nil"/>
              <w:left w:val="nil"/>
              <w:bottom w:val="single" w:color="auto" w:sz="4" w:space="0"/>
              <w:right w:val="single" w:color="auto" w:sz="4" w:space="0"/>
            </w:tcBorders>
            <w:shd w:val="clear" w:color="auto" w:fill="auto"/>
            <w:noWrap/>
          </w:tcPr>
          <w:p w14:paraId="41AE0374">
            <w:pPr>
              <w:spacing w:after="0" w:line="240" w:lineRule="auto"/>
              <w:jc w:val="center"/>
              <w:rPr>
                <w:rFonts w:hint="default" w:ascii="Times New Roman" w:hAnsi="Times New Roman" w:eastAsia="SimSun" w:cs="Times New Roman"/>
                <w:sz w:val="24"/>
                <w:szCs w:val="24"/>
              </w:rPr>
            </w:pPr>
          </w:p>
        </w:tc>
        <w:tc>
          <w:tcPr>
            <w:tcW w:w="900" w:type="dxa"/>
            <w:tcBorders>
              <w:top w:val="nil"/>
              <w:left w:val="nil"/>
              <w:bottom w:val="single" w:color="auto" w:sz="4" w:space="0"/>
              <w:right w:val="single" w:color="auto" w:sz="4" w:space="0"/>
            </w:tcBorders>
            <w:shd w:val="clear" w:color="auto" w:fill="auto"/>
            <w:noWrap/>
          </w:tcPr>
          <w:p w14:paraId="219B1977">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vAlign w:val="top"/>
          </w:tcPr>
          <w:p w14:paraId="4B380C77">
            <w:pPr>
              <w:spacing w:after="0" w:line="240" w:lineRule="auto"/>
              <w:jc w:val="center"/>
              <w:rPr>
                <w:rFonts w:hint="default" w:ascii="Arial Narrow" w:hAnsi="Arial Narrow" w:eastAsia="Times New Roman" w:cs="Calibri"/>
                <w:color w:val="000000"/>
                <w:sz w:val="24"/>
                <w:szCs w:val="24"/>
                <w:lang w:val="en-US"/>
              </w:rPr>
            </w:pPr>
          </w:p>
        </w:tc>
        <w:tc>
          <w:tcPr>
            <w:tcW w:w="540" w:type="dxa"/>
            <w:tcBorders>
              <w:top w:val="nil"/>
              <w:left w:val="nil"/>
              <w:bottom w:val="single" w:color="auto" w:sz="4" w:space="0"/>
              <w:right w:val="single" w:color="auto" w:sz="4" w:space="0"/>
            </w:tcBorders>
            <w:shd w:val="clear" w:color="auto" w:fill="auto"/>
            <w:noWrap/>
          </w:tcPr>
          <w:p w14:paraId="375DA338">
            <w:pPr>
              <w:spacing w:after="0" w:line="240" w:lineRule="auto"/>
              <w:jc w:val="center"/>
              <w:rPr>
                <w:rFonts w:ascii="Arial Narrow" w:hAnsi="Arial Narrow" w:eastAsia="Times New Roman" w:cs="Calibri"/>
                <w:color w:val="000000"/>
                <w:sz w:val="24"/>
                <w:szCs w:val="24"/>
              </w:rPr>
            </w:pPr>
          </w:p>
        </w:tc>
        <w:tc>
          <w:tcPr>
            <w:tcW w:w="900" w:type="dxa"/>
            <w:tcBorders>
              <w:top w:val="nil"/>
              <w:left w:val="nil"/>
              <w:bottom w:val="single" w:color="auto" w:sz="4" w:space="0"/>
              <w:right w:val="single" w:color="auto" w:sz="4" w:space="0"/>
            </w:tcBorders>
            <w:shd w:val="clear" w:color="auto" w:fill="auto"/>
            <w:noWrap/>
          </w:tcPr>
          <w:p w14:paraId="609B5F9B">
            <w:pPr>
              <w:spacing w:after="0" w:line="240" w:lineRule="auto"/>
              <w:jc w:val="center"/>
              <w:rPr>
                <w:rFonts w:hint="default" w:ascii="Arial Narrow" w:hAnsi="Arial Narrow" w:eastAsia="Times New Roman" w:cs="Calibri"/>
                <w:color w:val="000000"/>
                <w:sz w:val="24"/>
                <w:szCs w:val="24"/>
                <w:lang w:val="en-US"/>
              </w:rPr>
            </w:pPr>
          </w:p>
        </w:tc>
        <w:tc>
          <w:tcPr>
            <w:tcW w:w="900" w:type="dxa"/>
            <w:tcBorders>
              <w:top w:val="nil"/>
              <w:left w:val="nil"/>
              <w:bottom w:val="single" w:color="auto" w:sz="4" w:space="0"/>
              <w:right w:val="single" w:color="auto" w:sz="4" w:space="0"/>
            </w:tcBorders>
            <w:shd w:val="clear" w:color="auto" w:fill="auto"/>
            <w:noWrap/>
          </w:tcPr>
          <w:p w14:paraId="1236955D">
            <w:pPr>
              <w:spacing w:after="0" w:line="240" w:lineRule="auto"/>
              <w:jc w:val="center"/>
              <w:rPr>
                <w:rFonts w:ascii="Arial Narrow" w:hAnsi="Arial Narrow" w:eastAsia="Times New Roman" w:cs="Calibri"/>
                <w:color w:val="000000"/>
                <w:sz w:val="24"/>
                <w:szCs w:val="24"/>
              </w:rPr>
            </w:pPr>
          </w:p>
        </w:tc>
        <w:tc>
          <w:tcPr>
            <w:tcW w:w="810" w:type="dxa"/>
            <w:tcBorders>
              <w:top w:val="nil"/>
              <w:left w:val="nil"/>
              <w:bottom w:val="single" w:color="auto" w:sz="4" w:space="0"/>
              <w:right w:val="single" w:color="auto" w:sz="4" w:space="0"/>
            </w:tcBorders>
            <w:shd w:val="clear" w:color="auto" w:fill="auto"/>
            <w:noWrap/>
          </w:tcPr>
          <w:p w14:paraId="7307E041">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037A6ED9">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3ABE3F2">
            <w:pPr>
              <w:spacing w:after="0" w:line="240" w:lineRule="auto"/>
              <w:jc w:val="center"/>
              <w:rPr>
                <w:rFonts w:ascii="Arial Narrow" w:hAnsi="Arial Narrow" w:eastAsia="Times New Roman" w:cs="Calibri"/>
                <w:color w:val="000000"/>
                <w:sz w:val="24"/>
                <w:szCs w:val="24"/>
              </w:rPr>
            </w:pPr>
          </w:p>
        </w:tc>
        <w:tc>
          <w:tcPr>
            <w:tcW w:w="720" w:type="dxa"/>
            <w:tcBorders>
              <w:top w:val="nil"/>
              <w:left w:val="nil"/>
              <w:bottom w:val="single" w:color="auto" w:sz="4" w:space="0"/>
              <w:right w:val="single" w:color="auto" w:sz="4" w:space="0"/>
            </w:tcBorders>
            <w:shd w:val="clear" w:color="auto" w:fill="auto"/>
            <w:noWrap/>
          </w:tcPr>
          <w:p w14:paraId="5B9E6D53">
            <w:pPr>
              <w:spacing w:after="0" w:line="240" w:lineRule="auto"/>
              <w:jc w:val="center"/>
              <w:rPr>
                <w:rFonts w:ascii="Arial Narrow" w:hAnsi="Arial Narrow" w:eastAsia="Times New Roman" w:cs="Calibri"/>
                <w:color w:val="000000"/>
                <w:sz w:val="24"/>
                <w:szCs w:val="24"/>
              </w:rPr>
            </w:pPr>
          </w:p>
        </w:tc>
        <w:tc>
          <w:tcPr>
            <w:tcW w:w="1080" w:type="dxa"/>
            <w:tcBorders>
              <w:top w:val="nil"/>
              <w:left w:val="nil"/>
              <w:bottom w:val="single" w:color="auto" w:sz="4" w:space="0"/>
              <w:right w:val="single" w:color="auto" w:sz="4" w:space="0"/>
            </w:tcBorders>
            <w:shd w:val="clear" w:color="auto" w:fill="auto"/>
            <w:noWrap/>
            <w:vAlign w:val="top"/>
          </w:tcPr>
          <w:p w14:paraId="592E7155">
            <w:pPr>
              <w:spacing w:after="0" w:line="240" w:lineRule="auto"/>
              <w:jc w:val="center"/>
              <w:rPr>
                <w:rFonts w:hint="default" w:ascii="Times New Roman" w:hAnsi="Times New Roman" w:eastAsia="SimSun" w:cs="Times New Roman"/>
                <w:sz w:val="24"/>
                <w:szCs w:val="24"/>
              </w:rPr>
            </w:pPr>
          </w:p>
        </w:tc>
        <w:tc>
          <w:tcPr>
            <w:tcW w:w="2250" w:type="dxa"/>
            <w:tcBorders>
              <w:top w:val="nil"/>
              <w:left w:val="nil"/>
              <w:bottom w:val="single" w:color="auto" w:sz="4" w:space="0"/>
              <w:right w:val="single" w:color="auto" w:sz="8" w:space="0"/>
            </w:tcBorders>
            <w:shd w:val="clear" w:color="auto" w:fill="auto"/>
            <w:noWrap/>
          </w:tcPr>
          <w:p w14:paraId="0705EF0C">
            <w:pPr>
              <w:spacing w:after="0" w:line="240" w:lineRule="auto"/>
              <w:jc w:val="center"/>
              <w:rPr>
                <w:rFonts w:hint="default" w:ascii="Times New Roman" w:hAnsi="Times New Roman" w:eastAsia="SimSun" w:cs="Times New Roman"/>
                <w:sz w:val="24"/>
                <w:szCs w:val="24"/>
              </w:rPr>
            </w:pPr>
          </w:p>
        </w:tc>
      </w:tr>
    </w:tbl>
    <w:p w14:paraId="20BCF941">
      <w:pPr>
        <w:spacing w:after="0" w:line="240" w:lineRule="auto"/>
        <w:jc w:val="both"/>
        <w:rPr>
          <w:rFonts w:hint="default" w:ascii="Arial Narrow" w:hAnsi="Arial Narrow" w:eastAsia="MS Gothic"/>
          <w:b/>
          <w:bCs/>
          <w:color w:val="082A75"/>
          <w:sz w:val="24"/>
          <w:szCs w:val="24"/>
          <w:lang w:val="en-US"/>
        </w:rPr>
      </w:pPr>
    </w:p>
    <w:p w14:paraId="6CD1721B">
      <w:pPr>
        <w:spacing w:after="0" w:line="240" w:lineRule="auto"/>
        <w:jc w:val="both"/>
        <w:rPr>
          <w:rFonts w:hint="default" w:ascii="Times New Roman" w:hAnsi="Times New Roman" w:eastAsia="MS Gothic" w:cs="Times New Roman"/>
          <w:b/>
          <w:bCs/>
          <w:color w:val="082A75"/>
          <w:sz w:val="24"/>
          <w:szCs w:val="24"/>
          <w:lang w:val="en-US"/>
        </w:rPr>
      </w:pPr>
      <w:r>
        <w:rPr>
          <w:rFonts w:hint="default" w:ascii="Times New Roman" w:hAnsi="Times New Roman" w:eastAsia="SimSun" w:cs="Times New Roman"/>
          <w:b/>
          <w:bCs/>
          <w:sz w:val="24"/>
          <w:szCs w:val="24"/>
        </w:rPr>
        <w:t>PICTURES OF ASSETS VISITED AND VERIFIED</w:t>
      </w:r>
    </w:p>
    <w:p w14:paraId="31FDEDB5">
      <w:pPr>
        <w:spacing w:after="0" w:line="240" w:lineRule="auto"/>
        <w:jc w:val="both"/>
        <w:rPr>
          <w:rFonts w:hint="default" w:ascii="Arial Narrow" w:hAnsi="Arial Narrow" w:eastAsia="MS Gothic"/>
          <w:b/>
          <w:bCs/>
          <w:color w:val="082A75"/>
          <w:sz w:val="24"/>
          <w:szCs w:val="24"/>
          <w:lang w:val="en-US"/>
        </w:rPr>
      </w:pPr>
      <w:r>
        <w:rPr>
          <w:rFonts w:hint="default" w:ascii="Arial Narrow" w:hAnsi="Arial Narrow" w:eastAsia="MS Gothic"/>
          <w:b/>
          <w:bCs/>
          <w:color w:val="082A75"/>
          <w:sz w:val="24"/>
          <w:szCs w:val="24"/>
          <w:lang w:val="en-US"/>
        </w:rPr>
        <w:drawing>
          <wp:inline distT="0" distB="0" distL="114300" distR="114300">
            <wp:extent cx="1947545" cy="2055495"/>
            <wp:effectExtent l="0" t="0" r="1905" b="14605"/>
            <wp:docPr id="6" name="Picture 6" descr="20260828_151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0260828_151312[1]"/>
                    <pic:cNvPicPr>
                      <a:picLocks noChangeAspect="1"/>
                    </pic:cNvPicPr>
                  </pic:nvPicPr>
                  <pic:blipFill>
                    <a:blip r:embed="rId6"/>
                    <a:stretch>
                      <a:fillRect/>
                    </a:stretch>
                  </pic:blipFill>
                  <pic:spPr>
                    <a:xfrm rot="5400000">
                      <a:off x="0" y="0"/>
                      <a:ext cx="1947545" cy="205549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994535" cy="1770380"/>
            <wp:effectExtent l="0" t="0" r="1270" b="5715"/>
            <wp:docPr id="25" name="Picture 25" descr="20260828_1801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20260828_180150[1]"/>
                    <pic:cNvPicPr>
                      <a:picLocks noChangeAspect="1"/>
                    </pic:cNvPicPr>
                  </pic:nvPicPr>
                  <pic:blipFill>
                    <a:blip r:embed="rId7"/>
                    <a:stretch>
                      <a:fillRect/>
                    </a:stretch>
                  </pic:blipFill>
                  <pic:spPr>
                    <a:xfrm rot="5400000">
                      <a:off x="0" y="0"/>
                      <a:ext cx="1994535" cy="177038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985645" cy="1607820"/>
            <wp:effectExtent l="0" t="0" r="11430" b="14605"/>
            <wp:docPr id="26" name="Picture 26" descr="20260828_1801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20260828_180154[1]"/>
                    <pic:cNvPicPr>
                      <a:picLocks noChangeAspect="1"/>
                    </pic:cNvPicPr>
                  </pic:nvPicPr>
                  <pic:blipFill>
                    <a:blip r:embed="rId8"/>
                    <a:stretch>
                      <a:fillRect/>
                    </a:stretch>
                  </pic:blipFill>
                  <pic:spPr>
                    <a:xfrm rot="5400000">
                      <a:off x="0" y="0"/>
                      <a:ext cx="1985645" cy="160782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965960" cy="2026920"/>
            <wp:effectExtent l="0" t="0" r="11430" b="15240"/>
            <wp:docPr id="27" name="Picture 27" descr="20260828_180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20260828_180157[1]"/>
                    <pic:cNvPicPr>
                      <a:picLocks noChangeAspect="1"/>
                    </pic:cNvPicPr>
                  </pic:nvPicPr>
                  <pic:blipFill>
                    <a:blip r:embed="rId9"/>
                    <a:stretch>
                      <a:fillRect/>
                    </a:stretch>
                  </pic:blipFill>
                  <pic:spPr>
                    <a:xfrm rot="5400000">
                      <a:off x="0" y="0"/>
                      <a:ext cx="1965960" cy="202692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976755" cy="1147445"/>
            <wp:effectExtent l="0" t="0" r="14605" b="4445"/>
            <wp:docPr id="28" name="Picture 28" descr="20260828_1802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20260828_180216[2]"/>
                    <pic:cNvPicPr>
                      <a:picLocks noChangeAspect="1"/>
                    </pic:cNvPicPr>
                  </pic:nvPicPr>
                  <pic:blipFill>
                    <a:blip r:embed="rId10"/>
                    <a:stretch>
                      <a:fillRect/>
                    </a:stretch>
                  </pic:blipFill>
                  <pic:spPr>
                    <a:xfrm rot="5400000">
                      <a:off x="0" y="0"/>
                      <a:ext cx="1976755" cy="1147445"/>
                    </a:xfrm>
                    <a:prstGeom prst="rect">
                      <a:avLst/>
                    </a:prstGeom>
                  </pic:spPr>
                </pic:pic>
              </a:graphicData>
            </a:graphic>
          </wp:inline>
        </w:drawing>
      </w:r>
    </w:p>
    <w:p w14:paraId="656C02C0">
      <w:pPr>
        <w:spacing w:after="0" w:line="240" w:lineRule="auto"/>
        <w:jc w:val="both"/>
        <w:rPr>
          <w:rFonts w:hint="default" w:ascii="Arial Narrow" w:hAnsi="Arial Narrow" w:eastAsia="MS Gothic"/>
          <w:b/>
          <w:bCs/>
          <w:color w:val="082A75"/>
          <w:sz w:val="24"/>
          <w:szCs w:val="24"/>
          <w:lang w:val="en-US"/>
        </w:rPr>
      </w:pPr>
      <w:r>
        <w:rPr>
          <w:rFonts w:hint="default" w:ascii="Arial Narrow" w:hAnsi="Arial Narrow" w:eastAsia="MS Gothic"/>
          <w:b/>
          <w:bCs/>
          <w:color w:val="082A75"/>
          <w:sz w:val="24"/>
          <w:szCs w:val="24"/>
          <w:lang w:val="en-US"/>
        </w:rPr>
        <w:drawing>
          <wp:inline distT="0" distB="0" distL="114300" distR="114300">
            <wp:extent cx="1978660" cy="1960245"/>
            <wp:effectExtent l="0" t="0" r="1905" b="2540"/>
            <wp:docPr id="37" name="Picture 37" descr="20260828_180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20260828_180502[1]"/>
                    <pic:cNvPicPr>
                      <a:picLocks noChangeAspect="1"/>
                    </pic:cNvPicPr>
                  </pic:nvPicPr>
                  <pic:blipFill>
                    <a:blip r:embed="rId11"/>
                    <a:stretch>
                      <a:fillRect/>
                    </a:stretch>
                  </pic:blipFill>
                  <pic:spPr>
                    <a:xfrm rot="5400000">
                      <a:off x="0" y="0"/>
                      <a:ext cx="1978660" cy="196024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934845" cy="1933575"/>
            <wp:effectExtent l="0" t="0" r="9525" b="8255"/>
            <wp:docPr id="29" name="Picture 29" descr="20260828_180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20260828_180225[1]"/>
                    <pic:cNvPicPr>
                      <a:picLocks noChangeAspect="1"/>
                    </pic:cNvPicPr>
                  </pic:nvPicPr>
                  <pic:blipFill>
                    <a:blip r:embed="rId12"/>
                    <a:stretch>
                      <a:fillRect/>
                    </a:stretch>
                  </pic:blipFill>
                  <pic:spPr>
                    <a:xfrm rot="5400000">
                      <a:off x="0" y="0"/>
                      <a:ext cx="1934845" cy="193357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917700" cy="1972945"/>
            <wp:effectExtent l="0" t="0" r="8255" b="6350"/>
            <wp:docPr id="30" name="Picture 30" descr="20260828_180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20260828_180303[1]"/>
                    <pic:cNvPicPr>
                      <a:picLocks noChangeAspect="1"/>
                    </pic:cNvPicPr>
                  </pic:nvPicPr>
                  <pic:blipFill>
                    <a:blip r:embed="rId13"/>
                    <a:stretch>
                      <a:fillRect/>
                    </a:stretch>
                  </pic:blipFill>
                  <pic:spPr>
                    <a:xfrm rot="5400000">
                      <a:off x="0" y="0"/>
                      <a:ext cx="1917700" cy="197294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908810" cy="1771015"/>
            <wp:effectExtent l="0" t="0" r="635" b="15240"/>
            <wp:docPr id="31" name="Picture 31" descr="20260828_1803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20260828_180318[1]"/>
                    <pic:cNvPicPr>
                      <a:picLocks noChangeAspect="1"/>
                    </pic:cNvPicPr>
                  </pic:nvPicPr>
                  <pic:blipFill>
                    <a:blip r:embed="rId14"/>
                    <a:stretch>
                      <a:fillRect/>
                    </a:stretch>
                  </pic:blipFill>
                  <pic:spPr>
                    <a:xfrm rot="5400000">
                      <a:off x="0" y="0"/>
                      <a:ext cx="1908810" cy="1771015"/>
                    </a:xfrm>
                    <a:prstGeom prst="rect">
                      <a:avLst/>
                    </a:prstGeom>
                  </pic:spPr>
                </pic:pic>
              </a:graphicData>
            </a:graphic>
          </wp:inline>
        </w:drawing>
      </w:r>
    </w:p>
    <w:p w14:paraId="77519D6A">
      <w:pPr>
        <w:spacing w:after="0" w:line="240" w:lineRule="auto"/>
        <w:jc w:val="both"/>
        <w:rPr>
          <w:rFonts w:hint="default" w:ascii="Arial Narrow" w:hAnsi="Arial Narrow" w:eastAsia="MS Gothic"/>
          <w:b/>
          <w:bCs/>
          <w:color w:val="082A75"/>
          <w:sz w:val="24"/>
          <w:szCs w:val="24"/>
          <w:lang w:val="en-US"/>
        </w:rPr>
      </w:pPr>
      <w:r>
        <w:rPr>
          <w:rFonts w:hint="default" w:ascii="Arial Narrow" w:hAnsi="Arial Narrow" w:eastAsia="MS Gothic"/>
          <w:b/>
          <w:bCs/>
          <w:color w:val="082A75"/>
          <w:sz w:val="24"/>
          <w:szCs w:val="24"/>
          <w:lang w:val="en-US"/>
        </w:rPr>
        <w:drawing>
          <wp:inline distT="0" distB="0" distL="114300" distR="114300">
            <wp:extent cx="1831340" cy="1952625"/>
            <wp:effectExtent l="0" t="0" r="9525" b="16510"/>
            <wp:docPr id="33" name="Picture 33" descr="20260828_1803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20260828_180352[1]"/>
                    <pic:cNvPicPr>
                      <a:picLocks noChangeAspect="1"/>
                    </pic:cNvPicPr>
                  </pic:nvPicPr>
                  <pic:blipFill>
                    <a:blip r:embed="rId15"/>
                    <a:stretch>
                      <a:fillRect/>
                    </a:stretch>
                  </pic:blipFill>
                  <pic:spPr>
                    <a:xfrm rot="5400000">
                      <a:off x="0" y="0"/>
                      <a:ext cx="1831340" cy="195262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812925" cy="1934210"/>
            <wp:effectExtent l="0" t="0" r="8890" b="15875"/>
            <wp:docPr id="34" name="Picture 34" descr="20260828_1804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20260828_180407[1]"/>
                    <pic:cNvPicPr>
                      <a:picLocks noChangeAspect="1"/>
                    </pic:cNvPicPr>
                  </pic:nvPicPr>
                  <pic:blipFill>
                    <a:blip r:embed="rId16"/>
                    <a:stretch>
                      <a:fillRect/>
                    </a:stretch>
                  </pic:blipFill>
                  <pic:spPr>
                    <a:xfrm rot="5400000">
                      <a:off x="0" y="0"/>
                      <a:ext cx="1812925" cy="193421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804035" cy="1971040"/>
            <wp:effectExtent l="0" t="0" r="10160" b="5715"/>
            <wp:docPr id="36" name="Picture 36" descr="20260828_1804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20260828_180435[2]"/>
                    <pic:cNvPicPr>
                      <a:picLocks noChangeAspect="1"/>
                    </pic:cNvPicPr>
                  </pic:nvPicPr>
                  <pic:blipFill>
                    <a:blip r:embed="rId17"/>
                    <a:stretch>
                      <a:fillRect/>
                    </a:stretch>
                  </pic:blipFill>
                  <pic:spPr>
                    <a:xfrm rot="5400000">
                      <a:off x="0" y="0"/>
                      <a:ext cx="1804035" cy="1971040"/>
                    </a:xfrm>
                    <a:prstGeom prst="rect">
                      <a:avLst/>
                    </a:prstGeom>
                  </pic:spPr>
                </pic:pic>
              </a:graphicData>
            </a:graphic>
          </wp:inline>
        </w:drawing>
      </w:r>
      <w:bookmarkStart w:id="0" w:name="_GoBack"/>
      <w:r>
        <w:rPr>
          <w:rFonts w:hint="default" w:ascii="Arial Narrow" w:hAnsi="Arial Narrow" w:eastAsia="MS Gothic"/>
          <w:b/>
          <w:bCs/>
          <w:color w:val="082A75"/>
          <w:sz w:val="24"/>
          <w:szCs w:val="24"/>
          <w:lang w:val="en-US"/>
        </w:rPr>
        <w:drawing>
          <wp:inline distT="0" distB="0" distL="114300" distR="114300">
            <wp:extent cx="1814195" cy="1772285"/>
            <wp:effectExtent l="0" t="0" r="18415" b="14605"/>
            <wp:docPr id="38" name="Picture 38" descr="20260828_180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20260828_180505[2]"/>
                    <pic:cNvPicPr>
                      <a:picLocks noChangeAspect="1"/>
                    </pic:cNvPicPr>
                  </pic:nvPicPr>
                  <pic:blipFill>
                    <a:blip r:embed="rId18"/>
                    <a:stretch>
                      <a:fillRect/>
                    </a:stretch>
                  </pic:blipFill>
                  <pic:spPr>
                    <a:xfrm rot="5400000">
                      <a:off x="0" y="0"/>
                      <a:ext cx="1814195" cy="1772285"/>
                    </a:xfrm>
                    <a:prstGeom prst="rect">
                      <a:avLst/>
                    </a:prstGeom>
                  </pic:spPr>
                </pic:pic>
              </a:graphicData>
            </a:graphic>
          </wp:inline>
        </w:drawing>
      </w:r>
      <w:bookmarkEnd w:id="0"/>
    </w:p>
    <w:p w14:paraId="2163F530">
      <w:pPr>
        <w:spacing w:after="0" w:line="240" w:lineRule="auto"/>
        <w:jc w:val="both"/>
        <w:rPr>
          <w:rFonts w:hint="default" w:ascii="Arial Narrow" w:hAnsi="Arial Narrow" w:eastAsia="MS Gothic"/>
          <w:b/>
          <w:bCs/>
          <w:color w:val="082A75"/>
          <w:sz w:val="24"/>
          <w:szCs w:val="24"/>
          <w:lang w:val="en-US"/>
        </w:rPr>
      </w:pPr>
      <w:r>
        <w:rPr>
          <w:rFonts w:hint="default" w:ascii="Arial Narrow" w:hAnsi="Arial Narrow" w:eastAsia="MS Gothic"/>
          <w:b/>
          <w:bCs/>
          <w:color w:val="082A75"/>
          <w:sz w:val="24"/>
          <w:szCs w:val="24"/>
          <w:lang w:val="en-US"/>
        </w:rPr>
        <w:drawing>
          <wp:inline distT="0" distB="0" distL="114300" distR="114300">
            <wp:extent cx="1718310" cy="1863090"/>
            <wp:effectExtent l="0" t="0" r="3810" b="15240"/>
            <wp:docPr id="39" name="Picture 39" descr="20260828_1805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20260828_180547[1]"/>
                    <pic:cNvPicPr>
                      <a:picLocks noChangeAspect="1"/>
                    </pic:cNvPicPr>
                  </pic:nvPicPr>
                  <pic:blipFill>
                    <a:blip r:embed="rId19"/>
                    <a:stretch>
                      <a:fillRect/>
                    </a:stretch>
                  </pic:blipFill>
                  <pic:spPr>
                    <a:xfrm rot="5400000">
                      <a:off x="0" y="0"/>
                      <a:ext cx="1718310" cy="186309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689735" cy="1988185"/>
            <wp:effectExtent l="0" t="0" r="12065" b="5715"/>
            <wp:docPr id="41" name="Picture 41" descr="20260828_180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20260828_180738[1]"/>
                    <pic:cNvPicPr>
                      <a:picLocks noChangeAspect="1"/>
                    </pic:cNvPicPr>
                  </pic:nvPicPr>
                  <pic:blipFill>
                    <a:blip r:embed="rId20"/>
                    <a:stretch>
                      <a:fillRect/>
                    </a:stretch>
                  </pic:blipFill>
                  <pic:spPr>
                    <a:xfrm rot="5400000">
                      <a:off x="0" y="0"/>
                      <a:ext cx="1689735" cy="198818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718945" cy="2008505"/>
            <wp:effectExtent l="0" t="0" r="10795" b="14605"/>
            <wp:docPr id="42" name="Picture 42" descr="20260828_1808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20260828_180803[1]"/>
                    <pic:cNvPicPr>
                      <a:picLocks noChangeAspect="1"/>
                    </pic:cNvPicPr>
                  </pic:nvPicPr>
                  <pic:blipFill>
                    <a:blip r:embed="rId21"/>
                    <a:stretch>
                      <a:fillRect/>
                    </a:stretch>
                  </pic:blipFill>
                  <pic:spPr>
                    <a:xfrm rot="5400000">
                      <a:off x="0" y="0"/>
                      <a:ext cx="1718945" cy="200850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750060" cy="1760220"/>
            <wp:effectExtent l="0" t="0" r="11430" b="2540"/>
            <wp:docPr id="43" name="Picture 43" descr="20260828_180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20260828_180837[1]"/>
                    <pic:cNvPicPr>
                      <a:picLocks noChangeAspect="1"/>
                    </pic:cNvPicPr>
                  </pic:nvPicPr>
                  <pic:blipFill>
                    <a:blip r:embed="rId22"/>
                    <a:stretch>
                      <a:fillRect/>
                    </a:stretch>
                  </pic:blipFill>
                  <pic:spPr>
                    <a:xfrm rot="5400000">
                      <a:off x="0" y="0"/>
                      <a:ext cx="1750060" cy="1760220"/>
                    </a:xfrm>
                    <a:prstGeom prst="rect">
                      <a:avLst/>
                    </a:prstGeom>
                  </pic:spPr>
                </pic:pic>
              </a:graphicData>
            </a:graphic>
          </wp:inline>
        </w:drawing>
      </w:r>
    </w:p>
    <w:p w14:paraId="4FD77209">
      <w:pPr>
        <w:spacing w:after="0" w:line="240" w:lineRule="auto"/>
        <w:jc w:val="both"/>
        <w:rPr>
          <w:rFonts w:hint="default" w:ascii="Arial Narrow" w:hAnsi="Arial Narrow" w:eastAsia="MS Gothic"/>
          <w:b/>
          <w:bCs/>
          <w:color w:val="082A75"/>
          <w:sz w:val="24"/>
          <w:szCs w:val="24"/>
          <w:lang w:val="en-US"/>
        </w:rPr>
      </w:pPr>
      <w:r>
        <w:rPr>
          <w:rFonts w:hint="default" w:ascii="Arial Narrow" w:hAnsi="Arial Narrow" w:eastAsia="MS Gothic"/>
          <w:b/>
          <w:bCs/>
          <w:color w:val="082A75"/>
          <w:sz w:val="24"/>
          <w:szCs w:val="24"/>
          <w:lang w:val="en-US"/>
        </w:rPr>
        <w:drawing>
          <wp:inline distT="0" distB="0" distL="114300" distR="114300">
            <wp:extent cx="1803400" cy="1514475"/>
            <wp:effectExtent l="0" t="0" r="9525" b="6350"/>
            <wp:docPr id="44" name="Picture 44" descr="20260828_1809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20260828_180909[2]"/>
                    <pic:cNvPicPr>
                      <a:picLocks noChangeAspect="1"/>
                    </pic:cNvPicPr>
                  </pic:nvPicPr>
                  <pic:blipFill>
                    <a:blip r:embed="rId23"/>
                    <a:stretch>
                      <a:fillRect/>
                    </a:stretch>
                  </pic:blipFill>
                  <pic:spPr>
                    <a:xfrm rot="5400000">
                      <a:off x="0" y="0"/>
                      <a:ext cx="1803400" cy="151447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803400" cy="1619250"/>
            <wp:effectExtent l="0" t="0" r="0" b="6350"/>
            <wp:docPr id="45" name="Picture 45" descr="20260828_1804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20260828_180435[2]"/>
                    <pic:cNvPicPr>
                      <a:picLocks noChangeAspect="1"/>
                    </pic:cNvPicPr>
                  </pic:nvPicPr>
                  <pic:blipFill>
                    <a:blip r:embed="rId17"/>
                    <a:stretch>
                      <a:fillRect/>
                    </a:stretch>
                  </pic:blipFill>
                  <pic:spPr>
                    <a:xfrm rot="5400000">
                      <a:off x="0" y="0"/>
                      <a:ext cx="1803400" cy="161925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816100" cy="1437640"/>
            <wp:effectExtent l="0" t="0" r="10160" b="12700"/>
            <wp:docPr id="46" name="Picture 46" descr="20260828_180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20260828_180913[1]"/>
                    <pic:cNvPicPr>
                      <a:picLocks noChangeAspect="1"/>
                    </pic:cNvPicPr>
                  </pic:nvPicPr>
                  <pic:blipFill>
                    <a:blip r:embed="rId24"/>
                    <a:stretch>
                      <a:fillRect/>
                    </a:stretch>
                  </pic:blipFill>
                  <pic:spPr>
                    <a:xfrm rot="5400000">
                      <a:off x="0" y="0"/>
                      <a:ext cx="1816100" cy="143764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813560" cy="1493520"/>
            <wp:effectExtent l="0" t="0" r="11430" b="15240"/>
            <wp:docPr id="47" name="Picture 47" descr="20260828_180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20260828_180935[1]"/>
                    <pic:cNvPicPr>
                      <a:picLocks noChangeAspect="1"/>
                    </pic:cNvPicPr>
                  </pic:nvPicPr>
                  <pic:blipFill>
                    <a:blip r:embed="rId25"/>
                    <a:stretch>
                      <a:fillRect/>
                    </a:stretch>
                  </pic:blipFill>
                  <pic:spPr>
                    <a:xfrm rot="5400000">
                      <a:off x="0" y="0"/>
                      <a:ext cx="1813560" cy="149352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836420" cy="1427480"/>
            <wp:effectExtent l="0" t="0" r="1270" b="11430"/>
            <wp:docPr id="48" name="Picture 48" descr="20260828_180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20260828_180938[1]"/>
                    <pic:cNvPicPr>
                      <a:picLocks noChangeAspect="1"/>
                    </pic:cNvPicPr>
                  </pic:nvPicPr>
                  <pic:blipFill>
                    <a:blip r:embed="rId26"/>
                    <a:stretch>
                      <a:fillRect/>
                    </a:stretch>
                  </pic:blipFill>
                  <pic:spPr>
                    <a:xfrm rot="5400000">
                      <a:off x="0" y="0"/>
                      <a:ext cx="1836420" cy="1427480"/>
                    </a:xfrm>
                    <a:prstGeom prst="rect">
                      <a:avLst/>
                    </a:prstGeom>
                  </pic:spPr>
                </pic:pic>
              </a:graphicData>
            </a:graphic>
          </wp:inline>
        </w:drawing>
      </w:r>
    </w:p>
    <w:p w14:paraId="788768E7">
      <w:pPr>
        <w:spacing w:after="0" w:line="240" w:lineRule="auto"/>
        <w:jc w:val="both"/>
        <w:rPr>
          <w:rFonts w:hint="default" w:ascii="Arial Narrow" w:hAnsi="Arial Narrow" w:eastAsia="MS Gothic"/>
          <w:b/>
          <w:bCs/>
          <w:color w:val="082A75"/>
          <w:sz w:val="24"/>
          <w:szCs w:val="24"/>
          <w:lang w:val="en-US"/>
        </w:rPr>
      </w:pPr>
      <w:r>
        <w:rPr>
          <w:rFonts w:hint="default" w:ascii="Arial Narrow" w:hAnsi="Arial Narrow" w:eastAsia="MS Gothic"/>
          <w:b/>
          <w:bCs/>
          <w:color w:val="082A75"/>
          <w:sz w:val="24"/>
          <w:szCs w:val="24"/>
          <w:lang w:val="en-US"/>
        </w:rPr>
        <w:drawing>
          <wp:inline distT="0" distB="0" distL="114300" distR="114300">
            <wp:extent cx="1686560" cy="1503045"/>
            <wp:effectExtent l="0" t="0" r="1905" b="8890"/>
            <wp:docPr id="49" name="Picture 49" descr="20260828_1809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20260828_180945[2]"/>
                    <pic:cNvPicPr>
                      <a:picLocks noChangeAspect="1"/>
                    </pic:cNvPicPr>
                  </pic:nvPicPr>
                  <pic:blipFill>
                    <a:blip r:embed="rId27"/>
                    <a:stretch>
                      <a:fillRect/>
                    </a:stretch>
                  </pic:blipFill>
                  <pic:spPr>
                    <a:xfrm rot="5400000">
                      <a:off x="0" y="0"/>
                      <a:ext cx="1686560" cy="1503045"/>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670685" cy="1597660"/>
            <wp:effectExtent l="0" t="0" r="2540" b="5715"/>
            <wp:docPr id="50" name="Picture 50" descr="20260828_181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20260828_181315[1]"/>
                    <pic:cNvPicPr>
                      <a:picLocks noChangeAspect="1"/>
                    </pic:cNvPicPr>
                  </pic:nvPicPr>
                  <pic:blipFill>
                    <a:blip r:embed="rId28"/>
                    <a:stretch>
                      <a:fillRect/>
                    </a:stretch>
                  </pic:blipFill>
                  <pic:spPr>
                    <a:xfrm rot="5400000">
                      <a:off x="0" y="0"/>
                      <a:ext cx="1670685" cy="159766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747520" cy="1503680"/>
            <wp:effectExtent l="0" t="0" r="1270" b="5080"/>
            <wp:docPr id="51" name="Picture 51" descr="20260828_181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20260828_181326[1]"/>
                    <pic:cNvPicPr>
                      <a:picLocks noChangeAspect="1"/>
                    </pic:cNvPicPr>
                  </pic:nvPicPr>
                  <pic:blipFill>
                    <a:blip r:embed="rId29"/>
                    <a:stretch>
                      <a:fillRect/>
                    </a:stretch>
                  </pic:blipFill>
                  <pic:spPr>
                    <a:xfrm rot="5400000">
                      <a:off x="0" y="0"/>
                      <a:ext cx="1747520" cy="150368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729105" cy="1484630"/>
            <wp:effectExtent l="0" t="0" r="1270" b="4445"/>
            <wp:docPr id="52" name="Picture 52" descr="20260828_1816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20260828_181658[1]"/>
                    <pic:cNvPicPr>
                      <a:picLocks noChangeAspect="1"/>
                    </pic:cNvPicPr>
                  </pic:nvPicPr>
                  <pic:blipFill>
                    <a:blip r:embed="rId30"/>
                    <a:stretch>
                      <a:fillRect/>
                    </a:stretch>
                  </pic:blipFill>
                  <pic:spPr>
                    <a:xfrm rot="5400000">
                      <a:off x="0" y="0"/>
                      <a:ext cx="1729105" cy="148463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720850" cy="1426845"/>
            <wp:effectExtent l="0" t="0" r="1905" b="12700"/>
            <wp:docPr id="53" name="Picture 53" descr="20260828_181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20260828_181701[1]"/>
                    <pic:cNvPicPr>
                      <a:picLocks noChangeAspect="1"/>
                    </pic:cNvPicPr>
                  </pic:nvPicPr>
                  <pic:blipFill>
                    <a:blip r:embed="rId31"/>
                    <a:stretch>
                      <a:fillRect/>
                    </a:stretch>
                  </pic:blipFill>
                  <pic:spPr>
                    <a:xfrm rot="5400000">
                      <a:off x="0" y="0"/>
                      <a:ext cx="1720850" cy="1426845"/>
                    </a:xfrm>
                    <a:prstGeom prst="rect">
                      <a:avLst/>
                    </a:prstGeom>
                  </pic:spPr>
                </pic:pic>
              </a:graphicData>
            </a:graphic>
          </wp:inline>
        </w:drawing>
      </w:r>
    </w:p>
    <w:p w14:paraId="5E715CFB">
      <w:pPr>
        <w:spacing w:after="0" w:line="240" w:lineRule="auto"/>
        <w:jc w:val="both"/>
        <w:rPr>
          <w:rFonts w:hint="default" w:ascii="Arial Narrow" w:hAnsi="Arial Narrow" w:eastAsia="MS Gothic"/>
          <w:b/>
          <w:bCs/>
          <w:color w:val="082A75"/>
          <w:sz w:val="24"/>
          <w:szCs w:val="24"/>
          <w:lang w:val="en-US"/>
        </w:rPr>
        <w:sectPr>
          <w:pgSz w:w="16838" w:h="11906" w:orient="landscape"/>
          <w:pgMar w:top="1440" w:right="1440" w:bottom="1440" w:left="1440" w:header="720" w:footer="720" w:gutter="0"/>
          <w:cols w:space="720" w:num="1"/>
          <w:docGrid w:linePitch="360" w:charSpace="0"/>
        </w:sectPr>
      </w:pPr>
      <w:r>
        <w:rPr>
          <w:rFonts w:hint="default" w:ascii="Arial Narrow" w:hAnsi="Arial Narrow" w:eastAsia="MS Gothic"/>
          <w:b/>
          <w:bCs/>
          <w:color w:val="082A75"/>
          <w:sz w:val="24"/>
          <w:szCs w:val="24"/>
          <w:lang w:val="en-US"/>
        </w:rPr>
        <w:drawing>
          <wp:inline distT="0" distB="0" distL="114300" distR="114300">
            <wp:extent cx="1773555" cy="1562100"/>
            <wp:effectExtent l="0" t="0" r="0" b="17145"/>
            <wp:docPr id="54" name="Picture 54" descr="20260828_1818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20260828_181849[1]"/>
                    <pic:cNvPicPr>
                      <a:picLocks noChangeAspect="1"/>
                    </pic:cNvPicPr>
                  </pic:nvPicPr>
                  <pic:blipFill>
                    <a:blip r:embed="rId32"/>
                    <a:stretch>
                      <a:fillRect/>
                    </a:stretch>
                  </pic:blipFill>
                  <pic:spPr>
                    <a:xfrm rot="5400000">
                      <a:off x="0" y="0"/>
                      <a:ext cx="1773555" cy="1562100"/>
                    </a:xfrm>
                    <a:prstGeom prst="rect">
                      <a:avLst/>
                    </a:prstGeom>
                  </pic:spPr>
                </pic:pic>
              </a:graphicData>
            </a:graphic>
          </wp:inline>
        </w:drawing>
      </w:r>
      <w:r>
        <w:rPr>
          <w:rFonts w:hint="default" w:ascii="Arial Narrow" w:hAnsi="Arial Narrow" w:eastAsia="MS Gothic"/>
          <w:b/>
          <w:bCs/>
          <w:color w:val="082A75"/>
          <w:sz w:val="24"/>
          <w:szCs w:val="24"/>
          <w:lang w:val="en-US"/>
        </w:rPr>
        <w:drawing>
          <wp:inline distT="0" distB="0" distL="114300" distR="114300">
            <wp:extent cx="1763395" cy="1515745"/>
            <wp:effectExtent l="0" t="0" r="8255" b="8255"/>
            <wp:docPr id="55" name="Picture 55" descr="20260828_1819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20260828_181904[2]"/>
                    <pic:cNvPicPr>
                      <a:picLocks noChangeAspect="1"/>
                    </pic:cNvPicPr>
                  </pic:nvPicPr>
                  <pic:blipFill>
                    <a:blip r:embed="rId33"/>
                    <a:stretch>
                      <a:fillRect/>
                    </a:stretch>
                  </pic:blipFill>
                  <pic:spPr>
                    <a:xfrm rot="5400000" flipH="1">
                      <a:off x="0" y="0"/>
                      <a:ext cx="1763395" cy="1515745"/>
                    </a:xfrm>
                    <a:prstGeom prst="rect">
                      <a:avLst/>
                    </a:prstGeom>
                  </pic:spPr>
                </pic:pic>
              </a:graphicData>
            </a:graphic>
          </wp:inline>
        </w:drawing>
      </w:r>
    </w:p>
    <w:p w14:paraId="0CC63BE3"/>
    <w:p w14:paraId="6487D307"/>
    <w:sectPr>
      <w:pgSz w:w="11906" w:h="16838"/>
      <w:pgMar w:top="1440" w:right="1800" w:bottom="1440" w:left="1800" w:header="72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Arial Narrow">
    <w:panose1 w:val="020B0606020202030204"/>
    <w:charset w:val="00"/>
    <w:family w:val="swiss"/>
    <w:pitch w:val="default"/>
    <w:sig w:usb0="00000287" w:usb1="00000800" w:usb2="00000000" w:usb3="00000000" w:csb0="2000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503AE15F"/>
    <w:multiLevelType w:val="multilevel"/>
    <w:tmpl w:val="503AE1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281918"/>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4C3E13E4"/>
    <w:rsid w:val="54281918"/>
    <w:rsid w:val="657A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1526</Words>
  <Characters>8432</Characters>
  <Lines>0</Lines>
  <Paragraphs>0</Paragraphs>
  <TotalTime>0</TotalTime>
  <ScaleCrop>false</ScaleCrop>
  <LinksUpToDate>false</LinksUpToDate>
  <CharactersWithSpaces>9871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2026-09-07T17:57:00Z</dcterms:created>
  <dc:creator>Hindu Nakagwa</dc:creator>
  <cp:lastModifiedBy>Macbook</cp:lastModifiedBy>
  <dcterms:modified xsi:type="dcterms:W3CDTF">2026-09-08T16:52:52Z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DE2043C5B50C487785D6E1B1202D946E_11</vt:lpwstr>
  </property>
  <property fmtid="{D5CDD505-2E9C-101B-9397-08002B2CF9AE}" pid="4" name="KSOTemplateDocerSaveRecord">
    <vt:lpwstr>eyJoZGlkIjoiNmEzOGRmZjBjNGM4NzVjODliZDkyZTBjZWVjY2IxM2QiLCJ1c2VySWQiOiI5Njg5MjExNiJ9</vt:lpwstr>
  </property>
</Properties>
</file>