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D33BF" w14:textId="77777777" w:rsidR="00D02F16" w:rsidRPr="00E9553E" w:rsidRDefault="00D02F16" w:rsidP="00C30FF1">
      <w:pPr>
        <w:spacing w:after="0" w:line="240" w:lineRule="auto"/>
        <w:jc w:val="both"/>
        <w:rPr>
          <w:rFonts w:ascii="Arial Narrow" w:hAnsi="Arial Narrow"/>
          <w:sz w:val="24"/>
          <w:szCs w:val="24"/>
        </w:rPr>
      </w:pPr>
    </w:p>
    <w:p w14:paraId="54BA306A" w14:textId="08522969" w:rsidR="006D1250" w:rsidRPr="00E9553E" w:rsidRDefault="006D1250" w:rsidP="00C30FF1">
      <w:pPr>
        <w:spacing w:after="0" w:line="240" w:lineRule="auto"/>
        <w:jc w:val="both"/>
        <w:rPr>
          <w:rFonts w:ascii="Arial Narrow" w:hAnsi="Arial Narrow"/>
          <w:sz w:val="24"/>
          <w:szCs w:val="24"/>
        </w:rPr>
      </w:pPr>
      <w:r w:rsidRPr="00E9553E">
        <w:rPr>
          <w:rFonts w:ascii="Arial Narrow" w:hAnsi="Arial Narrow"/>
          <w:sz w:val="24"/>
          <w:szCs w:val="24"/>
        </w:rPr>
        <w:t>Over page</w:t>
      </w:r>
    </w:p>
    <w:p w14:paraId="4D5720D2" w14:textId="3138379C" w:rsidR="000A05A2" w:rsidRPr="00E9553E" w:rsidRDefault="000A05A2" w:rsidP="00C30FF1">
      <w:pPr>
        <w:spacing w:after="0" w:line="240" w:lineRule="auto"/>
        <w:jc w:val="both"/>
        <w:rPr>
          <w:rFonts w:ascii="Arial Narrow" w:hAnsi="Arial Narrow"/>
          <w:sz w:val="24"/>
          <w:szCs w:val="24"/>
        </w:rPr>
      </w:pPr>
      <w:r w:rsidRPr="00E9553E">
        <w:rPr>
          <w:rFonts w:ascii="Arial Narrow" w:hAnsi="Arial Narrow"/>
          <w:sz w:val="24"/>
          <w:szCs w:val="24"/>
        </w:rPr>
        <w:t>List of tables</w:t>
      </w:r>
    </w:p>
    <w:p w14:paraId="2292EAA3" w14:textId="73AE9ED0" w:rsidR="000A05A2" w:rsidRPr="00064080" w:rsidRDefault="000A05A2" w:rsidP="00C30FF1">
      <w:pPr>
        <w:spacing w:after="0" w:line="240" w:lineRule="auto"/>
        <w:jc w:val="both"/>
        <w:rPr>
          <w:rFonts w:ascii="Arial Narrow" w:hAnsi="Arial Narrow"/>
          <w:sz w:val="24"/>
          <w:szCs w:val="24"/>
        </w:rPr>
      </w:pPr>
      <w:r w:rsidRPr="00064080">
        <w:rPr>
          <w:rFonts w:ascii="Arial Narrow" w:hAnsi="Arial Narrow"/>
          <w:sz w:val="24"/>
          <w:szCs w:val="24"/>
        </w:rPr>
        <w:t>List of acronyms</w:t>
      </w:r>
    </w:p>
    <w:p w14:paraId="105319C6" w14:textId="0202231E" w:rsidR="006D1250" w:rsidRPr="00064080" w:rsidRDefault="006D1250" w:rsidP="00C30FF1">
      <w:pPr>
        <w:spacing w:after="0" w:line="240" w:lineRule="auto"/>
        <w:jc w:val="both"/>
        <w:rPr>
          <w:rFonts w:ascii="Arial Narrow" w:hAnsi="Arial Narrow"/>
          <w:sz w:val="24"/>
          <w:szCs w:val="24"/>
        </w:rPr>
      </w:pPr>
      <w:r w:rsidRPr="00064080">
        <w:rPr>
          <w:rFonts w:ascii="Arial Narrow" w:hAnsi="Arial Narrow"/>
          <w:sz w:val="24"/>
          <w:szCs w:val="24"/>
        </w:rPr>
        <w:t>Executive Summary</w:t>
      </w:r>
    </w:p>
    <w:p w14:paraId="1F265FDE" w14:textId="77777777" w:rsidR="00662EC8" w:rsidRPr="00064080" w:rsidRDefault="00662EC8" w:rsidP="00C30FF1">
      <w:pPr>
        <w:spacing w:after="0" w:line="240" w:lineRule="auto"/>
        <w:jc w:val="both"/>
        <w:rPr>
          <w:rFonts w:ascii="Arial Narrow" w:hAnsi="Arial Narrow"/>
          <w:sz w:val="24"/>
          <w:szCs w:val="24"/>
        </w:rPr>
      </w:pPr>
    </w:p>
    <w:p w14:paraId="79403A97" w14:textId="77309DE5" w:rsidR="000A05A2" w:rsidRPr="00064080" w:rsidRDefault="000A05A2" w:rsidP="00C30FF1">
      <w:pPr>
        <w:spacing w:after="0" w:line="240" w:lineRule="auto"/>
        <w:jc w:val="both"/>
        <w:rPr>
          <w:rFonts w:ascii="Arial Narrow" w:hAnsi="Arial Narrow"/>
          <w:sz w:val="24"/>
          <w:szCs w:val="24"/>
        </w:rPr>
      </w:pPr>
      <w:r w:rsidRPr="00064080">
        <w:rPr>
          <w:rFonts w:ascii="Arial Narrow" w:hAnsi="Arial Narrow"/>
          <w:sz w:val="24"/>
          <w:szCs w:val="24"/>
        </w:rPr>
        <w:t>Introduction and Background</w:t>
      </w:r>
    </w:p>
    <w:p w14:paraId="4271C920" w14:textId="77777777" w:rsidR="00662EC8" w:rsidRPr="00064080" w:rsidRDefault="00662EC8" w:rsidP="00C30FF1">
      <w:pPr>
        <w:spacing w:after="0" w:line="240" w:lineRule="auto"/>
        <w:jc w:val="both"/>
        <w:rPr>
          <w:rFonts w:ascii="Arial Narrow" w:hAnsi="Arial Narrow"/>
          <w:b/>
          <w:bCs/>
          <w:sz w:val="24"/>
          <w:szCs w:val="24"/>
        </w:rPr>
      </w:pPr>
    </w:p>
    <w:p w14:paraId="3014A8B8" w14:textId="77BDABB9" w:rsidR="000A05A2" w:rsidRPr="00064080" w:rsidRDefault="000A05A2" w:rsidP="00C30FF1">
      <w:pPr>
        <w:spacing w:after="0" w:line="240" w:lineRule="auto"/>
        <w:jc w:val="both"/>
        <w:rPr>
          <w:rFonts w:ascii="Arial Narrow" w:hAnsi="Arial Narrow"/>
          <w:b/>
          <w:bCs/>
          <w:sz w:val="24"/>
          <w:szCs w:val="24"/>
        </w:rPr>
      </w:pPr>
      <w:r w:rsidRPr="00064080">
        <w:rPr>
          <w:rFonts w:ascii="Arial Narrow" w:hAnsi="Arial Narrow"/>
          <w:b/>
          <w:bCs/>
          <w:sz w:val="24"/>
          <w:szCs w:val="24"/>
        </w:rPr>
        <w:t>Introduction</w:t>
      </w:r>
    </w:p>
    <w:p w14:paraId="190E13D7" w14:textId="4155247E" w:rsidR="00CC1D91" w:rsidRPr="00064080" w:rsidRDefault="0040685A" w:rsidP="00C30FF1">
      <w:pPr>
        <w:pStyle w:val="Preparedfor"/>
        <w:spacing w:after="0"/>
        <w:ind w:left="-142"/>
        <w:jc w:val="both"/>
        <w:rPr>
          <w:rFonts w:ascii="Arial Narrow" w:hAnsi="Arial Narrow"/>
          <w:color w:val="auto"/>
          <w:szCs w:val="24"/>
        </w:rPr>
      </w:pPr>
      <w:r w:rsidRPr="00064080">
        <w:rPr>
          <w:rFonts w:ascii="Arial Narrow" w:hAnsi="Arial Narrow"/>
          <w:color w:val="auto"/>
          <w:szCs w:val="24"/>
        </w:rPr>
        <w:t xml:space="preserve">This Report has been prepared in light of the consultancy to verify and record assets under the </w:t>
      </w:r>
      <w:proofErr w:type="spellStart"/>
      <w:r w:rsidR="00C44B5A" w:rsidRPr="00064080">
        <w:rPr>
          <w:rFonts w:ascii="Arial Narrow" w:hAnsi="Arial Narrow"/>
          <w:color w:val="auto"/>
          <w:szCs w:val="24"/>
        </w:rPr>
        <w:t>UgIFT</w:t>
      </w:r>
      <w:proofErr w:type="spellEnd"/>
      <w:r w:rsidRPr="00064080">
        <w:rPr>
          <w:rFonts w:ascii="Arial Narrow" w:hAnsi="Arial Narrow"/>
          <w:color w:val="auto"/>
          <w:szCs w:val="24"/>
        </w:rPr>
        <w:t xml:space="preserve"> programme by </w:t>
      </w:r>
      <w:proofErr w:type="spellStart"/>
      <w:r w:rsidR="0075606B" w:rsidRPr="00064080">
        <w:rPr>
          <w:rFonts w:ascii="Arial Narrow" w:hAnsi="Arial Narrow"/>
          <w:color w:val="auto"/>
          <w:szCs w:val="24"/>
        </w:rPr>
        <w:t>Sejjaaka</w:t>
      </w:r>
      <w:proofErr w:type="spellEnd"/>
      <w:r w:rsidR="0075606B" w:rsidRPr="00064080">
        <w:rPr>
          <w:rFonts w:ascii="Arial Narrow" w:hAnsi="Arial Narrow"/>
          <w:color w:val="auto"/>
          <w:szCs w:val="24"/>
        </w:rPr>
        <w:t xml:space="preserve"> </w:t>
      </w:r>
      <w:proofErr w:type="spellStart"/>
      <w:r w:rsidR="0075606B" w:rsidRPr="00064080">
        <w:rPr>
          <w:rFonts w:ascii="Arial Narrow" w:hAnsi="Arial Narrow"/>
          <w:color w:val="auto"/>
          <w:szCs w:val="24"/>
        </w:rPr>
        <w:t>Kaawaase</w:t>
      </w:r>
      <w:proofErr w:type="spellEnd"/>
      <w:r w:rsidR="0075606B" w:rsidRPr="00064080">
        <w:rPr>
          <w:rFonts w:ascii="Arial Narrow" w:hAnsi="Arial Narrow"/>
          <w:color w:val="auto"/>
          <w:szCs w:val="24"/>
        </w:rPr>
        <w:t xml:space="preserve"> &amp; Co Certified Public Accountants</w:t>
      </w:r>
      <w:r w:rsidRPr="00064080">
        <w:rPr>
          <w:rFonts w:ascii="Arial Narrow" w:hAnsi="Arial Narrow"/>
          <w:color w:val="auto"/>
          <w:szCs w:val="24"/>
        </w:rPr>
        <w:t xml:space="preserve">. The report presents the </w:t>
      </w:r>
      <w:r w:rsidR="00AA5D34" w:rsidRPr="00064080">
        <w:rPr>
          <w:rFonts w:ascii="Arial Narrow" w:hAnsi="Arial Narrow"/>
          <w:color w:val="auto"/>
          <w:szCs w:val="24"/>
        </w:rPr>
        <w:t xml:space="preserve">verification </w:t>
      </w:r>
      <w:r w:rsidRPr="00064080">
        <w:rPr>
          <w:rFonts w:ascii="Arial Narrow" w:hAnsi="Arial Narrow"/>
          <w:color w:val="auto"/>
          <w:szCs w:val="24"/>
        </w:rPr>
        <w:t xml:space="preserve">findings </w:t>
      </w:r>
      <w:r w:rsidR="00AA5D34" w:rsidRPr="00064080">
        <w:rPr>
          <w:rFonts w:ascii="Arial Narrow" w:hAnsi="Arial Narrow"/>
          <w:color w:val="auto"/>
          <w:szCs w:val="24"/>
        </w:rPr>
        <w:t>in line the IFMIS requirements</w:t>
      </w:r>
      <w:r w:rsidRPr="00064080">
        <w:rPr>
          <w:rFonts w:ascii="Arial Narrow" w:hAnsi="Arial Narrow"/>
          <w:color w:val="auto"/>
          <w:szCs w:val="24"/>
        </w:rPr>
        <w:t xml:space="preserve">. </w:t>
      </w:r>
    </w:p>
    <w:p w14:paraId="33EAFCB0" w14:textId="77777777" w:rsidR="00662EC8" w:rsidRPr="00064080" w:rsidRDefault="00662EC8" w:rsidP="00C30FF1">
      <w:pPr>
        <w:pStyle w:val="Preparedfor"/>
        <w:spacing w:after="0"/>
        <w:ind w:left="-142"/>
        <w:jc w:val="both"/>
        <w:rPr>
          <w:rFonts w:ascii="Arial Narrow" w:hAnsi="Arial Narrow"/>
          <w:color w:val="auto"/>
          <w:szCs w:val="24"/>
        </w:rPr>
      </w:pPr>
    </w:p>
    <w:p w14:paraId="23996A0C" w14:textId="02FBEF4C" w:rsidR="000A05A2" w:rsidRPr="00064080" w:rsidRDefault="000A05A2" w:rsidP="00C30FF1">
      <w:pPr>
        <w:pStyle w:val="Preparedfor"/>
        <w:spacing w:after="0"/>
        <w:ind w:left="-142"/>
        <w:jc w:val="both"/>
        <w:rPr>
          <w:rFonts w:ascii="Arial Narrow" w:hAnsi="Arial Narrow"/>
          <w:b/>
          <w:bCs/>
          <w:color w:val="auto"/>
          <w:szCs w:val="24"/>
        </w:rPr>
      </w:pPr>
      <w:r w:rsidRPr="00064080">
        <w:rPr>
          <w:rFonts w:ascii="Arial Narrow" w:hAnsi="Arial Narrow"/>
          <w:b/>
          <w:bCs/>
          <w:color w:val="auto"/>
          <w:szCs w:val="24"/>
        </w:rPr>
        <w:t>Background</w:t>
      </w:r>
      <w:r w:rsidR="006D1250" w:rsidRPr="00064080">
        <w:rPr>
          <w:rFonts w:ascii="Arial Narrow" w:hAnsi="Arial Narrow"/>
          <w:b/>
          <w:bCs/>
          <w:color w:val="auto"/>
          <w:szCs w:val="24"/>
        </w:rPr>
        <w:t xml:space="preserve"> to the verification</w:t>
      </w:r>
      <w:r w:rsidR="00CC1D91" w:rsidRPr="00064080">
        <w:rPr>
          <w:rFonts w:ascii="Arial Narrow" w:hAnsi="Arial Narrow"/>
          <w:b/>
          <w:bCs/>
          <w:color w:val="auto"/>
          <w:szCs w:val="24"/>
        </w:rPr>
        <w:t xml:space="preserve"> exercise</w:t>
      </w:r>
    </w:p>
    <w:p w14:paraId="6601B5C7" w14:textId="7E0177BB" w:rsidR="008161FE" w:rsidRPr="00064080" w:rsidRDefault="00C44B5A" w:rsidP="00473489">
      <w:pPr>
        <w:spacing w:after="0" w:line="240" w:lineRule="auto"/>
        <w:ind w:left="-142"/>
        <w:jc w:val="both"/>
        <w:rPr>
          <w:rFonts w:ascii="Arial Narrow" w:eastAsia="Times New Roman" w:hAnsi="Arial Narrow"/>
          <w:sz w:val="24"/>
          <w:szCs w:val="24"/>
          <w:highlight w:val="yellow"/>
          <w:lang w:val="en-AU" w:eastAsia="en-AU"/>
        </w:rPr>
      </w:pPr>
      <w:r w:rsidRPr="00064080">
        <w:rPr>
          <w:rFonts w:ascii="Arial Narrow" w:eastAsia="Times New Roman" w:hAnsi="Arial Narrow" w:cs="Times New Roman"/>
          <w:sz w:val="24"/>
          <w:szCs w:val="24"/>
          <w:lang w:val="en-AU" w:eastAsia="en-AU"/>
        </w:rPr>
        <w:t xml:space="preserve">The </w:t>
      </w:r>
      <w:proofErr w:type="spellStart"/>
      <w:r w:rsidRPr="00064080">
        <w:rPr>
          <w:rFonts w:ascii="Arial Narrow" w:eastAsia="Times New Roman" w:hAnsi="Arial Narrow" w:cs="Times New Roman"/>
          <w:sz w:val="24"/>
          <w:szCs w:val="24"/>
          <w:lang w:val="en-AU" w:eastAsia="en-AU"/>
        </w:rPr>
        <w:t>UgIFT</w:t>
      </w:r>
      <w:proofErr w:type="spellEnd"/>
      <w:r w:rsidRPr="00064080">
        <w:rPr>
          <w:rFonts w:ascii="Arial Narrow" w:eastAsia="Times New Roman" w:hAnsi="Arial Narrow" w:cs="Times New Roman"/>
          <w:sz w:val="24"/>
          <w:szCs w:val="24"/>
          <w:lang w:val="en-AU" w:eastAsia="en-AU"/>
        </w:rPr>
        <w:t xml:space="preserve"> programme </w:t>
      </w:r>
      <w:r w:rsidR="00CC1D91" w:rsidRPr="00064080">
        <w:rPr>
          <w:rFonts w:ascii="Arial Narrow" w:eastAsia="Times New Roman" w:hAnsi="Arial Narrow" w:cs="Times New Roman"/>
          <w:sz w:val="24"/>
          <w:szCs w:val="24"/>
          <w:lang w:val="en-AU" w:eastAsia="en-AU"/>
        </w:rPr>
        <w:t xml:space="preserve">implementation </w:t>
      </w:r>
      <w:r w:rsidRPr="00064080">
        <w:rPr>
          <w:rFonts w:ascii="Arial Narrow" w:eastAsia="Times New Roman" w:hAnsi="Arial Narrow" w:cs="Times New Roman"/>
          <w:sz w:val="24"/>
          <w:szCs w:val="24"/>
          <w:lang w:val="en-AU" w:eastAsia="en-AU"/>
        </w:rPr>
        <w:t xml:space="preserve">came to an end on 31st December 2025. As part of </w:t>
      </w:r>
      <w:r w:rsidR="00CC1D91" w:rsidRPr="00064080">
        <w:rPr>
          <w:rFonts w:ascii="Arial Narrow" w:eastAsia="Times New Roman" w:hAnsi="Arial Narrow" w:cs="Times New Roman"/>
          <w:sz w:val="24"/>
          <w:szCs w:val="24"/>
          <w:lang w:val="en-AU" w:eastAsia="en-AU"/>
        </w:rPr>
        <w:t xml:space="preserve">the programme </w:t>
      </w:r>
      <w:r w:rsidRPr="00064080">
        <w:rPr>
          <w:rFonts w:ascii="Arial Narrow" w:eastAsia="Times New Roman" w:hAnsi="Arial Narrow" w:cs="Times New Roman"/>
          <w:sz w:val="24"/>
          <w:szCs w:val="24"/>
          <w:lang w:val="en-AU" w:eastAsia="en-AU"/>
        </w:rPr>
        <w:t xml:space="preserve">closure activities, </w:t>
      </w:r>
      <w:proofErr w:type="spellStart"/>
      <w:r w:rsidRPr="00064080">
        <w:rPr>
          <w:rFonts w:ascii="Arial Narrow" w:eastAsia="Times New Roman" w:hAnsi="Arial Narrow" w:cs="Times New Roman"/>
          <w:sz w:val="24"/>
          <w:szCs w:val="24"/>
          <w:lang w:val="en-AU" w:eastAsia="en-AU"/>
        </w:rPr>
        <w:t>MoFPED</w:t>
      </w:r>
      <w:proofErr w:type="spellEnd"/>
      <w:r w:rsidRPr="00064080">
        <w:rPr>
          <w:rFonts w:ascii="Arial Narrow" w:eastAsia="Times New Roman" w:hAnsi="Arial Narrow" w:cs="Times New Roman"/>
          <w:sz w:val="24"/>
          <w:szCs w:val="24"/>
          <w:lang w:val="en-AU" w:eastAsia="en-AU"/>
        </w:rPr>
        <w:t xml:space="preserve"> through RCU, carr</w:t>
      </w:r>
      <w:r w:rsidR="006D3736" w:rsidRPr="00064080">
        <w:rPr>
          <w:rFonts w:ascii="Arial Narrow" w:eastAsia="Times New Roman" w:hAnsi="Arial Narrow" w:cs="Times New Roman"/>
          <w:sz w:val="24"/>
          <w:szCs w:val="24"/>
          <w:lang w:val="en-AU" w:eastAsia="en-AU"/>
        </w:rPr>
        <w:t>ied</w:t>
      </w:r>
      <w:r w:rsidRPr="00064080">
        <w:rPr>
          <w:rFonts w:ascii="Arial Narrow" w:eastAsia="Times New Roman" w:hAnsi="Arial Narrow" w:cs="Times New Roman"/>
          <w:sz w:val="24"/>
          <w:szCs w:val="24"/>
          <w:lang w:val="en-AU" w:eastAsia="en-AU"/>
        </w:rPr>
        <w:t xml:space="preserve"> out an end of programme asset verification exercise to take stock of the assets procured under the programme </w:t>
      </w:r>
      <w:r w:rsidR="006D3736" w:rsidRPr="00064080">
        <w:rPr>
          <w:rFonts w:ascii="Arial Narrow" w:eastAsia="Times New Roman" w:hAnsi="Arial Narrow" w:cs="Times New Roman"/>
          <w:sz w:val="24"/>
          <w:szCs w:val="24"/>
          <w:lang w:val="en-AU" w:eastAsia="en-AU"/>
        </w:rPr>
        <w:t>to help</w:t>
      </w:r>
      <w:r w:rsidRPr="00064080">
        <w:rPr>
          <w:rFonts w:ascii="Arial Narrow" w:eastAsia="Times New Roman" w:hAnsi="Arial Narrow" w:cs="Times New Roman"/>
          <w:sz w:val="24"/>
          <w:szCs w:val="24"/>
          <w:lang w:val="en-AU" w:eastAsia="en-AU"/>
        </w:rPr>
        <w:t xml:space="preserve"> put in place plans to hand them over to government for sustainability purposes. </w:t>
      </w:r>
      <w:r w:rsidR="006D3736" w:rsidRPr="00064080">
        <w:rPr>
          <w:rFonts w:ascii="Arial Narrow" w:eastAsia="Times New Roman" w:hAnsi="Arial Narrow" w:cs="Times New Roman"/>
          <w:sz w:val="24"/>
          <w:szCs w:val="24"/>
          <w:lang w:val="en-AU" w:eastAsia="en-AU"/>
        </w:rPr>
        <w:t xml:space="preserve">The exercise was conducted by </w:t>
      </w:r>
      <w:proofErr w:type="spellStart"/>
      <w:r w:rsidRPr="00064080">
        <w:rPr>
          <w:rFonts w:ascii="Arial Narrow" w:eastAsia="Times New Roman" w:hAnsi="Arial Narrow" w:cs="Times New Roman"/>
          <w:sz w:val="24"/>
          <w:szCs w:val="24"/>
          <w:lang w:val="en-AU" w:eastAsia="en-AU"/>
        </w:rPr>
        <w:t>Sejjaaka</w:t>
      </w:r>
      <w:proofErr w:type="spellEnd"/>
      <w:r w:rsidRPr="00064080">
        <w:rPr>
          <w:rFonts w:ascii="Arial Narrow" w:eastAsia="Times New Roman" w:hAnsi="Arial Narrow" w:cs="Times New Roman"/>
          <w:sz w:val="24"/>
          <w:szCs w:val="24"/>
          <w:lang w:val="en-AU" w:eastAsia="en-AU"/>
        </w:rPr>
        <w:t xml:space="preserve"> </w:t>
      </w:r>
      <w:proofErr w:type="spellStart"/>
      <w:r w:rsidRPr="00064080">
        <w:rPr>
          <w:rFonts w:ascii="Arial Narrow" w:eastAsia="Times New Roman" w:hAnsi="Arial Narrow" w:cs="Times New Roman"/>
          <w:sz w:val="24"/>
          <w:szCs w:val="24"/>
          <w:lang w:val="en-AU" w:eastAsia="en-AU"/>
        </w:rPr>
        <w:t>Kaawaase</w:t>
      </w:r>
      <w:proofErr w:type="spellEnd"/>
      <w:r w:rsidRPr="00064080">
        <w:rPr>
          <w:rFonts w:ascii="Arial Narrow" w:eastAsia="Times New Roman" w:hAnsi="Arial Narrow" w:cs="Times New Roman"/>
          <w:sz w:val="24"/>
          <w:szCs w:val="24"/>
          <w:lang w:val="en-AU" w:eastAsia="en-AU"/>
        </w:rPr>
        <w:t xml:space="preserve"> &amp; Co Certified Public Accountants</w:t>
      </w:r>
      <w:r w:rsidR="006D3736" w:rsidRPr="00064080">
        <w:rPr>
          <w:rFonts w:ascii="Arial Narrow" w:eastAsia="Times New Roman" w:hAnsi="Arial Narrow" w:cs="Times New Roman"/>
          <w:sz w:val="24"/>
          <w:szCs w:val="24"/>
          <w:lang w:val="en-AU" w:eastAsia="en-AU"/>
        </w:rPr>
        <w:t>.</w:t>
      </w:r>
      <w:r w:rsidRPr="00064080">
        <w:rPr>
          <w:rFonts w:ascii="Arial Narrow" w:eastAsia="Times New Roman" w:hAnsi="Arial Narrow" w:cs="Times New Roman"/>
          <w:sz w:val="24"/>
          <w:szCs w:val="24"/>
          <w:lang w:val="en-AU" w:eastAsia="en-AU"/>
        </w:rPr>
        <w:t xml:space="preserve"> </w:t>
      </w:r>
      <w:r w:rsidR="00CC1D91" w:rsidRPr="00064080">
        <w:rPr>
          <w:rFonts w:ascii="Arial Narrow" w:eastAsia="Times New Roman" w:hAnsi="Arial Narrow" w:cs="Times New Roman"/>
          <w:sz w:val="24"/>
          <w:szCs w:val="24"/>
          <w:lang w:val="en-AU" w:eastAsia="en-AU"/>
        </w:rPr>
        <w:t>It</w:t>
      </w:r>
      <w:r w:rsidR="008C5420" w:rsidRPr="00064080">
        <w:rPr>
          <w:rFonts w:ascii="Arial Narrow" w:eastAsia="Times New Roman" w:hAnsi="Arial Narrow" w:cs="Times New Roman"/>
          <w:sz w:val="24"/>
          <w:szCs w:val="24"/>
          <w:lang w:val="en-AU" w:eastAsia="en-AU"/>
        </w:rPr>
        <w:t xml:space="preserve"> was conducted at two levels namely; 1)</w:t>
      </w:r>
      <w:r w:rsidR="008161FE" w:rsidRPr="00064080">
        <w:rPr>
          <w:rFonts w:ascii="Arial Narrow" w:eastAsia="Times New Roman" w:hAnsi="Arial Narrow" w:cs="Times New Roman"/>
          <w:sz w:val="24"/>
          <w:szCs w:val="24"/>
          <w:lang w:val="en-AU" w:eastAsia="en-AU"/>
        </w:rPr>
        <w:t xml:space="preserve"> </w:t>
      </w:r>
      <w:r w:rsidR="008C5420" w:rsidRPr="00064080">
        <w:rPr>
          <w:rFonts w:ascii="Arial Narrow" w:eastAsia="Times New Roman" w:hAnsi="Arial Narrow" w:cs="Times New Roman"/>
          <w:sz w:val="24"/>
          <w:szCs w:val="24"/>
          <w:lang w:val="en-AU" w:eastAsia="en-AU"/>
        </w:rPr>
        <w:t xml:space="preserve">National level </w:t>
      </w:r>
      <w:r w:rsidR="008161FE" w:rsidRPr="00064080">
        <w:rPr>
          <w:rFonts w:ascii="Arial Narrow" w:eastAsia="Times New Roman" w:hAnsi="Arial Narrow" w:cs="Times New Roman"/>
          <w:sz w:val="24"/>
          <w:szCs w:val="24"/>
          <w:lang w:val="en-AU" w:eastAsia="en-AU"/>
        </w:rPr>
        <w:t xml:space="preserve">Ministries, Departments and Agencies (MDAs) of </w:t>
      </w:r>
      <w:r w:rsidR="00CC1D91" w:rsidRPr="00064080">
        <w:rPr>
          <w:rFonts w:ascii="Arial Narrow" w:eastAsia="Times New Roman" w:hAnsi="Arial Narrow" w:cs="Times New Roman"/>
          <w:sz w:val="24"/>
          <w:szCs w:val="24"/>
          <w:lang w:val="en-AU" w:eastAsia="en-AU"/>
        </w:rPr>
        <w:t>G</w:t>
      </w:r>
      <w:r w:rsidR="008161FE" w:rsidRPr="00064080">
        <w:rPr>
          <w:rFonts w:ascii="Arial Narrow" w:eastAsia="Times New Roman" w:hAnsi="Arial Narrow" w:cs="Times New Roman"/>
          <w:sz w:val="24"/>
          <w:szCs w:val="24"/>
          <w:lang w:val="en-AU" w:eastAsia="en-AU"/>
        </w:rPr>
        <w:t>overnment</w:t>
      </w:r>
      <w:r w:rsidR="008C5420" w:rsidRPr="00064080">
        <w:rPr>
          <w:rFonts w:ascii="Arial Narrow" w:eastAsia="Times New Roman" w:hAnsi="Arial Narrow" w:cs="Times New Roman"/>
          <w:sz w:val="24"/>
          <w:szCs w:val="24"/>
          <w:lang w:val="en-AU" w:eastAsia="en-AU"/>
        </w:rPr>
        <w:t>; 2)</w:t>
      </w:r>
      <w:r w:rsidR="008161FE" w:rsidRPr="00064080">
        <w:rPr>
          <w:rFonts w:ascii="Arial Narrow" w:eastAsia="Times New Roman" w:hAnsi="Arial Narrow" w:cs="Times New Roman"/>
          <w:sz w:val="24"/>
          <w:szCs w:val="24"/>
          <w:lang w:val="en-AU" w:eastAsia="en-AU"/>
        </w:rPr>
        <w:t xml:space="preserve"> all the government secondary schools in underserved sub-counties; and health facilities upgrade from HCII to HCIII levels distributed across the country. </w:t>
      </w:r>
      <w:r w:rsidR="008C5420" w:rsidRPr="00064080">
        <w:rPr>
          <w:rFonts w:ascii="Arial Narrow" w:eastAsia="Times New Roman" w:hAnsi="Arial Narrow" w:cs="Times New Roman"/>
          <w:sz w:val="24"/>
          <w:szCs w:val="24"/>
          <w:lang w:val="en-AU" w:eastAsia="en-AU"/>
        </w:rPr>
        <w:t xml:space="preserve"> At the National level, the verification focused on retooling assets including ICT equipment such as Computers, Tablets and Photocopiers</w:t>
      </w:r>
      <w:r w:rsidR="00CC1D91" w:rsidRPr="00064080">
        <w:rPr>
          <w:rFonts w:ascii="Arial Narrow" w:eastAsia="Times New Roman" w:hAnsi="Arial Narrow" w:cs="Times New Roman"/>
          <w:sz w:val="24"/>
          <w:szCs w:val="24"/>
          <w:lang w:val="en-AU" w:eastAsia="en-AU"/>
        </w:rPr>
        <w:t>;</w:t>
      </w:r>
      <w:r w:rsidR="008C5420" w:rsidRPr="00064080">
        <w:rPr>
          <w:rFonts w:ascii="Arial Narrow" w:eastAsia="Times New Roman" w:hAnsi="Arial Narrow" w:cs="Times New Roman"/>
          <w:sz w:val="24"/>
          <w:szCs w:val="24"/>
          <w:lang w:val="en-AU" w:eastAsia="en-AU"/>
        </w:rPr>
        <w:t xml:space="preserve"> Furniture</w:t>
      </w:r>
      <w:r w:rsidR="00CC1D91" w:rsidRPr="00064080">
        <w:rPr>
          <w:rFonts w:ascii="Arial Narrow" w:eastAsia="Times New Roman" w:hAnsi="Arial Narrow" w:cs="Times New Roman"/>
          <w:sz w:val="24"/>
          <w:szCs w:val="24"/>
          <w:lang w:val="en-AU" w:eastAsia="en-AU"/>
        </w:rPr>
        <w:t xml:space="preserve"> (tables, chairs, desks, stools, shelves,</w:t>
      </w:r>
      <w:r w:rsidR="00662EC8" w:rsidRPr="00064080">
        <w:rPr>
          <w:rFonts w:ascii="Arial Narrow" w:eastAsia="Times New Roman" w:hAnsi="Arial Narrow" w:cs="Times New Roman"/>
          <w:sz w:val="24"/>
          <w:szCs w:val="24"/>
          <w:lang w:val="en-AU" w:eastAsia="en-AU"/>
        </w:rPr>
        <w:t xml:space="preserve"> </w:t>
      </w:r>
      <w:r w:rsidR="00865CE3" w:rsidRPr="00064080">
        <w:rPr>
          <w:rFonts w:ascii="Arial Narrow" w:eastAsia="Times New Roman" w:hAnsi="Arial Narrow" w:cs="Times New Roman"/>
          <w:sz w:val="24"/>
          <w:szCs w:val="24"/>
          <w:lang w:val="en-AU" w:eastAsia="en-AU"/>
        </w:rPr>
        <w:t>wardro</w:t>
      </w:r>
      <w:r w:rsidR="00865CE3">
        <w:rPr>
          <w:rFonts w:ascii="Arial Narrow" w:eastAsia="Times New Roman" w:hAnsi="Arial Narrow" w:cs="Times New Roman"/>
          <w:sz w:val="24"/>
          <w:szCs w:val="24"/>
          <w:lang w:val="en-AU" w:eastAsia="en-AU"/>
        </w:rPr>
        <w:t>be</w:t>
      </w:r>
      <w:r w:rsidR="00865CE3" w:rsidRPr="00064080">
        <w:rPr>
          <w:rFonts w:ascii="Arial Narrow" w:eastAsia="Times New Roman" w:hAnsi="Arial Narrow" w:cs="Times New Roman"/>
          <w:sz w:val="24"/>
          <w:szCs w:val="24"/>
          <w:lang w:val="en-AU" w:eastAsia="en-AU"/>
        </w:rPr>
        <w:t>s</w:t>
      </w:r>
      <w:r w:rsidR="00662EC8" w:rsidRPr="00064080">
        <w:rPr>
          <w:rFonts w:ascii="Arial Narrow" w:eastAsia="Times New Roman" w:hAnsi="Arial Narrow" w:cs="Times New Roman"/>
          <w:sz w:val="24"/>
          <w:szCs w:val="24"/>
          <w:lang w:val="en-AU" w:eastAsia="en-AU"/>
        </w:rPr>
        <w:t xml:space="preserve"> and</w:t>
      </w:r>
      <w:r w:rsidR="00CC1D91" w:rsidRPr="00064080">
        <w:rPr>
          <w:rFonts w:ascii="Arial Narrow" w:eastAsia="Times New Roman" w:hAnsi="Arial Narrow" w:cs="Times New Roman"/>
          <w:sz w:val="24"/>
          <w:szCs w:val="24"/>
          <w:lang w:val="en-AU" w:eastAsia="en-AU"/>
        </w:rPr>
        <w:t xml:space="preserve"> cupboards);</w:t>
      </w:r>
      <w:r w:rsidR="008C5420" w:rsidRPr="00064080">
        <w:rPr>
          <w:rFonts w:ascii="Arial Narrow" w:eastAsia="Times New Roman" w:hAnsi="Arial Narrow" w:cs="Times New Roman"/>
          <w:sz w:val="24"/>
          <w:szCs w:val="24"/>
          <w:lang w:val="en-AU" w:eastAsia="en-AU"/>
        </w:rPr>
        <w:t xml:space="preserve"> Motorcycles and Motor vehicles. </w:t>
      </w:r>
      <w:r w:rsidR="008161FE" w:rsidRPr="00064080">
        <w:rPr>
          <w:rFonts w:ascii="Arial Narrow" w:eastAsia="Times New Roman" w:hAnsi="Arial Narrow" w:cs="Times New Roman"/>
          <w:sz w:val="24"/>
          <w:szCs w:val="24"/>
          <w:lang w:val="en-AU" w:eastAsia="en-AU"/>
        </w:rPr>
        <w:t>Th</w:t>
      </w:r>
      <w:r w:rsidR="008C5420" w:rsidRPr="00064080">
        <w:rPr>
          <w:rFonts w:ascii="Arial Narrow" w:eastAsia="Times New Roman" w:hAnsi="Arial Narrow" w:cs="Times New Roman"/>
          <w:sz w:val="24"/>
          <w:szCs w:val="24"/>
          <w:lang w:val="en-AU" w:eastAsia="en-AU"/>
        </w:rPr>
        <w:t xml:space="preserve">e verification </w:t>
      </w:r>
      <w:r w:rsidR="008161FE" w:rsidRPr="00064080">
        <w:rPr>
          <w:rFonts w:ascii="Arial Narrow" w:eastAsia="Times New Roman" w:hAnsi="Arial Narrow" w:cs="Times New Roman"/>
          <w:sz w:val="24"/>
          <w:szCs w:val="24"/>
          <w:lang w:val="en-AU" w:eastAsia="en-AU"/>
        </w:rPr>
        <w:t xml:space="preserve">involved; </w:t>
      </w:r>
      <w:r w:rsidR="00534804" w:rsidRPr="00064080">
        <w:rPr>
          <w:rFonts w:ascii="Arial Narrow" w:eastAsia="Times New Roman" w:hAnsi="Arial Narrow" w:cs="Times New Roman"/>
          <w:sz w:val="24"/>
          <w:szCs w:val="24"/>
          <w:lang w:val="en-AU" w:eastAsia="en-AU"/>
        </w:rPr>
        <w:t>V</w:t>
      </w:r>
      <w:r w:rsidR="008161FE" w:rsidRPr="00064080">
        <w:rPr>
          <w:rFonts w:ascii="Arial Narrow" w:eastAsia="Times New Roman" w:hAnsi="Arial Narrow"/>
          <w:sz w:val="24"/>
          <w:szCs w:val="24"/>
          <w:lang w:val="en-AU" w:eastAsia="en-AU"/>
        </w:rPr>
        <w:t>erification of the Asset’s Records</w:t>
      </w:r>
      <w:r w:rsidR="00534804" w:rsidRPr="00064080">
        <w:rPr>
          <w:rFonts w:ascii="Arial Narrow" w:eastAsia="Times New Roman" w:hAnsi="Arial Narrow"/>
          <w:sz w:val="24"/>
          <w:szCs w:val="24"/>
          <w:lang w:val="en-AU" w:eastAsia="en-AU"/>
        </w:rPr>
        <w:t xml:space="preserve">, </w:t>
      </w:r>
      <w:r w:rsidR="008161FE" w:rsidRPr="00064080">
        <w:rPr>
          <w:rFonts w:ascii="Arial Narrow" w:eastAsia="Times New Roman" w:hAnsi="Arial Narrow"/>
          <w:sz w:val="24"/>
          <w:szCs w:val="24"/>
          <w:lang w:val="en-AU" w:eastAsia="en-AU"/>
        </w:rPr>
        <w:t>Physical and Functional Verification</w:t>
      </w:r>
      <w:r w:rsidR="00534804" w:rsidRPr="00064080">
        <w:rPr>
          <w:rFonts w:ascii="Arial Narrow" w:eastAsia="Times New Roman" w:hAnsi="Arial Narrow"/>
          <w:sz w:val="24"/>
          <w:szCs w:val="24"/>
          <w:lang w:val="en-AU" w:eastAsia="en-AU"/>
        </w:rPr>
        <w:t xml:space="preserve">; </w:t>
      </w:r>
      <w:r w:rsidR="008161FE" w:rsidRPr="00064080">
        <w:rPr>
          <w:rFonts w:ascii="Arial Narrow" w:eastAsia="Times New Roman" w:hAnsi="Arial Narrow"/>
          <w:sz w:val="24"/>
          <w:szCs w:val="24"/>
          <w:lang w:val="en-AU" w:eastAsia="en-AU"/>
        </w:rPr>
        <w:t>Data Consolidation and Recommendations</w:t>
      </w:r>
      <w:r w:rsidR="00865CE3">
        <w:rPr>
          <w:rFonts w:ascii="Arial Narrow" w:eastAsia="Times New Roman" w:hAnsi="Arial Narrow"/>
          <w:sz w:val="24"/>
          <w:szCs w:val="24"/>
          <w:lang w:val="en-AU" w:eastAsia="en-AU"/>
        </w:rPr>
        <w:t>.</w:t>
      </w:r>
      <w:r w:rsidR="00534804" w:rsidRPr="00064080">
        <w:rPr>
          <w:rFonts w:ascii="Arial Narrow" w:eastAsia="Times New Roman" w:hAnsi="Arial Narrow"/>
          <w:sz w:val="24"/>
          <w:szCs w:val="24"/>
          <w:lang w:val="en-AU" w:eastAsia="en-AU"/>
        </w:rPr>
        <w:t xml:space="preserve"> </w:t>
      </w:r>
    </w:p>
    <w:p w14:paraId="3081CD0C" w14:textId="77777777" w:rsidR="00534804" w:rsidRPr="00064080" w:rsidRDefault="00534804" w:rsidP="00C30FF1">
      <w:pPr>
        <w:spacing w:after="0" w:line="240" w:lineRule="auto"/>
        <w:jc w:val="both"/>
        <w:rPr>
          <w:rFonts w:ascii="Arial Narrow" w:eastAsia="Times New Roman" w:hAnsi="Arial Narrow"/>
          <w:sz w:val="24"/>
          <w:szCs w:val="24"/>
          <w:highlight w:val="yellow"/>
          <w:lang w:val="en-AU" w:eastAsia="en-AU"/>
        </w:rPr>
      </w:pPr>
    </w:p>
    <w:p w14:paraId="2684C481" w14:textId="26285FF0" w:rsidR="00534804" w:rsidRPr="00064080" w:rsidRDefault="00662EC8" w:rsidP="00C30FF1">
      <w:pPr>
        <w:spacing w:after="0" w:line="240" w:lineRule="auto"/>
        <w:jc w:val="both"/>
        <w:rPr>
          <w:rFonts w:ascii="Arial Narrow" w:eastAsia="Times New Roman" w:hAnsi="Arial Narrow"/>
          <w:sz w:val="24"/>
          <w:szCs w:val="24"/>
          <w:lang w:val="en-AU" w:eastAsia="en-AU"/>
        </w:rPr>
      </w:pPr>
      <w:bookmarkStart w:id="0" w:name="_Hlk240640307"/>
      <w:r w:rsidRPr="00064080">
        <w:rPr>
          <w:rFonts w:ascii="Arial Narrow" w:eastAsia="Times New Roman" w:hAnsi="Arial Narrow"/>
          <w:sz w:val="24"/>
          <w:szCs w:val="24"/>
          <w:lang w:val="en-AU" w:eastAsia="en-AU"/>
        </w:rPr>
        <w:t>At the central government level, t</w:t>
      </w:r>
      <w:r w:rsidR="00534804" w:rsidRPr="00064080">
        <w:rPr>
          <w:rFonts w:ascii="Arial Narrow" w:eastAsia="Times New Roman" w:hAnsi="Arial Narrow"/>
          <w:sz w:val="24"/>
          <w:szCs w:val="24"/>
          <w:lang w:val="en-AU" w:eastAsia="en-AU"/>
        </w:rPr>
        <w:t xml:space="preserve">he following MDAs </w:t>
      </w:r>
      <w:r w:rsidRPr="00064080">
        <w:rPr>
          <w:rFonts w:ascii="Arial Narrow" w:eastAsia="Times New Roman" w:hAnsi="Arial Narrow"/>
          <w:sz w:val="24"/>
          <w:szCs w:val="24"/>
          <w:lang w:val="en-AU" w:eastAsia="en-AU"/>
        </w:rPr>
        <w:t xml:space="preserve">that </w:t>
      </w:r>
      <w:r w:rsidR="00534804" w:rsidRPr="00064080">
        <w:rPr>
          <w:rFonts w:ascii="Arial Narrow" w:eastAsia="Times New Roman" w:hAnsi="Arial Narrow"/>
          <w:sz w:val="24"/>
          <w:szCs w:val="24"/>
          <w:lang w:val="en-AU" w:eastAsia="en-AU"/>
        </w:rPr>
        <w:t xml:space="preserve">received </w:t>
      </w:r>
      <w:proofErr w:type="spellStart"/>
      <w:r w:rsidR="00534804" w:rsidRPr="00064080">
        <w:rPr>
          <w:rFonts w:ascii="Arial Narrow" w:eastAsia="Times New Roman" w:hAnsi="Arial Narrow"/>
          <w:sz w:val="24"/>
          <w:szCs w:val="24"/>
          <w:lang w:val="en-AU" w:eastAsia="en-AU"/>
        </w:rPr>
        <w:t>UgIFT</w:t>
      </w:r>
      <w:proofErr w:type="spellEnd"/>
      <w:r w:rsidR="00534804" w:rsidRPr="00064080">
        <w:rPr>
          <w:rFonts w:ascii="Arial Narrow" w:eastAsia="Times New Roman" w:hAnsi="Arial Narrow"/>
          <w:sz w:val="24"/>
          <w:szCs w:val="24"/>
          <w:lang w:val="en-AU" w:eastAsia="en-AU"/>
        </w:rPr>
        <w:t xml:space="preserve"> assets were visited for asset verification by the verification teams appointed by the Consultant.</w:t>
      </w:r>
    </w:p>
    <w:p w14:paraId="1B6D7C33" w14:textId="77777777"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Works and transport (</w:t>
      </w:r>
      <w:proofErr w:type="spellStart"/>
      <w:r w:rsidRPr="00064080">
        <w:rPr>
          <w:rFonts w:ascii="Arial Narrow" w:eastAsia="Times New Roman" w:hAnsi="Arial Narrow"/>
          <w:sz w:val="24"/>
          <w:szCs w:val="24"/>
          <w:lang w:val="en-AU" w:eastAsia="en-AU"/>
        </w:rPr>
        <w:t>MoWT</w:t>
      </w:r>
      <w:proofErr w:type="spellEnd"/>
      <w:r w:rsidRPr="00064080">
        <w:rPr>
          <w:rFonts w:ascii="Arial Narrow" w:eastAsia="Times New Roman" w:hAnsi="Arial Narrow"/>
          <w:sz w:val="24"/>
          <w:szCs w:val="24"/>
          <w:lang w:val="en-AU" w:eastAsia="en-AU"/>
        </w:rPr>
        <w:t>)</w:t>
      </w:r>
    </w:p>
    <w:p w14:paraId="52428246" w14:textId="77777777"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Education and Sports (</w:t>
      </w:r>
      <w:proofErr w:type="spellStart"/>
      <w:r w:rsidRPr="00064080">
        <w:rPr>
          <w:rFonts w:ascii="Arial Narrow" w:eastAsia="Times New Roman" w:hAnsi="Arial Narrow"/>
          <w:sz w:val="24"/>
          <w:szCs w:val="24"/>
          <w:lang w:val="en-AU" w:eastAsia="en-AU"/>
        </w:rPr>
        <w:t>MoES</w:t>
      </w:r>
      <w:proofErr w:type="spellEnd"/>
      <w:r w:rsidRPr="00064080">
        <w:rPr>
          <w:rFonts w:ascii="Arial Narrow" w:eastAsia="Times New Roman" w:hAnsi="Arial Narrow"/>
          <w:sz w:val="24"/>
          <w:szCs w:val="24"/>
          <w:lang w:val="en-AU" w:eastAsia="en-AU"/>
        </w:rPr>
        <w:t>)</w:t>
      </w:r>
    </w:p>
    <w:p w14:paraId="5C8C97C9" w14:textId="77777777"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Agriculture Animal Industries and Fisheries (MAAIF)</w:t>
      </w:r>
    </w:p>
    <w:p w14:paraId="18A7EA7D" w14:textId="47A34045"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Health (MoH)</w:t>
      </w:r>
    </w:p>
    <w:p w14:paraId="7CDB8989" w14:textId="77777777"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Office of the Prime Minister</w:t>
      </w:r>
    </w:p>
    <w:p w14:paraId="0D383B98" w14:textId="21C5B1DC"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Water and Environment (</w:t>
      </w:r>
      <w:proofErr w:type="spellStart"/>
      <w:r w:rsidRPr="00064080">
        <w:rPr>
          <w:rFonts w:ascii="Arial Narrow" w:eastAsia="Times New Roman" w:hAnsi="Arial Narrow"/>
          <w:sz w:val="24"/>
          <w:szCs w:val="24"/>
          <w:lang w:val="en-AU" w:eastAsia="en-AU"/>
        </w:rPr>
        <w:t>MoLG</w:t>
      </w:r>
      <w:proofErr w:type="spellEnd"/>
      <w:r w:rsidRPr="00064080">
        <w:rPr>
          <w:rFonts w:ascii="Arial Narrow" w:eastAsia="Times New Roman" w:hAnsi="Arial Narrow"/>
          <w:sz w:val="24"/>
          <w:szCs w:val="24"/>
          <w:lang w:val="en-AU" w:eastAsia="en-AU"/>
        </w:rPr>
        <w:t>)</w:t>
      </w:r>
    </w:p>
    <w:p w14:paraId="4152DC35" w14:textId="38B774D6"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Gender, Labour and Social Development (</w:t>
      </w:r>
      <w:proofErr w:type="spellStart"/>
      <w:r w:rsidRPr="00064080">
        <w:rPr>
          <w:rFonts w:ascii="Arial Narrow" w:eastAsia="Times New Roman" w:hAnsi="Arial Narrow"/>
          <w:sz w:val="24"/>
          <w:szCs w:val="24"/>
          <w:lang w:val="en-AU" w:eastAsia="en-AU"/>
        </w:rPr>
        <w:t>MoGLSD</w:t>
      </w:r>
      <w:proofErr w:type="spellEnd"/>
      <w:r w:rsidRPr="00064080">
        <w:rPr>
          <w:rFonts w:ascii="Arial Narrow" w:eastAsia="Times New Roman" w:hAnsi="Arial Narrow"/>
          <w:sz w:val="24"/>
          <w:szCs w:val="24"/>
          <w:lang w:val="en-AU" w:eastAsia="en-AU"/>
        </w:rPr>
        <w:t>)</w:t>
      </w:r>
    </w:p>
    <w:p w14:paraId="22C1FF50" w14:textId="1FAD3066"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National Environment Management Authority (NEMA)</w:t>
      </w:r>
    </w:p>
    <w:p w14:paraId="076C7795" w14:textId="3A2BC039"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 xml:space="preserve">Public </w:t>
      </w:r>
      <w:proofErr w:type="spellStart"/>
      <w:r w:rsidRPr="00064080">
        <w:rPr>
          <w:rFonts w:ascii="Arial Narrow" w:eastAsia="Times New Roman" w:hAnsi="Arial Narrow"/>
          <w:sz w:val="24"/>
          <w:szCs w:val="24"/>
          <w:lang w:val="en-AU" w:eastAsia="en-AU"/>
        </w:rPr>
        <w:t>Procument</w:t>
      </w:r>
      <w:proofErr w:type="spellEnd"/>
      <w:r w:rsidRPr="00064080">
        <w:rPr>
          <w:rFonts w:ascii="Arial Narrow" w:eastAsia="Times New Roman" w:hAnsi="Arial Narrow"/>
          <w:sz w:val="24"/>
          <w:szCs w:val="24"/>
          <w:lang w:val="en-AU" w:eastAsia="en-AU"/>
        </w:rPr>
        <w:t xml:space="preserve"> and Disposal of Assets Authority (PPDA)</w:t>
      </w:r>
    </w:p>
    <w:p w14:paraId="67344899" w14:textId="4B713A26"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 xml:space="preserve">Office of the Auditor General (OAG) </w:t>
      </w:r>
    </w:p>
    <w:p w14:paraId="21AF5ED4" w14:textId="18769870"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Lands, Housing and Urban Development (</w:t>
      </w:r>
      <w:proofErr w:type="spellStart"/>
      <w:r w:rsidRPr="00064080">
        <w:rPr>
          <w:rFonts w:ascii="Arial Narrow" w:eastAsia="Times New Roman" w:hAnsi="Arial Narrow"/>
          <w:sz w:val="24"/>
          <w:szCs w:val="24"/>
          <w:highlight w:val="yellow"/>
          <w:lang w:val="en-AU" w:eastAsia="en-AU"/>
        </w:rPr>
        <w:t>Mo</w:t>
      </w:r>
      <w:r w:rsidR="00C33FED">
        <w:rPr>
          <w:rFonts w:ascii="Arial Narrow" w:eastAsia="Times New Roman" w:hAnsi="Arial Narrow"/>
          <w:sz w:val="24"/>
          <w:szCs w:val="24"/>
          <w:highlight w:val="yellow"/>
          <w:lang w:val="en-AU" w:eastAsia="en-AU"/>
        </w:rPr>
        <w:t>LH</w:t>
      </w:r>
      <w:r w:rsidRPr="00064080">
        <w:rPr>
          <w:rFonts w:ascii="Arial Narrow" w:eastAsia="Times New Roman" w:hAnsi="Arial Narrow"/>
          <w:sz w:val="24"/>
          <w:szCs w:val="24"/>
          <w:highlight w:val="yellow"/>
          <w:lang w:val="en-AU" w:eastAsia="en-AU"/>
        </w:rPr>
        <w:t>&amp;UD</w:t>
      </w:r>
      <w:proofErr w:type="spellEnd"/>
      <w:r w:rsidRPr="00064080">
        <w:rPr>
          <w:rFonts w:ascii="Arial Narrow" w:eastAsia="Times New Roman" w:hAnsi="Arial Narrow"/>
          <w:sz w:val="24"/>
          <w:szCs w:val="24"/>
          <w:lang w:val="en-AU" w:eastAsia="en-AU"/>
        </w:rPr>
        <w:t>)</w:t>
      </w:r>
    </w:p>
    <w:p w14:paraId="5FD5B0D9" w14:textId="08E7951C" w:rsidR="00425713" w:rsidRPr="00064080"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Local Government (</w:t>
      </w:r>
      <w:proofErr w:type="spellStart"/>
      <w:r w:rsidRPr="00064080">
        <w:rPr>
          <w:rFonts w:ascii="Arial Narrow" w:eastAsia="Times New Roman" w:hAnsi="Arial Narrow"/>
          <w:sz w:val="24"/>
          <w:szCs w:val="24"/>
          <w:lang w:val="en-AU" w:eastAsia="en-AU"/>
        </w:rPr>
        <w:t>MoLG</w:t>
      </w:r>
      <w:proofErr w:type="spellEnd"/>
      <w:r w:rsidRPr="00064080">
        <w:rPr>
          <w:rFonts w:ascii="Arial Narrow" w:eastAsia="Times New Roman" w:hAnsi="Arial Narrow"/>
          <w:sz w:val="24"/>
          <w:szCs w:val="24"/>
          <w:lang w:val="en-AU" w:eastAsia="en-AU"/>
        </w:rPr>
        <w:t>)</w:t>
      </w:r>
    </w:p>
    <w:p w14:paraId="436DAEA2" w14:textId="47511CC2" w:rsidR="00425713" w:rsidRDefault="00425713"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sidRPr="00064080">
        <w:rPr>
          <w:rFonts w:ascii="Arial Narrow" w:eastAsia="Times New Roman" w:hAnsi="Arial Narrow"/>
          <w:sz w:val="24"/>
          <w:szCs w:val="24"/>
          <w:lang w:val="en-AU" w:eastAsia="en-AU"/>
        </w:rPr>
        <w:t>Ministry of Finance, Planning and Economic Development (</w:t>
      </w:r>
      <w:proofErr w:type="spellStart"/>
      <w:r w:rsidRPr="00064080">
        <w:rPr>
          <w:rFonts w:ascii="Arial Narrow" w:eastAsia="Times New Roman" w:hAnsi="Arial Narrow"/>
          <w:sz w:val="24"/>
          <w:szCs w:val="24"/>
          <w:lang w:val="en-AU" w:eastAsia="en-AU"/>
        </w:rPr>
        <w:t>MoFPED</w:t>
      </w:r>
      <w:proofErr w:type="spellEnd"/>
      <w:r w:rsidRPr="00064080">
        <w:rPr>
          <w:rFonts w:ascii="Arial Narrow" w:eastAsia="Times New Roman" w:hAnsi="Arial Narrow"/>
          <w:sz w:val="24"/>
          <w:szCs w:val="24"/>
          <w:lang w:val="en-AU" w:eastAsia="en-AU"/>
        </w:rPr>
        <w:t>)</w:t>
      </w:r>
    </w:p>
    <w:p w14:paraId="46E0A4B4" w14:textId="164CA082" w:rsidR="007A793B" w:rsidRDefault="007A793B"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Pr>
          <w:rFonts w:ascii="Arial Narrow" w:eastAsia="Times New Roman" w:hAnsi="Arial Narrow"/>
          <w:sz w:val="24"/>
          <w:szCs w:val="24"/>
          <w:lang w:val="en-AU" w:eastAsia="en-AU"/>
        </w:rPr>
        <w:t xml:space="preserve">Local </w:t>
      </w:r>
      <w:proofErr w:type="spellStart"/>
      <w:r>
        <w:rPr>
          <w:rFonts w:ascii="Arial Narrow" w:eastAsia="Times New Roman" w:hAnsi="Arial Narrow"/>
          <w:sz w:val="24"/>
          <w:szCs w:val="24"/>
          <w:lang w:val="en-AU" w:eastAsia="en-AU"/>
        </w:rPr>
        <w:t>Gvoernment</w:t>
      </w:r>
      <w:proofErr w:type="spellEnd"/>
      <w:r>
        <w:rPr>
          <w:rFonts w:ascii="Arial Narrow" w:eastAsia="Times New Roman" w:hAnsi="Arial Narrow"/>
          <w:sz w:val="24"/>
          <w:szCs w:val="24"/>
          <w:lang w:val="en-AU" w:eastAsia="en-AU"/>
        </w:rPr>
        <w:t xml:space="preserve"> Finance Commission</w:t>
      </w:r>
    </w:p>
    <w:p w14:paraId="0A81B46A" w14:textId="2E6C8844" w:rsidR="007A793B" w:rsidRPr="00064080" w:rsidRDefault="007A793B" w:rsidP="00C30FF1">
      <w:pPr>
        <w:pStyle w:val="ListParagraph"/>
        <w:numPr>
          <w:ilvl w:val="0"/>
          <w:numId w:val="32"/>
        </w:numPr>
        <w:spacing w:after="0" w:line="240" w:lineRule="auto"/>
        <w:jc w:val="both"/>
        <w:rPr>
          <w:rFonts w:ascii="Arial Narrow" w:eastAsia="Times New Roman" w:hAnsi="Arial Narrow"/>
          <w:sz w:val="24"/>
          <w:szCs w:val="24"/>
          <w:lang w:val="en-AU" w:eastAsia="en-AU"/>
        </w:rPr>
      </w:pPr>
      <w:r>
        <w:rPr>
          <w:rFonts w:ascii="Arial Narrow" w:eastAsia="Times New Roman" w:hAnsi="Arial Narrow"/>
          <w:sz w:val="24"/>
          <w:szCs w:val="24"/>
          <w:lang w:val="en-AU" w:eastAsia="en-AU"/>
        </w:rPr>
        <w:t>Ministry of Public Service (</w:t>
      </w:r>
      <w:proofErr w:type="spellStart"/>
      <w:r>
        <w:rPr>
          <w:rFonts w:ascii="Arial Narrow" w:eastAsia="Times New Roman" w:hAnsi="Arial Narrow"/>
          <w:sz w:val="24"/>
          <w:szCs w:val="24"/>
          <w:lang w:val="en-AU" w:eastAsia="en-AU"/>
        </w:rPr>
        <w:t>MoPS</w:t>
      </w:r>
      <w:proofErr w:type="spellEnd"/>
      <w:r>
        <w:rPr>
          <w:rFonts w:ascii="Arial Narrow" w:eastAsia="Times New Roman" w:hAnsi="Arial Narrow"/>
          <w:sz w:val="24"/>
          <w:szCs w:val="24"/>
          <w:lang w:val="en-AU" w:eastAsia="en-AU"/>
        </w:rPr>
        <w:t>)</w:t>
      </w:r>
    </w:p>
    <w:p w14:paraId="32E2F24B" w14:textId="6AA7875B" w:rsidR="00C44B5A" w:rsidRPr="00064080" w:rsidRDefault="00C44B5A" w:rsidP="00C30FF1">
      <w:pPr>
        <w:spacing w:after="0" w:line="240" w:lineRule="auto"/>
        <w:jc w:val="both"/>
        <w:rPr>
          <w:rFonts w:ascii="Arial Narrow" w:hAnsi="Arial Narrow" w:cs="Times New Roman"/>
          <w:sz w:val="24"/>
          <w:szCs w:val="24"/>
        </w:rPr>
      </w:pPr>
    </w:p>
    <w:p w14:paraId="47760535" w14:textId="28925D11" w:rsidR="00C44B5A" w:rsidRPr="00064080" w:rsidRDefault="00662EC8" w:rsidP="00C30FF1">
      <w:pPr>
        <w:spacing w:after="0" w:line="240" w:lineRule="auto"/>
        <w:jc w:val="both"/>
        <w:rPr>
          <w:rFonts w:ascii="Arial Narrow" w:hAnsi="Arial Narrow" w:cs="Times New Roman"/>
          <w:sz w:val="24"/>
          <w:szCs w:val="24"/>
        </w:rPr>
      </w:pPr>
      <w:bookmarkStart w:id="1" w:name="_Hlk240640367"/>
      <w:bookmarkEnd w:id="0"/>
      <w:r w:rsidRPr="00064080">
        <w:rPr>
          <w:rFonts w:ascii="Arial Narrow" w:hAnsi="Arial Narrow" w:cs="Times New Roman"/>
          <w:sz w:val="24"/>
          <w:szCs w:val="24"/>
        </w:rPr>
        <w:t>At the Local Government level, all the Districts, Cities and Municipalities were also visited and the assets verified</w:t>
      </w:r>
      <w:bookmarkEnd w:id="1"/>
      <w:r w:rsidRPr="00064080">
        <w:rPr>
          <w:rFonts w:ascii="Arial Narrow" w:hAnsi="Arial Narrow" w:cs="Times New Roman"/>
          <w:sz w:val="24"/>
          <w:szCs w:val="24"/>
        </w:rPr>
        <w:t>.</w:t>
      </w:r>
    </w:p>
    <w:p w14:paraId="004E15E2" w14:textId="77777777" w:rsidR="00C44B5A" w:rsidRPr="00064080" w:rsidRDefault="00C44B5A" w:rsidP="00C30FF1">
      <w:pPr>
        <w:spacing w:after="0" w:line="240" w:lineRule="auto"/>
        <w:jc w:val="both"/>
        <w:rPr>
          <w:rFonts w:ascii="Arial Narrow" w:hAnsi="Arial Narrow"/>
          <w:sz w:val="24"/>
          <w:szCs w:val="24"/>
        </w:rPr>
      </w:pPr>
    </w:p>
    <w:p w14:paraId="62F8A0CD" w14:textId="77777777" w:rsidR="000A05A2" w:rsidRPr="00064080" w:rsidRDefault="000A05A2" w:rsidP="00C30FF1">
      <w:pPr>
        <w:spacing w:after="0" w:line="240" w:lineRule="auto"/>
        <w:jc w:val="both"/>
        <w:rPr>
          <w:rFonts w:ascii="Arial Narrow" w:hAnsi="Arial Narrow" w:cs="Times New Roman"/>
          <w:b/>
          <w:bCs/>
          <w:sz w:val="24"/>
          <w:szCs w:val="24"/>
        </w:rPr>
      </w:pPr>
      <w:r w:rsidRPr="00064080">
        <w:rPr>
          <w:rFonts w:ascii="Arial Narrow" w:hAnsi="Arial Narrow" w:cs="Times New Roman"/>
          <w:b/>
          <w:bCs/>
          <w:sz w:val="24"/>
          <w:szCs w:val="24"/>
        </w:rPr>
        <w:t>Objectives of the Assignment</w:t>
      </w:r>
    </w:p>
    <w:p w14:paraId="36F363CB" w14:textId="11D03B9E" w:rsidR="006D3736" w:rsidRPr="00064080" w:rsidRDefault="006D3736" w:rsidP="00C30FF1">
      <w:pPr>
        <w:spacing w:after="0" w:line="240" w:lineRule="auto"/>
        <w:jc w:val="both"/>
        <w:rPr>
          <w:rFonts w:ascii="Arial Narrow" w:hAnsi="Arial Narrow" w:cs="Times New Roman"/>
          <w:sz w:val="24"/>
          <w:szCs w:val="24"/>
        </w:rPr>
      </w:pPr>
      <w:r w:rsidRPr="00064080">
        <w:rPr>
          <w:rFonts w:ascii="Arial Narrow" w:hAnsi="Arial Narrow" w:cs="Times New Roman"/>
          <w:sz w:val="24"/>
          <w:szCs w:val="24"/>
        </w:rPr>
        <w:t xml:space="preserve">The objective of the assignment was to undertake verification and recording of all assets acquired under the </w:t>
      </w:r>
      <w:proofErr w:type="spellStart"/>
      <w:r w:rsidRPr="00064080">
        <w:rPr>
          <w:rFonts w:ascii="Arial Narrow" w:hAnsi="Arial Narrow" w:cs="Times New Roman"/>
          <w:sz w:val="24"/>
          <w:szCs w:val="24"/>
        </w:rPr>
        <w:t>UgIFT</w:t>
      </w:r>
      <w:proofErr w:type="spellEnd"/>
      <w:r w:rsidRPr="00064080">
        <w:rPr>
          <w:rFonts w:ascii="Arial Narrow" w:hAnsi="Arial Narrow" w:cs="Times New Roman"/>
          <w:sz w:val="24"/>
          <w:szCs w:val="24"/>
        </w:rPr>
        <w:t xml:space="preserve"> </w:t>
      </w:r>
      <w:proofErr w:type="spellStart"/>
      <w:r w:rsidRPr="00064080">
        <w:rPr>
          <w:rFonts w:ascii="Arial Narrow" w:hAnsi="Arial Narrow" w:cs="Times New Roman"/>
          <w:sz w:val="24"/>
          <w:szCs w:val="24"/>
        </w:rPr>
        <w:t>Programme</w:t>
      </w:r>
      <w:proofErr w:type="spellEnd"/>
      <w:r w:rsidRPr="00064080">
        <w:rPr>
          <w:rFonts w:ascii="Arial Narrow" w:hAnsi="Arial Narrow" w:cs="Times New Roman"/>
          <w:sz w:val="24"/>
          <w:szCs w:val="24"/>
        </w:rPr>
        <w:t xml:space="preserve">. Specifically, the assignment; </w:t>
      </w:r>
    </w:p>
    <w:p w14:paraId="32482E0D" w14:textId="6D925B25" w:rsidR="006D3736" w:rsidRPr="00064080" w:rsidRDefault="006D3736" w:rsidP="00C30FF1">
      <w:pPr>
        <w:pStyle w:val="BodyText"/>
        <w:numPr>
          <w:ilvl w:val="0"/>
          <w:numId w:val="17"/>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Identified and verified the existence of the assets</w:t>
      </w:r>
      <w:r w:rsidR="00662EC8" w:rsidRPr="00064080">
        <w:rPr>
          <w:rFonts w:ascii="Arial Narrow" w:eastAsiaTheme="minorHAnsi" w:hAnsi="Arial Narrow"/>
          <w:sz w:val="24"/>
          <w:szCs w:val="24"/>
        </w:rPr>
        <w:t>.</w:t>
      </w:r>
    </w:p>
    <w:p w14:paraId="161B7142" w14:textId="519E9939" w:rsidR="006D3736" w:rsidRPr="00064080" w:rsidRDefault="006D3736" w:rsidP="00C30FF1">
      <w:pPr>
        <w:pStyle w:val="BodyText"/>
        <w:numPr>
          <w:ilvl w:val="0"/>
          <w:numId w:val="17"/>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Verified the assets condition and status: specifically, the condition on functionality, usage/performance and location among others</w:t>
      </w:r>
    </w:p>
    <w:p w14:paraId="35D49DDC" w14:textId="088F9EA2" w:rsidR="006D3736" w:rsidRPr="00064080" w:rsidRDefault="006D3736" w:rsidP="00C30FF1">
      <w:pPr>
        <w:pStyle w:val="BodyText"/>
        <w:numPr>
          <w:ilvl w:val="0"/>
          <w:numId w:val="17"/>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Assessed financial management aspects: residual value of the investments/hardware/tools for purposes of financial reporting for project closure</w:t>
      </w:r>
    </w:p>
    <w:p w14:paraId="38B8D332" w14:textId="2E67FEE4" w:rsidR="006D3736" w:rsidRPr="00064080" w:rsidRDefault="006D3736" w:rsidP="00C30FF1">
      <w:pPr>
        <w:pStyle w:val="BodyText"/>
        <w:numPr>
          <w:ilvl w:val="0"/>
          <w:numId w:val="17"/>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Listed the assets that are obsolete, unserviceable and require disposal</w:t>
      </w:r>
    </w:p>
    <w:p w14:paraId="258AE993" w14:textId="7129DEC4" w:rsidR="006D3736" w:rsidRPr="00064080" w:rsidRDefault="006D3736" w:rsidP="00C30FF1">
      <w:pPr>
        <w:pStyle w:val="BodyText"/>
        <w:numPr>
          <w:ilvl w:val="0"/>
          <w:numId w:val="17"/>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Developed a computerized database of the investment/hardware/tools to facilitate recording of new deployed assets/investments</w:t>
      </w:r>
    </w:p>
    <w:p w14:paraId="5D2F8005" w14:textId="2F3EFD62" w:rsidR="006D3736" w:rsidRPr="00064080" w:rsidRDefault="006D3736" w:rsidP="00C30FF1">
      <w:pPr>
        <w:pStyle w:val="BodyText"/>
        <w:numPr>
          <w:ilvl w:val="0"/>
          <w:numId w:val="17"/>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 xml:space="preserve">Undertook PFM Assessment on Asset Management practices (including sustainability, Operations and Maintenance) of the </w:t>
      </w:r>
      <w:proofErr w:type="spellStart"/>
      <w:r w:rsidRPr="00064080">
        <w:rPr>
          <w:rFonts w:ascii="Arial Narrow" w:eastAsiaTheme="minorHAnsi" w:hAnsi="Arial Narrow"/>
          <w:sz w:val="24"/>
          <w:szCs w:val="24"/>
        </w:rPr>
        <w:t>UgIFT</w:t>
      </w:r>
      <w:proofErr w:type="spellEnd"/>
      <w:r w:rsidRPr="00064080">
        <w:rPr>
          <w:rFonts w:ascii="Arial Narrow" w:eastAsiaTheme="minorHAnsi" w:hAnsi="Arial Narrow"/>
          <w:sz w:val="24"/>
          <w:szCs w:val="24"/>
        </w:rPr>
        <w:t xml:space="preserve"> implementing LGs </w:t>
      </w:r>
    </w:p>
    <w:p w14:paraId="109353D4" w14:textId="79767AC6" w:rsidR="00636B06" w:rsidRPr="00064080" w:rsidRDefault="00636B06" w:rsidP="00C30FF1">
      <w:pPr>
        <w:pStyle w:val="BodyText"/>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 xml:space="preserve"> </w:t>
      </w:r>
    </w:p>
    <w:p w14:paraId="450FF0B0" w14:textId="5C7A976F" w:rsidR="00636B06" w:rsidRPr="00064080" w:rsidRDefault="00636B06" w:rsidP="00C30FF1">
      <w:pPr>
        <w:pStyle w:val="BodyText"/>
        <w:spacing w:after="0" w:line="240" w:lineRule="auto"/>
        <w:jc w:val="both"/>
        <w:rPr>
          <w:rFonts w:ascii="Arial Narrow" w:eastAsiaTheme="minorHAnsi" w:hAnsi="Arial Narrow" w:cstheme="minorBidi"/>
          <w:b/>
          <w:bCs/>
          <w:sz w:val="24"/>
          <w:szCs w:val="24"/>
        </w:rPr>
      </w:pPr>
      <w:r w:rsidRPr="00064080">
        <w:rPr>
          <w:rFonts w:ascii="Arial Narrow" w:eastAsiaTheme="minorHAnsi" w:hAnsi="Arial Narrow" w:cstheme="minorBidi"/>
          <w:b/>
          <w:bCs/>
          <w:sz w:val="24"/>
          <w:szCs w:val="24"/>
        </w:rPr>
        <w:t>Scope of work</w:t>
      </w:r>
    </w:p>
    <w:p w14:paraId="43B30581" w14:textId="749B112E" w:rsidR="00636B06" w:rsidRPr="00064080" w:rsidRDefault="00636B06" w:rsidP="00C30FF1">
      <w:pPr>
        <w:spacing w:after="0" w:line="240" w:lineRule="auto"/>
        <w:jc w:val="both"/>
        <w:rPr>
          <w:rFonts w:ascii="Arial Narrow" w:hAnsi="Arial Narrow" w:cs="Times New Roman"/>
          <w:sz w:val="24"/>
          <w:szCs w:val="24"/>
        </w:rPr>
      </w:pPr>
      <w:r w:rsidRPr="00064080">
        <w:rPr>
          <w:rFonts w:ascii="Arial Narrow" w:hAnsi="Arial Narrow" w:cs="Times New Roman"/>
          <w:sz w:val="24"/>
          <w:szCs w:val="24"/>
        </w:rPr>
        <w:t xml:space="preserve">The assignment covered all selected </w:t>
      </w:r>
      <w:proofErr w:type="spellStart"/>
      <w:r w:rsidRPr="00064080">
        <w:rPr>
          <w:rFonts w:ascii="Arial Narrow" w:hAnsi="Arial Narrow" w:cs="Times New Roman"/>
          <w:sz w:val="24"/>
          <w:szCs w:val="24"/>
        </w:rPr>
        <w:t>UgIFT</w:t>
      </w:r>
      <w:proofErr w:type="spellEnd"/>
      <w:r w:rsidRPr="00064080">
        <w:rPr>
          <w:rFonts w:ascii="Arial Narrow" w:hAnsi="Arial Narrow" w:cs="Times New Roman"/>
          <w:sz w:val="24"/>
          <w:szCs w:val="24"/>
        </w:rPr>
        <w:t xml:space="preserve"> beneficiary institutions distributed across the country and involved the following tasks. </w:t>
      </w:r>
    </w:p>
    <w:p w14:paraId="45E6F789" w14:textId="77777777" w:rsidR="00636B06" w:rsidRPr="00064080" w:rsidRDefault="00636B06" w:rsidP="00C30FF1">
      <w:pPr>
        <w:pStyle w:val="BodyText"/>
        <w:numPr>
          <w:ilvl w:val="0"/>
          <w:numId w:val="19"/>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Verification of the Asset’s Records</w:t>
      </w:r>
    </w:p>
    <w:p w14:paraId="48B31C29" w14:textId="77777777" w:rsidR="00636B06" w:rsidRPr="00064080" w:rsidRDefault="00636B06" w:rsidP="00C30FF1">
      <w:pPr>
        <w:pStyle w:val="BodyText"/>
        <w:numPr>
          <w:ilvl w:val="0"/>
          <w:numId w:val="19"/>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 xml:space="preserve">Physical and Functional Verification </w:t>
      </w:r>
    </w:p>
    <w:p w14:paraId="1A4C1F1F" w14:textId="77777777" w:rsidR="00636B06" w:rsidRPr="00064080" w:rsidRDefault="00636B06" w:rsidP="00C30FF1">
      <w:pPr>
        <w:pStyle w:val="BodyText"/>
        <w:numPr>
          <w:ilvl w:val="0"/>
          <w:numId w:val="19"/>
        </w:numPr>
        <w:spacing w:after="0" w:line="240" w:lineRule="auto"/>
        <w:jc w:val="both"/>
        <w:rPr>
          <w:rFonts w:ascii="Arial Narrow" w:eastAsiaTheme="minorHAnsi" w:hAnsi="Arial Narrow"/>
          <w:sz w:val="24"/>
          <w:szCs w:val="24"/>
        </w:rPr>
      </w:pPr>
      <w:r w:rsidRPr="00064080">
        <w:rPr>
          <w:rFonts w:ascii="Arial Narrow" w:eastAsiaTheme="minorHAnsi" w:hAnsi="Arial Narrow"/>
          <w:sz w:val="24"/>
          <w:szCs w:val="24"/>
        </w:rPr>
        <w:t>Data Consolidation and Recommendations</w:t>
      </w:r>
    </w:p>
    <w:p w14:paraId="5261D2AC" w14:textId="77777777" w:rsidR="00636B06" w:rsidRPr="00064080" w:rsidRDefault="00636B06" w:rsidP="00C30FF1">
      <w:pPr>
        <w:pStyle w:val="BodyText"/>
        <w:numPr>
          <w:ilvl w:val="0"/>
          <w:numId w:val="19"/>
        </w:numPr>
        <w:spacing w:after="0" w:line="240" w:lineRule="auto"/>
        <w:jc w:val="both"/>
        <w:rPr>
          <w:rFonts w:ascii="Arial Narrow" w:hAnsi="Arial Narrow"/>
          <w:sz w:val="24"/>
          <w:szCs w:val="24"/>
          <w:highlight w:val="yellow"/>
        </w:rPr>
      </w:pPr>
      <w:r w:rsidRPr="00064080">
        <w:rPr>
          <w:rFonts w:ascii="Arial Narrow" w:eastAsiaTheme="minorHAnsi" w:hAnsi="Arial Narrow"/>
          <w:sz w:val="24"/>
          <w:szCs w:val="24"/>
          <w:highlight w:val="yellow"/>
        </w:rPr>
        <w:t>IFMIS Asset Register Update, Integration, and Migration</w:t>
      </w:r>
    </w:p>
    <w:p w14:paraId="0B310E14" w14:textId="18355DF2" w:rsidR="006D3736" w:rsidRPr="00064080" w:rsidRDefault="00636B06" w:rsidP="00C30FF1">
      <w:pPr>
        <w:pStyle w:val="BodyText"/>
        <w:numPr>
          <w:ilvl w:val="0"/>
          <w:numId w:val="19"/>
        </w:numPr>
        <w:spacing w:after="0" w:line="240" w:lineRule="auto"/>
        <w:jc w:val="both"/>
        <w:rPr>
          <w:rFonts w:ascii="Arial Narrow" w:hAnsi="Arial Narrow"/>
          <w:sz w:val="24"/>
          <w:szCs w:val="24"/>
        </w:rPr>
      </w:pPr>
      <w:r w:rsidRPr="00064080">
        <w:rPr>
          <w:rFonts w:ascii="Arial Narrow" w:hAnsi="Arial Narrow"/>
          <w:sz w:val="24"/>
          <w:szCs w:val="24"/>
        </w:rPr>
        <w:t xml:space="preserve">PFM Assessment of the </w:t>
      </w:r>
      <w:proofErr w:type="spellStart"/>
      <w:r w:rsidRPr="00064080">
        <w:rPr>
          <w:rFonts w:ascii="Arial Narrow" w:hAnsi="Arial Narrow"/>
          <w:sz w:val="24"/>
          <w:szCs w:val="24"/>
        </w:rPr>
        <w:t>UgIFT</w:t>
      </w:r>
      <w:proofErr w:type="spellEnd"/>
      <w:r w:rsidRPr="00064080">
        <w:rPr>
          <w:rFonts w:ascii="Arial Narrow" w:hAnsi="Arial Narrow"/>
          <w:sz w:val="24"/>
          <w:szCs w:val="24"/>
        </w:rPr>
        <w:t xml:space="preserve"> Asset Management Practices</w:t>
      </w:r>
    </w:p>
    <w:p w14:paraId="5A34DBEA" w14:textId="40DF9898" w:rsidR="006D1250" w:rsidRPr="00064080" w:rsidRDefault="006D1250" w:rsidP="00C30FF1">
      <w:pPr>
        <w:spacing w:after="0" w:line="240" w:lineRule="auto"/>
        <w:jc w:val="both"/>
        <w:rPr>
          <w:rFonts w:ascii="Arial Narrow" w:hAnsi="Arial Narrow"/>
          <w:sz w:val="24"/>
          <w:szCs w:val="24"/>
        </w:rPr>
      </w:pPr>
    </w:p>
    <w:p w14:paraId="6A0025B3" w14:textId="77777777" w:rsidR="006D3736" w:rsidRPr="00064080" w:rsidRDefault="006D1250" w:rsidP="00C30FF1">
      <w:pPr>
        <w:spacing w:after="0" w:line="240" w:lineRule="auto"/>
        <w:jc w:val="both"/>
        <w:rPr>
          <w:rFonts w:ascii="Arial Narrow" w:hAnsi="Arial Narrow"/>
          <w:b/>
          <w:bCs/>
          <w:sz w:val="24"/>
          <w:szCs w:val="24"/>
        </w:rPr>
      </w:pPr>
      <w:r w:rsidRPr="00064080">
        <w:rPr>
          <w:rFonts w:ascii="Arial Narrow" w:hAnsi="Arial Narrow"/>
          <w:b/>
          <w:bCs/>
          <w:sz w:val="24"/>
          <w:szCs w:val="24"/>
        </w:rPr>
        <w:t>Project Context</w:t>
      </w:r>
      <w:r w:rsidR="00BF7F35" w:rsidRPr="00064080">
        <w:rPr>
          <w:rFonts w:ascii="Arial Narrow" w:hAnsi="Arial Narrow"/>
          <w:b/>
          <w:bCs/>
          <w:sz w:val="24"/>
          <w:szCs w:val="24"/>
        </w:rPr>
        <w:t>/design architecture</w:t>
      </w:r>
    </w:p>
    <w:p w14:paraId="02DFBF16" w14:textId="16A6CFB3" w:rsidR="006D3736" w:rsidRPr="00064080" w:rsidRDefault="006D3736"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The Uganda Intergovernmental Fiscal Transfer (</w:t>
      </w:r>
      <w:proofErr w:type="spellStart"/>
      <w:r w:rsidRPr="00064080">
        <w:rPr>
          <w:rFonts w:ascii="Arial Narrow" w:eastAsiaTheme="minorHAnsi" w:hAnsi="Arial Narrow"/>
          <w:color w:val="auto"/>
          <w:szCs w:val="24"/>
          <w:lang w:val="en-US" w:eastAsia="en-US"/>
        </w:rPr>
        <w:t>UgIFT</w:t>
      </w:r>
      <w:proofErr w:type="spellEnd"/>
      <w:r w:rsidRPr="00064080">
        <w:rPr>
          <w:rFonts w:ascii="Arial Narrow" w:eastAsiaTheme="minorHAnsi" w:hAnsi="Arial Narrow"/>
          <w:color w:val="auto"/>
          <w:szCs w:val="24"/>
          <w:lang w:val="en-US" w:eastAsia="en-US"/>
        </w:rPr>
        <w:t xml:space="preserve">) </w:t>
      </w:r>
      <w:proofErr w:type="spellStart"/>
      <w:r w:rsidRPr="00064080">
        <w:rPr>
          <w:rFonts w:ascii="Arial Narrow" w:eastAsiaTheme="minorHAnsi" w:hAnsi="Arial Narrow"/>
          <w:color w:val="auto"/>
          <w:szCs w:val="24"/>
          <w:lang w:val="en-US" w:eastAsia="en-US"/>
        </w:rPr>
        <w:t>Program</w:t>
      </w:r>
      <w:r w:rsidR="00502D4A" w:rsidRPr="00064080">
        <w:rPr>
          <w:rFonts w:ascii="Arial Narrow" w:eastAsiaTheme="minorHAnsi" w:hAnsi="Arial Narrow"/>
          <w:color w:val="auto"/>
          <w:szCs w:val="24"/>
          <w:lang w:val="en-US" w:eastAsia="en-US"/>
        </w:rPr>
        <w:t>me</w:t>
      </w:r>
      <w:proofErr w:type="spellEnd"/>
      <w:r w:rsidRPr="00064080">
        <w:rPr>
          <w:rFonts w:ascii="Arial Narrow" w:eastAsiaTheme="minorHAnsi" w:hAnsi="Arial Narrow"/>
          <w:color w:val="auto"/>
          <w:szCs w:val="24"/>
          <w:lang w:val="en-US" w:eastAsia="en-US"/>
        </w:rPr>
        <w:t xml:space="preserve"> is a government </w:t>
      </w:r>
      <w:proofErr w:type="spellStart"/>
      <w:r w:rsidRPr="00064080">
        <w:rPr>
          <w:rFonts w:ascii="Arial Narrow" w:eastAsiaTheme="minorHAnsi" w:hAnsi="Arial Narrow"/>
          <w:color w:val="auto"/>
          <w:szCs w:val="24"/>
          <w:lang w:val="en-US" w:eastAsia="en-US"/>
        </w:rPr>
        <w:t>programme</w:t>
      </w:r>
      <w:proofErr w:type="spellEnd"/>
      <w:r w:rsidRPr="00064080">
        <w:rPr>
          <w:rFonts w:ascii="Arial Narrow" w:eastAsiaTheme="minorHAnsi" w:hAnsi="Arial Narrow"/>
          <w:color w:val="auto"/>
          <w:szCs w:val="24"/>
          <w:lang w:val="en-US" w:eastAsia="en-US"/>
        </w:rPr>
        <w:t xml:space="preserve"> implemented through a Program-for-Results (</w:t>
      </w:r>
      <w:proofErr w:type="spellStart"/>
      <w:r w:rsidRPr="00064080">
        <w:rPr>
          <w:rFonts w:ascii="Arial Narrow" w:eastAsiaTheme="minorHAnsi" w:hAnsi="Arial Narrow"/>
          <w:color w:val="auto"/>
          <w:szCs w:val="24"/>
          <w:lang w:val="en-US" w:eastAsia="en-US"/>
        </w:rPr>
        <w:t>PforR</w:t>
      </w:r>
      <w:proofErr w:type="spellEnd"/>
      <w:r w:rsidRPr="00064080">
        <w:rPr>
          <w:rFonts w:ascii="Arial Narrow" w:eastAsiaTheme="minorHAnsi" w:hAnsi="Arial Narrow"/>
          <w:color w:val="auto"/>
          <w:szCs w:val="24"/>
          <w:lang w:val="en-US" w:eastAsia="en-US"/>
        </w:rPr>
        <w:t>)</w:t>
      </w:r>
      <w:r w:rsidR="00502D4A" w:rsidRPr="00064080">
        <w:rPr>
          <w:rFonts w:ascii="Arial Narrow" w:eastAsiaTheme="minorHAnsi" w:hAnsi="Arial Narrow"/>
          <w:color w:val="auto"/>
          <w:szCs w:val="24"/>
          <w:lang w:val="en-US" w:eastAsia="en-US"/>
        </w:rPr>
        <w:t>,</w:t>
      </w:r>
      <w:r w:rsidRPr="00064080">
        <w:rPr>
          <w:rFonts w:ascii="Arial Narrow" w:eastAsiaTheme="minorHAnsi" w:hAnsi="Arial Narrow"/>
          <w:color w:val="auto"/>
          <w:szCs w:val="24"/>
          <w:lang w:val="en-US" w:eastAsia="en-US"/>
        </w:rPr>
        <w:t xml:space="preserve"> Launched and aligned with the broader IGFT Reform </w:t>
      </w:r>
      <w:proofErr w:type="spellStart"/>
      <w:r w:rsidRPr="00064080">
        <w:rPr>
          <w:rFonts w:ascii="Arial Narrow" w:eastAsiaTheme="minorHAnsi" w:hAnsi="Arial Narrow"/>
          <w:color w:val="auto"/>
          <w:szCs w:val="24"/>
          <w:lang w:val="en-US" w:eastAsia="en-US"/>
        </w:rPr>
        <w:t>Programme</w:t>
      </w:r>
      <w:proofErr w:type="spellEnd"/>
      <w:r w:rsidRPr="00064080">
        <w:rPr>
          <w:rFonts w:ascii="Arial Narrow" w:eastAsiaTheme="minorHAnsi" w:hAnsi="Arial Narrow"/>
          <w:color w:val="auto"/>
          <w:szCs w:val="24"/>
          <w:lang w:val="en-US" w:eastAsia="en-US"/>
        </w:rPr>
        <w:t xml:space="preserve"> (2015)</w:t>
      </w:r>
      <w:r w:rsidR="00502D4A" w:rsidRPr="00064080">
        <w:rPr>
          <w:rFonts w:ascii="Arial Narrow" w:eastAsiaTheme="minorHAnsi" w:hAnsi="Arial Narrow"/>
          <w:color w:val="auto"/>
          <w:szCs w:val="24"/>
          <w:lang w:val="en-US" w:eastAsia="en-US"/>
        </w:rPr>
        <w:t>.</w:t>
      </w:r>
      <w:r w:rsidRPr="00064080">
        <w:rPr>
          <w:rFonts w:ascii="Arial Narrow" w:eastAsiaTheme="minorHAnsi" w:hAnsi="Arial Narrow"/>
          <w:color w:val="auto"/>
          <w:szCs w:val="24"/>
          <w:lang w:val="en-US" w:eastAsia="en-US"/>
        </w:rPr>
        <w:t xml:space="preserve"> </w:t>
      </w:r>
      <w:proofErr w:type="spellStart"/>
      <w:r w:rsidRPr="00064080">
        <w:rPr>
          <w:rFonts w:ascii="Arial Narrow" w:eastAsiaTheme="minorHAnsi" w:hAnsi="Arial Narrow"/>
          <w:color w:val="auto"/>
          <w:szCs w:val="24"/>
          <w:lang w:val="en-US" w:eastAsia="en-US"/>
        </w:rPr>
        <w:t>UgIFT</w:t>
      </w:r>
      <w:proofErr w:type="spellEnd"/>
      <w:r w:rsidRPr="00064080">
        <w:rPr>
          <w:rFonts w:ascii="Arial Narrow" w:eastAsiaTheme="minorHAnsi" w:hAnsi="Arial Narrow"/>
          <w:color w:val="auto"/>
          <w:szCs w:val="24"/>
          <w:lang w:val="en-US" w:eastAsia="en-US"/>
        </w:rPr>
        <w:t xml:space="preserve"> 1.0 began with US$200 million in FY2017/18, supporting Education and Health, and was later expanded through additional financing of US$300 million, including US$240 million in credit and US$60 million in grants</w:t>
      </w:r>
      <w:r w:rsidR="00502D4A" w:rsidRPr="00064080">
        <w:rPr>
          <w:rFonts w:ascii="Arial Narrow" w:eastAsiaTheme="minorHAnsi" w:hAnsi="Arial Narrow"/>
          <w:color w:val="auto"/>
          <w:szCs w:val="24"/>
          <w:lang w:val="en-US" w:eastAsia="en-US"/>
        </w:rPr>
        <w:t>.</w:t>
      </w:r>
      <w:r w:rsidRPr="00064080">
        <w:rPr>
          <w:rFonts w:ascii="Arial Narrow" w:eastAsiaTheme="minorHAnsi" w:hAnsi="Arial Narrow"/>
          <w:color w:val="auto"/>
          <w:szCs w:val="24"/>
          <w:lang w:val="en-US" w:eastAsia="en-US"/>
        </w:rPr>
        <w:t xml:space="preserve"> US$50 million </w:t>
      </w:r>
      <w:r w:rsidR="00502D4A" w:rsidRPr="00064080">
        <w:rPr>
          <w:rFonts w:ascii="Arial Narrow" w:eastAsiaTheme="minorHAnsi" w:hAnsi="Arial Narrow"/>
          <w:color w:val="auto"/>
          <w:szCs w:val="24"/>
          <w:lang w:val="en-US" w:eastAsia="en-US"/>
        </w:rPr>
        <w:t xml:space="preserve">was </w:t>
      </w:r>
      <w:r w:rsidRPr="00064080">
        <w:rPr>
          <w:rFonts w:ascii="Arial Narrow" w:eastAsiaTheme="minorHAnsi" w:hAnsi="Arial Narrow"/>
          <w:color w:val="auto"/>
          <w:szCs w:val="24"/>
          <w:lang w:val="en-US" w:eastAsia="en-US"/>
        </w:rPr>
        <w:t xml:space="preserve">from the IDA Refugee Support Window, expanding beyond Education and Health to water and Environment and Agriculture (micro-scale irrigation) making the overall funding total of US$500 million. </w:t>
      </w:r>
    </w:p>
    <w:p w14:paraId="5CB2659D" w14:textId="77777777" w:rsidR="006D3736" w:rsidRPr="00064080" w:rsidRDefault="006D3736" w:rsidP="00064080">
      <w:pPr>
        <w:pStyle w:val="Preparedfor"/>
        <w:spacing w:after="0"/>
        <w:ind w:left="-142"/>
        <w:jc w:val="both"/>
        <w:rPr>
          <w:rFonts w:ascii="Arial Narrow" w:eastAsiaTheme="minorHAnsi" w:hAnsi="Arial Narrow"/>
          <w:color w:val="auto"/>
          <w:szCs w:val="24"/>
          <w:lang w:val="en-US" w:eastAsia="en-US"/>
        </w:rPr>
      </w:pPr>
    </w:p>
    <w:p w14:paraId="13835E9D" w14:textId="39EB9BDA" w:rsidR="006D3736" w:rsidRPr="00064080" w:rsidRDefault="00502D4A"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In 2020, the </w:t>
      </w:r>
      <w:r w:rsidR="006D3736" w:rsidRPr="00064080">
        <w:rPr>
          <w:rFonts w:ascii="Arial Narrow" w:eastAsiaTheme="minorHAnsi" w:hAnsi="Arial Narrow"/>
          <w:color w:val="auto"/>
          <w:szCs w:val="24"/>
          <w:lang w:val="en-US" w:eastAsia="en-US"/>
        </w:rPr>
        <w:t xml:space="preserve">Intergovernmental Fiscal Transfer Reform </w:t>
      </w:r>
      <w:proofErr w:type="spellStart"/>
      <w:r w:rsidR="006D3736" w:rsidRPr="00064080">
        <w:rPr>
          <w:rFonts w:ascii="Arial Narrow" w:eastAsiaTheme="minorHAnsi" w:hAnsi="Arial Narrow"/>
          <w:color w:val="auto"/>
          <w:szCs w:val="24"/>
          <w:lang w:val="en-US" w:eastAsia="en-US"/>
        </w:rPr>
        <w:t>Program</w:t>
      </w:r>
      <w:r w:rsidRPr="00064080">
        <w:rPr>
          <w:rFonts w:ascii="Arial Narrow" w:eastAsiaTheme="minorHAnsi" w:hAnsi="Arial Narrow"/>
          <w:color w:val="auto"/>
          <w:szCs w:val="24"/>
          <w:lang w:val="en-US" w:eastAsia="en-US"/>
        </w:rPr>
        <w:t>me</w:t>
      </w:r>
      <w:proofErr w:type="spellEnd"/>
      <w:r w:rsidR="006D3736" w:rsidRPr="00064080">
        <w:rPr>
          <w:rFonts w:ascii="Arial Narrow" w:eastAsiaTheme="minorHAnsi" w:hAnsi="Arial Narrow"/>
          <w:color w:val="auto"/>
          <w:szCs w:val="24"/>
          <w:lang w:val="en-US" w:eastAsia="en-US"/>
        </w:rPr>
        <w:t xml:space="preserve"> (IGFT RP) was revised to align with the Third National Development Plan (NDP III-2020/21 to 2024/25), and to directly contribute to Four (04) </w:t>
      </w:r>
      <w:r w:rsidRPr="00064080">
        <w:rPr>
          <w:rFonts w:ascii="Arial Narrow" w:eastAsiaTheme="minorHAnsi" w:hAnsi="Arial Narrow"/>
          <w:color w:val="auto"/>
          <w:szCs w:val="24"/>
          <w:lang w:val="en-US" w:eastAsia="en-US"/>
        </w:rPr>
        <w:t xml:space="preserve">NDPIII </w:t>
      </w:r>
      <w:proofErr w:type="spellStart"/>
      <w:r w:rsidR="006D3736" w:rsidRPr="00064080">
        <w:rPr>
          <w:rFonts w:ascii="Arial Narrow" w:eastAsiaTheme="minorHAnsi" w:hAnsi="Arial Narrow"/>
          <w:color w:val="auto"/>
          <w:szCs w:val="24"/>
          <w:lang w:val="en-US" w:eastAsia="en-US"/>
        </w:rPr>
        <w:t>Programmes</w:t>
      </w:r>
      <w:proofErr w:type="spellEnd"/>
      <w:r w:rsidR="006D3736" w:rsidRPr="00064080">
        <w:rPr>
          <w:rFonts w:ascii="Arial Narrow" w:eastAsiaTheme="minorHAnsi" w:hAnsi="Arial Narrow"/>
          <w:color w:val="auto"/>
          <w:szCs w:val="24"/>
          <w:lang w:val="en-US" w:eastAsia="en-US"/>
        </w:rPr>
        <w:t xml:space="preserve"> i.e. Human Capital Development, Public Sector Transformation, Natural Resources, Environment, Climate change, Land and Water Management, and Development Plan Implementation. </w:t>
      </w:r>
    </w:p>
    <w:p w14:paraId="411E7B89" w14:textId="77777777" w:rsidR="001C7692" w:rsidRPr="00064080" w:rsidRDefault="001C7692" w:rsidP="00C30FF1">
      <w:pPr>
        <w:pStyle w:val="Preparedfor"/>
        <w:spacing w:after="0"/>
        <w:ind w:left="-142"/>
        <w:jc w:val="both"/>
        <w:rPr>
          <w:rFonts w:ascii="Arial Narrow" w:eastAsiaTheme="minorHAnsi" w:hAnsi="Arial Narrow"/>
          <w:color w:val="auto"/>
          <w:szCs w:val="24"/>
          <w:lang w:val="en-US" w:eastAsia="en-US"/>
        </w:rPr>
      </w:pPr>
    </w:p>
    <w:p w14:paraId="7AD68887" w14:textId="5DCFF876" w:rsidR="00556BFB" w:rsidRPr="00064080" w:rsidRDefault="006D3736"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The </w:t>
      </w:r>
      <w:proofErr w:type="spellStart"/>
      <w:r w:rsidRPr="00064080">
        <w:rPr>
          <w:rFonts w:ascii="Arial Narrow" w:eastAsiaTheme="minorHAnsi" w:hAnsi="Arial Narrow"/>
          <w:color w:val="auto"/>
          <w:szCs w:val="24"/>
          <w:lang w:val="en-US" w:eastAsia="en-US"/>
        </w:rPr>
        <w:t>UgIFT</w:t>
      </w:r>
      <w:proofErr w:type="spellEnd"/>
      <w:r w:rsidRPr="00064080">
        <w:rPr>
          <w:rFonts w:ascii="Arial Narrow" w:eastAsiaTheme="minorHAnsi" w:hAnsi="Arial Narrow"/>
          <w:color w:val="auto"/>
          <w:szCs w:val="24"/>
          <w:lang w:val="en-US" w:eastAsia="en-US"/>
        </w:rPr>
        <w:t xml:space="preserve"> </w:t>
      </w:r>
      <w:proofErr w:type="spellStart"/>
      <w:r w:rsidRPr="00064080">
        <w:rPr>
          <w:rFonts w:ascii="Arial Narrow" w:eastAsiaTheme="minorHAnsi" w:hAnsi="Arial Narrow"/>
          <w:color w:val="auto"/>
          <w:szCs w:val="24"/>
          <w:lang w:val="en-US" w:eastAsia="en-US"/>
        </w:rPr>
        <w:t>Program</w:t>
      </w:r>
      <w:r w:rsidR="00502D4A" w:rsidRPr="00064080">
        <w:rPr>
          <w:rFonts w:ascii="Arial Narrow" w:eastAsiaTheme="minorHAnsi" w:hAnsi="Arial Narrow"/>
          <w:color w:val="auto"/>
          <w:szCs w:val="24"/>
          <w:lang w:val="en-US" w:eastAsia="en-US"/>
        </w:rPr>
        <w:t>me</w:t>
      </w:r>
      <w:proofErr w:type="spellEnd"/>
      <w:r w:rsidRPr="00064080">
        <w:rPr>
          <w:rFonts w:ascii="Arial Narrow" w:eastAsiaTheme="minorHAnsi" w:hAnsi="Arial Narrow"/>
          <w:color w:val="auto"/>
          <w:szCs w:val="24"/>
          <w:lang w:val="en-US" w:eastAsia="en-US"/>
        </w:rPr>
        <w:t xml:space="preserve"> had four components aimed at strengthening the intergovernmental fiscal transfer system while supporting investments in service delivery infrastructure. The</w:t>
      </w:r>
      <w:r w:rsidR="00502D4A" w:rsidRPr="00064080">
        <w:rPr>
          <w:rFonts w:ascii="Arial Narrow" w:eastAsiaTheme="minorHAnsi" w:hAnsi="Arial Narrow"/>
          <w:color w:val="auto"/>
          <w:szCs w:val="24"/>
          <w:lang w:val="en-US" w:eastAsia="en-US"/>
        </w:rPr>
        <w:t>s</w:t>
      </w:r>
      <w:r w:rsidRPr="00064080">
        <w:rPr>
          <w:rFonts w:ascii="Arial Narrow" w:eastAsiaTheme="minorHAnsi" w:hAnsi="Arial Narrow"/>
          <w:color w:val="auto"/>
          <w:szCs w:val="24"/>
          <w:lang w:val="en-US" w:eastAsia="en-US"/>
        </w:rPr>
        <w:t xml:space="preserve">e are; </w:t>
      </w:r>
    </w:p>
    <w:p w14:paraId="351881F3" w14:textId="2555D046" w:rsidR="00556BFB" w:rsidRPr="00064080" w:rsidRDefault="00556BFB"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Component 1: Reform of the Intergovernmental Fiscal Transfer System. This supported the design and implementation of a reformed fiscal transfer framework based on objective and transparent allocation criteria. This resulted into </w:t>
      </w:r>
      <w:r w:rsidR="00C9711A" w:rsidRPr="00064080">
        <w:rPr>
          <w:rFonts w:ascii="Arial Narrow" w:eastAsiaTheme="minorHAnsi" w:hAnsi="Arial Narrow"/>
          <w:color w:val="auto"/>
          <w:szCs w:val="24"/>
          <w:lang w:val="en-US" w:eastAsia="en-US"/>
        </w:rPr>
        <w:t xml:space="preserve">the </w:t>
      </w:r>
      <w:r w:rsidRPr="00064080">
        <w:rPr>
          <w:rFonts w:ascii="Arial Narrow" w:eastAsiaTheme="minorHAnsi" w:hAnsi="Arial Narrow"/>
          <w:color w:val="auto"/>
          <w:szCs w:val="24"/>
          <w:lang w:val="en-US" w:eastAsia="en-US"/>
        </w:rPr>
        <w:t>introduction of formula-based grants - Revised allocation formulas reflecting population, infrastructure gaps, and service delivery needs</w:t>
      </w:r>
      <w:r w:rsidR="00C9711A" w:rsidRPr="00064080">
        <w:rPr>
          <w:rFonts w:ascii="Arial Narrow" w:eastAsiaTheme="minorHAnsi" w:hAnsi="Arial Narrow"/>
          <w:color w:val="auto"/>
          <w:szCs w:val="24"/>
          <w:lang w:val="en-US" w:eastAsia="en-US"/>
        </w:rPr>
        <w:t>.</w:t>
      </w:r>
    </w:p>
    <w:p w14:paraId="56DA08F8" w14:textId="77777777" w:rsidR="00C30FF1" w:rsidRPr="00064080" w:rsidRDefault="00C30FF1" w:rsidP="00C30FF1">
      <w:pPr>
        <w:pStyle w:val="Preparedfor"/>
        <w:spacing w:after="0"/>
        <w:ind w:left="-142"/>
        <w:jc w:val="both"/>
        <w:rPr>
          <w:rFonts w:ascii="Arial Narrow" w:hAnsi="Arial Narrow"/>
          <w:color w:val="auto"/>
          <w:szCs w:val="24"/>
        </w:rPr>
      </w:pPr>
    </w:p>
    <w:p w14:paraId="47857D97" w14:textId="77777777" w:rsidR="00556BFB" w:rsidRPr="00064080" w:rsidRDefault="00556BFB" w:rsidP="00C30FF1">
      <w:pPr>
        <w:pStyle w:val="Preparedfor"/>
        <w:spacing w:after="0"/>
        <w:ind w:left="-142"/>
        <w:jc w:val="both"/>
        <w:rPr>
          <w:rFonts w:ascii="Arial Narrow" w:eastAsiaTheme="minorHAnsi" w:hAnsi="Arial Narrow" w:cstheme="minorBidi"/>
          <w:b/>
          <w:bCs/>
          <w:color w:val="auto"/>
          <w:szCs w:val="24"/>
          <w:lang w:val="en-US" w:eastAsia="en-US"/>
        </w:rPr>
      </w:pPr>
    </w:p>
    <w:p w14:paraId="29772AE1" w14:textId="714A394F" w:rsidR="00556BFB" w:rsidRPr="00064080" w:rsidRDefault="00556BFB"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stheme="minorBidi"/>
          <w:b/>
          <w:bCs/>
          <w:color w:val="auto"/>
          <w:szCs w:val="24"/>
          <w:lang w:val="en-US" w:eastAsia="en-US"/>
        </w:rPr>
        <w:t>Component 2:</w:t>
      </w:r>
      <w:r w:rsidRPr="00064080">
        <w:rPr>
          <w:rFonts w:ascii="Arial Narrow" w:hAnsi="Arial Narrow"/>
          <w:color w:val="auto"/>
          <w:szCs w:val="24"/>
        </w:rPr>
        <w:t xml:space="preserve"> </w:t>
      </w:r>
      <w:r w:rsidRPr="00064080">
        <w:rPr>
          <w:rFonts w:ascii="Arial Narrow" w:eastAsiaTheme="minorHAnsi" w:hAnsi="Arial Narrow"/>
          <w:color w:val="auto"/>
          <w:szCs w:val="24"/>
          <w:lang w:val="en-US" w:eastAsia="en-US"/>
        </w:rPr>
        <w:t>Education Infrastructure Development.</w:t>
      </w:r>
    </w:p>
    <w:p w14:paraId="713374F6" w14:textId="147CC870" w:rsidR="00556BFB" w:rsidRPr="00064080" w:rsidRDefault="00556BFB" w:rsidP="00C30FF1">
      <w:pPr>
        <w:pStyle w:val="Preparedfor"/>
        <w:spacing w:after="0"/>
        <w:ind w:left="-142"/>
        <w:jc w:val="both"/>
        <w:rPr>
          <w:rFonts w:ascii="Arial Narrow" w:hAnsi="Arial Narrow"/>
          <w:color w:val="auto"/>
          <w:szCs w:val="24"/>
        </w:rPr>
      </w:pPr>
      <w:r w:rsidRPr="00064080">
        <w:rPr>
          <w:rFonts w:ascii="Arial Narrow" w:eastAsiaTheme="minorHAnsi" w:hAnsi="Arial Narrow"/>
          <w:color w:val="auto"/>
          <w:szCs w:val="24"/>
          <w:lang w:val="en-US" w:eastAsia="en-US"/>
        </w:rPr>
        <w:t>This component financed the construction and upgrading of education facilities, particularly government secondary schools in underserved sub-counties. This involved Construction of new secondary schools - Classrooms, laboratories, administration blocks, sanitation facilities, and teachers’ houses in the different local governments</w:t>
      </w:r>
      <w:r w:rsidR="00E9553E" w:rsidRPr="00064080">
        <w:rPr>
          <w:rFonts w:ascii="Arial Narrow" w:eastAsiaTheme="minorHAnsi" w:hAnsi="Arial Narrow"/>
          <w:color w:val="auto"/>
          <w:szCs w:val="24"/>
          <w:lang w:val="en-US" w:eastAsia="en-US"/>
        </w:rPr>
        <w:t xml:space="preserve"> across the country</w:t>
      </w:r>
      <w:r w:rsidRPr="00064080">
        <w:rPr>
          <w:rFonts w:ascii="Arial Narrow" w:hAnsi="Arial Narrow"/>
          <w:color w:val="auto"/>
          <w:szCs w:val="24"/>
        </w:rPr>
        <w:t xml:space="preserve">. </w:t>
      </w:r>
    </w:p>
    <w:p w14:paraId="46AC4D0A" w14:textId="77777777" w:rsidR="00556BFB" w:rsidRPr="00064080" w:rsidRDefault="00556BFB" w:rsidP="00C30FF1">
      <w:pPr>
        <w:pStyle w:val="Preparedfor"/>
        <w:spacing w:after="0"/>
        <w:ind w:left="-142"/>
        <w:jc w:val="both"/>
        <w:rPr>
          <w:rFonts w:ascii="Arial Narrow" w:eastAsiaTheme="minorHAnsi" w:hAnsi="Arial Narrow" w:cstheme="minorBidi"/>
          <w:b/>
          <w:bCs/>
          <w:color w:val="auto"/>
          <w:szCs w:val="24"/>
          <w:lang w:val="en-US" w:eastAsia="en-US"/>
        </w:rPr>
      </w:pPr>
    </w:p>
    <w:p w14:paraId="38AD8D6D" w14:textId="5050CBEE" w:rsidR="00556BFB" w:rsidRPr="00064080" w:rsidRDefault="00556BFB"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stheme="minorBidi"/>
          <w:b/>
          <w:bCs/>
          <w:color w:val="auto"/>
          <w:szCs w:val="24"/>
          <w:lang w:val="en-US" w:eastAsia="en-US"/>
        </w:rPr>
        <w:t>Component 3:</w:t>
      </w:r>
      <w:r w:rsidRPr="00064080">
        <w:rPr>
          <w:rFonts w:ascii="Arial Narrow" w:hAnsi="Arial Narrow"/>
          <w:color w:val="auto"/>
          <w:szCs w:val="24"/>
        </w:rPr>
        <w:t xml:space="preserve"> </w:t>
      </w:r>
      <w:r w:rsidRPr="00064080">
        <w:rPr>
          <w:rFonts w:ascii="Arial Narrow" w:eastAsiaTheme="minorHAnsi" w:hAnsi="Arial Narrow"/>
          <w:color w:val="auto"/>
          <w:szCs w:val="24"/>
          <w:lang w:val="en-US" w:eastAsia="en-US"/>
        </w:rPr>
        <w:t>Health Infrastructure Development.</w:t>
      </w:r>
    </w:p>
    <w:p w14:paraId="506E11F6" w14:textId="77777777" w:rsidR="00556BFB" w:rsidRPr="00064080" w:rsidRDefault="00556BFB" w:rsidP="00C30FF1">
      <w:pPr>
        <w:pStyle w:val="Preparedfor"/>
        <w:spacing w:after="0"/>
        <w:ind w:left="-142"/>
        <w:jc w:val="both"/>
        <w:rPr>
          <w:rFonts w:ascii="Arial Narrow" w:hAnsi="Arial Narrow"/>
          <w:color w:val="auto"/>
          <w:szCs w:val="24"/>
        </w:rPr>
      </w:pPr>
      <w:r w:rsidRPr="00064080">
        <w:rPr>
          <w:rFonts w:ascii="Arial Narrow" w:eastAsiaTheme="minorHAnsi" w:hAnsi="Arial Narrow"/>
          <w:color w:val="auto"/>
          <w:szCs w:val="24"/>
          <w:lang w:val="en-US" w:eastAsia="en-US"/>
        </w:rPr>
        <w:t>This supported investments in health facilities to improve access to primary health care services at the local level. The major outputs under the component were construction and upgrading of health centers - Staff accommodation and sanitation facilities</w:t>
      </w:r>
      <w:r w:rsidRPr="00064080">
        <w:rPr>
          <w:rFonts w:ascii="Arial Narrow" w:hAnsi="Arial Narrow"/>
          <w:color w:val="auto"/>
          <w:szCs w:val="24"/>
        </w:rPr>
        <w:t xml:space="preserve">. </w:t>
      </w:r>
    </w:p>
    <w:p w14:paraId="01C8120E" w14:textId="77777777" w:rsidR="00C30FF1" w:rsidRPr="00064080" w:rsidRDefault="00C30FF1" w:rsidP="00C30FF1">
      <w:pPr>
        <w:pStyle w:val="Preparedfor"/>
        <w:spacing w:after="0"/>
        <w:ind w:left="-142"/>
        <w:jc w:val="both"/>
        <w:rPr>
          <w:rFonts w:ascii="Arial Narrow" w:hAnsi="Arial Narrow"/>
          <w:color w:val="auto"/>
          <w:szCs w:val="24"/>
        </w:rPr>
      </w:pPr>
    </w:p>
    <w:p w14:paraId="10CBDC07" w14:textId="77777777" w:rsidR="00556BFB" w:rsidRPr="00064080" w:rsidRDefault="00556BFB"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stheme="minorBidi"/>
          <w:b/>
          <w:bCs/>
          <w:color w:val="auto"/>
          <w:szCs w:val="24"/>
          <w:lang w:val="en-US" w:eastAsia="en-US"/>
        </w:rPr>
        <w:t>Component 4:</w:t>
      </w:r>
      <w:r w:rsidRPr="00064080">
        <w:rPr>
          <w:rFonts w:ascii="Arial Narrow" w:hAnsi="Arial Narrow"/>
          <w:color w:val="auto"/>
          <w:szCs w:val="24"/>
        </w:rPr>
        <w:t xml:space="preserve"> </w:t>
      </w:r>
      <w:r w:rsidRPr="00064080">
        <w:rPr>
          <w:rFonts w:ascii="Arial Narrow" w:eastAsiaTheme="minorHAnsi" w:hAnsi="Arial Narrow"/>
          <w:color w:val="auto"/>
          <w:szCs w:val="24"/>
          <w:lang w:val="en-US" w:eastAsia="en-US"/>
        </w:rPr>
        <w:t>Local Government Performance and Institutional Strengthening.</w:t>
      </w:r>
    </w:p>
    <w:p w14:paraId="00CA83FA" w14:textId="4D7F3305" w:rsidR="006D3736" w:rsidRPr="00064080" w:rsidRDefault="00556BFB"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This aimed at </w:t>
      </w:r>
      <w:r w:rsidR="00E9553E" w:rsidRPr="00064080">
        <w:rPr>
          <w:rFonts w:ascii="Arial Narrow" w:eastAsiaTheme="minorHAnsi" w:hAnsi="Arial Narrow"/>
          <w:color w:val="auto"/>
          <w:szCs w:val="24"/>
          <w:lang w:val="en-US" w:eastAsia="en-US"/>
        </w:rPr>
        <w:t>s</w:t>
      </w:r>
      <w:r w:rsidRPr="00064080">
        <w:rPr>
          <w:rFonts w:ascii="Arial Narrow" w:eastAsiaTheme="minorHAnsi" w:hAnsi="Arial Narrow"/>
          <w:color w:val="auto"/>
          <w:szCs w:val="24"/>
          <w:lang w:val="en-US" w:eastAsia="en-US"/>
        </w:rPr>
        <w:t xml:space="preserve">trengthening </w:t>
      </w:r>
      <w:r w:rsidR="00E9553E" w:rsidRPr="00064080">
        <w:rPr>
          <w:rFonts w:ascii="Arial Narrow" w:eastAsiaTheme="minorHAnsi" w:hAnsi="Arial Narrow"/>
          <w:color w:val="auto"/>
          <w:szCs w:val="24"/>
          <w:lang w:val="en-US" w:eastAsia="en-US"/>
        </w:rPr>
        <w:t>L</w:t>
      </w:r>
      <w:r w:rsidRPr="00064080">
        <w:rPr>
          <w:rFonts w:ascii="Arial Narrow" w:eastAsiaTheme="minorHAnsi" w:hAnsi="Arial Narrow"/>
          <w:color w:val="auto"/>
          <w:szCs w:val="24"/>
          <w:lang w:val="en-US" w:eastAsia="en-US"/>
        </w:rPr>
        <w:t xml:space="preserve">ocal </w:t>
      </w:r>
      <w:r w:rsidR="00E9553E" w:rsidRPr="00064080">
        <w:rPr>
          <w:rFonts w:ascii="Arial Narrow" w:eastAsiaTheme="minorHAnsi" w:hAnsi="Arial Narrow"/>
          <w:color w:val="auto"/>
          <w:szCs w:val="24"/>
          <w:lang w:val="en-US" w:eastAsia="en-US"/>
        </w:rPr>
        <w:t>G</w:t>
      </w:r>
      <w:r w:rsidRPr="00064080">
        <w:rPr>
          <w:rFonts w:ascii="Arial Narrow" w:eastAsiaTheme="minorHAnsi" w:hAnsi="Arial Narrow"/>
          <w:color w:val="auto"/>
          <w:szCs w:val="24"/>
          <w:lang w:val="en-US" w:eastAsia="en-US"/>
        </w:rPr>
        <w:t xml:space="preserve">overnment capacity in planning, budgeting, procurement, and infrastructure management. Under this component, Annual </w:t>
      </w:r>
      <w:r w:rsidR="00E9553E" w:rsidRPr="00064080">
        <w:rPr>
          <w:rFonts w:ascii="Arial Narrow" w:eastAsiaTheme="minorHAnsi" w:hAnsi="Arial Narrow"/>
          <w:color w:val="auto"/>
          <w:szCs w:val="24"/>
          <w:lang w:val="en-US" w:eastAsia="en-US"/>
        </w:rPr>
        <w:t>L</w:t>
      </w:r>
      <w:r w:rsidRPr="00064080">
        <w:rPr>
          <w:rFonts w:ascii="Arial Narrow" w:eastAsiaTheme="minorHAnsi" w:hAnsi="Arial Narrow"/>
          <w:color w:val="auto"/>
          <w:szCs w:val="24"/>
          <w:lang w:val="en-US" w:eastAsia="en-US"/>
        </w:rPr>
        <w:t xml:space="preserve">ocal </w:t>
      </w:r>
      <w:r w:rsidR="00E9553E" w:rsidRPr="00064080">
        <w:rPr>
          <w:rFonts w:ascii="Arial Narrow" w:eastAsiaTheme="minorHAnsi" w:hAnsi="Arial Narrow"/>
          <w:color w:val="auto"/>
          <w:szCs w:val="24"/>
          <w:lang w:val="en-US" w:eastAsia="en-US"/>
        </w:rPr>
        <w:t>G</w:t>
      </w:r>
      <w:r w:rsidRPr="00064080">
        <w:rPr>
          <w:rFonts w:ascii="Arial Narrow" w:eastAsiaTheme="minorHAnsi" w:hAnsi="Arial Narrow"/>
          <w:color w:val="auto"/>
          <w:szCs w:val="24"/>
          <w:lang w:val="en-US" w:eastAsia="en-US"/>
        </w:rPr>
        <w:t xml:space="preserve">overnment </w:t>
      </w:r>
      <w:r w:rsidR="00E9553E" w:rsidRPr="00064080">
        <w:rPr>
          <w:rFonts w:ascii="Arial Narrow" w:eastAsiaTheme="minorHAnsi" w:hAnsi="Arial Narrow"/>
          <w:color w:val="auto"/>
          <w:szCs w:val="24"/>
          <w:lang w:val="en-US" w:eastAsia="en-US"/>
        </w:rPr>
        <w:t>P</w:t>
      </w:r>
      <w:r w:rsidRPr="00064080">
        <w:rPr>
          <w:rFonts w:ascii="Arial Narrow" w:eastAsiaTheme="minorHAnsi" w:hAnsi="Arial Narrow"/>
          <w:color w:val="auto"/>
          <w:szCs w:val="24"/>
          <w:lang w:val="en-US" w:eastAsia="en-US"/>
        </w:rPr>
        <w:t xml:space="preserve">erformance </w:t>
      </w:r>
      <w:r w:rsidR="00E9553E" w:rsidRPr="00064080">
        <w:rPr>
          <w:rFonts w:ascii="Arial Narrow" w:eastAsiaTheme="minorHAnsi" w:hAnsi="Arial Narrow"/>
          <w:color w:val="auto"/>
          <w:szCs w:val="24"/>
          <w:lang w:val="en-US" w:eastAsia="en-US"/>
        </w:rPr>
        <w:t>A</w:t>
      </w:r>
      <w:r w:rsidRPr="00064080">
        <w:rPr>
          <w:rFonts w:ascii="Arial Narrow" w:eastAsiaTheme="minorHAnsi" w:hAnsi="Arial Narrow"/>
          <w:color w:val="auto"/>
          <w:szCs w:val="24"/>
          <w:lang w:val="en-US" w:eastAsia="en-US"/>
        </w:rPr>
        <w:t xml:space="preserve">ssessments have been undertaken across the 176 Local </w:t>
      </w:r>
      <w:r w:rsidR="00E9553E" w:rsidRPr="00064080">
        <w:rPr>
          <w:rFonts w:ascii="Arial Narrow" w:eastAsiaTheme="minorHAnsi" w:hAnsi="Arial Narrow"/>
          <w:color w:val="auto"/>
          <w:szCs w:val="24"/>
          <w:lang w:val="en-US" w:eastAsia="en-US"/>
        </w:rPr>
        <w:t>G</w:t>
      </w:r>
      <w:r w:rsidRPr="00064080">
        <w:rPr>
          <w:rFonts w:ascii="Arial Narrow" w:eastAsiaTheme="minorHAnsi" w:hAnsi="Arial Narrow"/>
          <w:color w:val="auto"/>
          <w:szCs w:val="24"/>
          <w:lang w:val="en-US" w:eastAsia="en-US"/>
        </w:rPr>
        <w:t xml:space="preserve">overnments, Capacity building and technical support </w:t>
      </w:r>
      <w:r w:rsidR="00E9553E" w:rsidRPr="00064080">
        <w:rPr>
          <w:rFonts w:ascii="Arial Narrow" w:eastAsiaTheme="minorHAnsi" w:hAnsi="Arial Narrow"/>
          <w:color w:val="auto"/>
          <w:szCs w:val="24"/>
          <w:lang w:val="en-US" w:eastAsia="en-US"/>
        </w:rPr>
        <w:t>s</w:t>
      </w:r>
      <w:r w:rsidRPr="00064080">
        <w:rPr>
          <w:rFonts w:ascii="Arial Narrow" w:eastAsiaTheme="minorHAnsi" w:hAnsi="Arial Narrow"/>
          <w:color w:val="auto"/>
          <w:szCs w:val="24"/>
          <w:lang w:val="en-US" w:eastAsia="en-US"/>
        </w:rPr>
        <w:t xml:space="preserve">trengthened monitoring and reporting systems across the Local governments. </w:t>
      </w:r>
      <w:r w:rsidR="006D3736" w:rsidRPr="00064080">
        <w:rPr>
          <w:rFonts w:ascii="Arial Narrow" w:eastAsiaTheme="minorHAnsi" w:hAnsi="Arial Narrow"/>
          <w:color w:val="auto"/>
          <w:szCs w:val="24"/>
          <w:lang w:val="en-US" w:eastAsia="en-US"/>
        </w:rPr>
        <w:t xml:space="preserve">The </w:t>
      </w:r>
      <w:proofErr w:type="spellStart"/>
      <w:r w:rsidR="006D3736" w:rsidRPr="00064080">
        <w:rPr>
          <w:rFonts w:ascii="Arial Narrow" w:eastAsiaTheme="minorHAnsi" w:hAnsi="Arial Narrow"/>
          <w:color w:val="auto"/>
          <w:szCs w:val="24"/>
          <w:lang w:val="en-US" w:eastAsia="en-US"/>
        </w:rPr>
        <w:t>Programme</w:t>
      </w:r>
      <w:proofErr w:type="spellEnd"/>
      <w:r w:rsidR="006D3736" w:rsidRPr="00064080">
        <w:rPr>
          <w:rFonts w:ascii="Arial Narrow" w:eastAsiaTheme="minorHAnsi" w:hAnsi="Arial Narrow"/>
          <w:color w:val="auto"/>
          <w:szCs w:val="24"/>
          <w:lang w:val="en-US" w:eastAsia="en-US"/>
        </w:rPr>
        <w:t xml:space="preserve"> was implemented through a clearly defined results framework that connected actions and incentives across three levels of government to strengthen service delivery outcomes. The </w:t>
      </w:r>
      <w:proofErr w:type="spellStart"/>
      <w:r w:rsidR="006D3736" w:rsidRPr="00064080">
        <w:rPr>
          <w:rFonts w:ascii="Arial Narrow" w:eastAsiaTheme="minorHAnsi" w:hAnsi="Arial Narrow"/>
          <w:color w:val="auto"/>
          <w:szCs w:val="24"/>
          <w:lang w:val="en-US" w:eastAsia="en-US"/>
        </w:rPr>
        <w:t>program</w:t>
      </w:r>
      <w:r w:rsidR="00E9553E" w:rsidRPr="00064080">
        <w:rPr>
          <w:rFonts w:ascii="Arial Narrow" w:eastAsiaTheme="minorHAnsi" w:hAnsi="Arial Narrow"/>
          <w:color w:val="auto"/>
          <w:szCs w:val="24"/>
          <w:lang w:val="en-US" w:eastAsia="en-US"/>
        </w:rPr>
        <w:t>me</w:t>
      </w:r>
      <w:proofErr w:type="spellEnd"/>
      <w:r w:rsidR="006D3736" w:rsidRPr="00064080">
        <w:rPr>
          <w:rFonts w:ascii="Arial Narrow" w:eastAsiaTheme="minorHAnsi" w:hAnsi="Arial Narrow"/>
          <w:color w:val="auto"/>
          <w:szCs w:val="24"/>
          <w:lang w:val="en-US" w:eastAsia="en-US"/>
        </w:rPr>
        <w:t xml:space="preserve"> came to an end in December 2025 and had accomplished the following outputs under the different components</w:t>
      </w:r>
      <w:r w:rsidR="00E9553E" w:rsidRPr="00064080">
        <w:rPr>
          <w:rFonts w:ascii="Arial Narrow" w:eastAsiaTheme="minorHAnsi" w:hAnsi="Arial Narrow"/>
          <w:color w:val="auto"/>
          <w:szCs w:val="24"/>
          <w:lang w:val="en-US" w:eastAsia="en-US"/>
        </w:rPr>
        <w:t>.</w:t>
      </w:r>
      <w:r w:rsidR="006D3736" w:rsidRPr="00064080">
        <w:rPr>
          <w:rFonts w:ascii="Arial Narrow" w:eastAsiaTheme="minorHAnsi" w:hAnsi="Arial Narrow"/>
          <w:color w:val="auto"/>
          <w:szCs w:val="24"/>
          <w:lang w:val="en-US" w:eastAsia="en-US"/>
        </w:rPr>
        <w:t xml:space="preserve"> </w:t>
      </w:r>
    </w:p>
    <w:p w14:paraId="7435AE30" w14:textId="77777777" w:rsidR="006D3736" w:rsidRPr="00064080" w:rsidRDefault="006D3736" w:rsidP="00C30FF1">
      <w:pPr>
        <w:spacing w:after="0" w:line="240" w:lineRule="auto"/>
        <w:jc w:val="both"/>
        <w:rPr>
          <w:rFonts w:ascii="Arial Narrow" w:hAnsi="Arial Narrow" w:cs="Times New Roman"/>
          <w:sz w:val="24"/>
          <w:szCs w:val="24"/>
        </w:rPr>
      </w:pPr>
    </w:p>
    <w:p w14:paraId="4A685343" w14:textId="77777777" w:rsidR="006D3736" w:rsidRPr="00064080" w:rsidRDefault="006D3736" w:rsidP="00C30FF1">
      <w:pPr>
        <w:pStyle w:val="ListParagraph"/>
        <w:numPr>
          <w:ilvl w:val="0"/>
          <w:numId w:val="14"/>
        </w:numPr>
        <w:spacing w:after="0" w:line="240" w:lineRule="auto"/>
        <w:ind w:left="360"/>
        <w:jc w:val="both"/>
        <w:rPr>
          <w:rFonts w:ascii="Arial Narrow" w:hAnsi="Arial Narrow" w:cs="Times New Roman"/>
          <w:b/>
          <w:bCs/>
          <w:sz w:val="24"/>
          <w:szCs w:val="24"/>
        </w:rPr>
      </w:pPr>
      <w:r w:rsidRPr="00064080">
        <w:rPr>
          <w:rFonts w:ascii="Arial Narrow" w:hAnsi="Arial Narrow" w:cs="Times New Roman"/>
          <w:b/>
          <w:bCs/>
          <w:sz w:val="24"/>
          <w:szCs w:val="24"/>
        </w:rPr>
        <w:t>Budget Support</w:t>
      </w:r>
    </w:p>
    <w:p w14:paraId="1F4EFF0B" w14:textId="77777777" w:rsidR="006D3736" w:rsidRPr="00064080" w:rsidRDefault="006D3736" w:rsidP="00C30FF1">
      <w:pPr>
        <w:pStyle w:val="ListParagraph"/>
        <w:numPr>
          <w:ilvl w:val="0"/>
          <w:numId w:val="15"/>
        </w:numPr>
        <w:spacing w:after="0" w:line="240" w:lineRule="auto"/>
        <w:ind w:left="360"/>
        <w:jc w:val="both"/>
        <w:rPr>
          <w:rFonts w:ascii="Arial Narrow" w:hAnsi="Arial Narrow" w:cs="Times New Roman"/>
          <w:sz w:val="24"/>
          <w:szCs w:val="24"/>
        </w:rPr>
      </w:pPr>
      <w:r w:rsidRPr="00064080">
        <w:rPr>
          <w:rFonts w:ascii="Arial Narrow" w:hAnsi="Arial Narrow" w:cs="Times New Roman"/>
          <w:sz w:val="24"/>
          <w:szCs w:val="24"/>
        </w:rPr>
        <w:t xml:space="preserve">Education: 196 of 259 Seed Schools are complete of which 189 are operational </w:t>
      </w:r>
    </w:p>
    <w:p w14:paraId="349B0A56" w14:textId="77777777" w:rsidR="006D3736" w:rsidRPr="00064080" w:rsidRDefault="006D3736" w:rsidP="00C30FF1">
      <w:pPr>
        <w:pStyle w:val="ListParagraph"/>
        <w:numPr>
          <w:ilvl w:val="0"/>
          <w:numId w:val="15"/>
        </w:numPr>
        <w:spacing w:after="0" w:line="240" w:lineRule="auto"/>
        <w:ind w:left="360"/>
        <w:jc w:val="both"/>
        <w:rPr>
          <w:rFonts w:ascii="Arial Narrow" w:hAnsi="Arial Narrow" w:cs="Times New Roman"/>
          <w:sz w:val="24"/>
          <w:szCs w:val="24"/>
        </w:rPr>
      </w:pPr>
      <w:r w:rsidRPr="00064080">
        <w:rPr>
          <w:rFonts w:ascii="Arial Narrow" w:hAnsi="Arial Narrow" w:cs="Times New Roman"/>
          <w:sz w:val="24"/>
          <w:szCs w:val="24"/>
        </w:rPr>
        <w:t>Health: 354 of 373 health facility upgrades/new constructions (HC II to HC III) are complete</w:t>
      </w:r>
    </w:p>
    <w:p w14:paraId="3AE847B4" w14:textId="77777777" w:rsidR="006D3736" w:rsidRPr="00064080" w:rsidRDefault="006D3736" w:rsidP="00C30FF1">
      <w:pPr>
        <w:pStyle w:val="ListParagraph"/>
        <w:numPr>
          <w:ilvl w:val="0"/>
          <w:numId w:val="15"/>
        </w:numPr>
        <w:spacing w:after="0" w:line="240" w:lineRule="auto"/>
        <w:ind w:left="360"/>
        <w:jc w:val="both"/>
        <w:rPr>
          <w:rFonts w:ascii="Arial Narrow" w:hAnsi="Arial Narrow" w:cs="Times New Roman"/>
          <w:sz w:val="24"/>
          <w:szCs w:val="24"/>
        </w:rPr>
      </w:pPr>
      <w:r w:rsidRPr="00064080">
        <w:rPr>
          <w:rFonts w:ascii="Arial Narrow" w:hAnsi="Arial Narrow" w:cs="Times New Roman"/>
          <w:sz w:val="24"/>
          <w:szCs w:val="24"/>
        </w:rPr>
        <w:t xml:space="preserve">Water and Environment: 758 - piped water systems, 5,398- point water sources, 7,082 water supply systems rehabilitated, 325 designs completed, and 256 sanitation facilities in </w:t>
      </w:r>
    </w:p>
    <w:p w14:paraId="7C13A2A6" w14:textId="77777777" w:rsidR="006D3736" w:rsidRPr="00064080" w:rsidRDefault="006D3736" w:rsidP="00C30FF1">
      <w:pPr>
        <w:pStyle w:val="ListParagraph"/>
        <w:numPr>
          <w:ilvl w:val="0"/>
          <w:numId w:val="15"/>
        </w:numPr>
        <w:spacing w:after="0" w:line="240" w:lineRule="auto"/>
        <w:ind w:left="360"/>
        <w:jc w:val="both"/>
        <w:rPr>
          <w:rFonts w:ascii="Arial Narrow" w:hAnsi="Arial Narrow" w:cs="Times New Roman"/>
          <w:sz w:val="24"/>
          <w:szCs w:val="24"/>
        </w:rPr>
      </w:pPr>
      <w:r w:rsidRPr="00064080">
        <w:rPr>
          <w:rFonts w:ascii="Arial Narrow" w:hAnsi="Arial Narrow" w:cs="Times New Roman"/>
          <w:sz w:val="24"/>
          <w:szCs w:val="24"/>
        </w:rPr>
        <w:t xml:space="preserve">Agriculture (Micro-scale Irrigation): Over 6,235 irrigation systems were installed (4,843 hectares under irrigation), 632 irrigation demonstration sites in 135 LGs set up, </w:t>
      </w:r>
    </w:p>
    <w:p w14:paraId="1853A77A" w14:textId="77777777" w:rsidR="006D3736" w:rsidRPr="00064080" w:rsidRDefault="006D3736" w:rsidP="00C30FF1">
      <w:pPr>
        <w:pStyle w:val="ListParagraph"/>
        <w:numPr>
          <w:ilvl w:val="0"/>
          <w:numId w:val="15"/>
        </w:numPr>
        <w:spacing w:after="0" w:line="240" w:lineRule="auto"/>
        <w:ind w:left="360"/>
        <w:jc w:val="both"/>
        <w:rPr>
          <w:rFonts w:ascii="Arial Narrow" w:hAnsi="Arial Narrow" w:cs="Times New Roman"/>
          <w:sz w:val="24"/>
          <w:szCs w:val="24"/>
        </w:rPr>
      </w:pPr>
      <w:r w:rsidRPr="00064080">
        <w:rPr>
          <w:rFonts w:ascii="Arial Narrow" w:hAnsi="Arial Narrow" w:cs="Times New Roman"/>
          <w:sz w:val="24"/>
          <w:szCs w:val="24"/>
        </w:rPr>
        <w:t>Refugee intervention: 51 primary schools and 35 health facilities in refugee hosting districts (RHD) were transitioned and integrated into the LG service</w:t>
      </w:r>
    </w:p>
    <w:p w14:paraId="5C4CBFD2" w14:textId="77777777" w:rsidR="006D3736" w:rsidRPr="00064080" w:rsidRDefault="006D3736" w:rsidP="00C30FF1">
      <w:pPr>
        <w:pStyle w:val="ListParagraph"/>
        <w:numPr>
          <w:ilvl w:val="0"/>
          <w:numId w:val="15"/>
        </w:numPr>
        <w:spacing w:after="0" w:line="240" w:lineRule="auto"/>
        <w:ind w:left="360"/>
        <w:jc w:val="both"/>
        <w:rPr>
          <w:rFonts w:ascii="Arial Narrow" w:hAnsi="Arial Narrow" w:cs="Times New Roman"/>
          <w:sz w:val="24"/>
          <w:szCs w:val="24"/>
        </w:rPr>
      </w:pPr>
      <w:r w:rsidRPr="00064080">
        <w:rPr>
          <w:rFonts w:ascii="Arial Narrow" w:hAnsi="Arial Narrow" w:cs="Times New Roman"/>
          <w:sz w:val="24"/>
          <w:szCs w:val="24"/>
        </w:rPr>
        <w:t xml:space="preserve">Blood banks: Regional Blood Banks in </w:t>
      </w:r>
      <w:proofErr w:type="spellStart"/>
      <w:r w:rsidRPr="00064080">
        <w:rPr>
          <w:rFonts w:ascii="Arial Narrow" w:hAnsi="Arial Narrow" w:cs="Times New Roman"/>
          <w:sz w:val="24"/>
          <w:szCs w:val="24"/>
        </w:rPr>
        <w:t>Arua</w:t>
      </w:r>
      <w:proofErr w:type="spellEnd"/>
      <w:r w:rsidRPr="00064080">
        <w:rPr>
          <w:rFonts w:ascii="Arial Narrow" w:hAnsi="Arial Narrow" w:cs="Times New Roman"/>
          <w:sz w:val="24"/>
          <w:szCs w:val="24"/>
        </w:rPr>
        <w:t xml:space="preserve"> and Hoima were completed, commissioned while Soroti Regional Blood Bank was rehabilitated </w:t>
      </w:r>
    </w:p>
    <w:p w14:paraId="0767C697" w14:textId="77777777" w:rsidR="006D3736" w:rsidRPr="00064080" w:rsidRDefault="006D3736" w:rsidP="00C30FF1">
      <w:pPr>
        <w:spacing w:after="0" w:line="240" w:lineRule="auto"/>
        <w:jc w:val="both"/>
        <w:rPr>
          <w:rFonts w:ascii="Arial Narrow" w:hAnsi="Arial Narrow" w:cs="Times New Roman"/>
          <w:sz w:val="24"/>
          <w:szCs w:val="24"/>
        </w:rPr>
      </w:pPr>
    </w:p>
    <w:p w14:paraId="333A4687" w14:textId="77777777" w:rsidR="006D3736" w:rsidRPr="00064080" w:rsidRDefault="006D3736" w:rsidP="00C30FF1">
      <w:pPr>
        <w:pStyle w:val="ListParagraph"/>
        <w:numPr>
          <w:ilvl w:val="0"/>
          <w:numId w:val="14"/>
        </w:numPr>
        <w:spacing w:after="0" w:line="240" w:lineRule="auto"/>
        <w:ind w:left="360"/>
        <w:jc w:val="both"/>
        <w:rPr>
          <w:rFonts w:ascii="Arial Narrow" w:hAnsi="Arial Narrow" w:cs="Times New Roman"/>
          <w:b/>
          <w:bCs/>
          <w:sz w:val="24"/>
          <w:szCs w:val="24"/>
        </w:rPr>
      </w:pPr>
      <w:r w:rsidRPr="00064080">
        <w:rPr>
          <w:rFonts w:ascii="Arial Narrow" w:hAnsi="Arial Narrow" w:cs="Times New Roman"/>
          <w:b/>
          <w:bCs/>
          <w:sz w:val="24"/>
          <w:szCs w:val="24"/>
        </w:rPr>
        <w:t xml:space="preserve">Under grant management </w:t>
      </w:r>
    </w:p>
    <w:p w14:paraId="5DB0814F" w14:textId="3D30027E" w:rsidR="006D3736" w:rsidRDefault="006D3736" w:rsidP="00C30FF1">
      <w:pPr>
        <w:spacing w:after="0" w:line="240" w:lineRule="auto"/>
        <w:jc w:val="both"/>
        <w:rPr>
          <w:rFonts w:ascii="Arial Narrow" w:hAnsi="Arial Narrow" w:cs="Times New Roman"/>
          <w:sz w:val="24"/>
          <w:szCs w:val="24"/>
        </w:rPr>
      </w:pPr>
      <w:r w:rsidRPr="00064080">
        <w:rPr>
          <w:rFonts w:ascii="Arial Narrow" w:hAnsi="Arial Narrow" w:cs="Times New Roman"/>
          <w:sz w:val="24"/>
          <w:szCs w:val="24"/>
        </w:rPr>
        <w:t xml:space="preserve">Assets for institutional strengthening and retooling including ICT equipment and; </w:t>
      </w:r>
      <w:proofErr w:type="spellStart"/>
      <w:r w:rsidR="00C30FF1" w:rsidRPr="00064080">
        <w:rPr>
          <w:rFonts w:ascii="Arial Narrow" w:hAnsi="Arial Narrow" w:cs="Times New Roman"/>
          <w:sz w:val="24"/>
          <w:szCs w:val="24"/>
        </w:rPr>
        <w:t>motor</w:t>
      </w:r>
      <w:r w:rsidRPr="00064080">
        <w:rPr>
          <w:rFonts w:ascii="Arial Narrow" w:hAnsi="Arial Narrow" w:cs="Times New Roman"/>
          <w:sz w:val="24"/>
          <w:szCs w:val="24"/>
        </w:rPr>
        <w:t>vehicles</w:t>
      </w:r>
      <w:proofErr w:type="spellEnd"/>
      <w:r w:rsidR="00C30FF1" w:rsidRPr="00064080">
        <w:rPr>
          <w:rFonts w:ascii="Arial Narrow" w:hAnsi="Arial Narrow" w:cs="Times New Roman"/>
          <w:sz w:val="24"/>
          <w:szCs w:val="24"/>
        </w:rPr>
        <w:t xml:space="preserve"> and motor cycles</w:t>
      </w:r>
      <w:r w:rsidRPr="00064080">
        <w:rPr>
          <w:rFonts w:ascii="Arial Narrow" w:hAnsi="Arial Narrow" w:cs="Times New Roman"/>
          <w:sz w:val="24"/>
          <w:szCs w:val="24"/>
        </w:rPr>
        <w:t>. The Ministry of Finance planning and Economic development (</w:t>
      </w:r>
      <w:proofErr w:type="spellStart"/>
      <w:r w:rsidRPr="00064080">
        <w:rPr>
          <w:rFonts w:ascii="Arial Narrow" w:hAnsi="Arial Narrow" w:cs="Times New Roman"/>
          <w:sz w:val="24"/>
          <w:szCs w:val="24"/>
        </w:rPr>
        <w:t>MoFPED</w:t>
      </w:r>
      <w:proofErr w:type="spellEnd"/>
      <w:r w:rsidRPr="00064080">
        <w:rPr>
          <w:rFonts w:ascii="Arial Narrow" w:hAnsi="Arial Narrow" w:cs="Times New Roman"/>
          <w:sz w:val="24"/>
          <w:szCs w:val="24"/>
        </w:rPr>
        <w:t xml:space="preserve">) through PFM Coordination Unit (RCU) manages the Government of Uganda counterpart funding of the </w:t>
      </w:r>
      <w:proofErr w:type="spellStart"/>
      <w:r w:rsidRPr="00064080">
        <w:rPr>
          <w:rFonts w:ascii="Arial Narrow" w:hAnsi="Arial Narrow" w:cs="Times New Roman"/>
          <w:sz w:val="24"/>
          <w:szCs w:val="24"/>
        </w:rPr>
        <w:t>programme</w:t>
      </w:r>
      <w:proofErr w:type="spellEnd"/>
      <w:r w:rsidRPr="00064080">
        <w:rPr>
          <w:rFonts w:ascii="Arial Narrow" w:hAnsi="Arial Narrow" w:cs="Times New Roman"/>
          <w:sz w:val="24"/>
          <w:szCs w:val="24"/>
        </w:rPr>
        <w:t xml:space="preserve"> to support the grant management component of the </w:t>
      </w:r>
      <w:proofErr w:type="spellStart"/>
      <w:r w:rsidRPr="00064080">
        <w:rPr>
          <w:rFonts w:ascii="Arial Narrow" w:hAnsi="Arial Narrow" w:cs="Times New Roman"/>
          <w:sz w:val="24"/>
          <w:szCs w:val="24"/>
        </w:rPr>
        <w:t>UgIFT</w:t>
      </w:r>
      <w:proofErr w:type="spellEnd"/>
      <w:r w:rsidRPr="00064080">
        <w:rPr>
          <w:rFonts w:ascii="Arial Narrow" w:hAnsi="Arial Narrow" w:cs="Times New Roman"/>
          <w:sz w:val="24"/>
          <w:szCs w:val="24"/>
        </w:rPr>
        <w:t xml:space="preserve"> </w:t>
      </w:r>
      <w:proofErr w:type="spellStart"/>
      <w:r w:rsidRPr="00064080">
        <w:rPr>
          <w:rFonts w:ascii="Arial Narrow" w:hAnsi="Arial Narrow" w:cs="Times New Roman"/>
          <w:sz w:val="24"/>
          <w:szCs w:val="24"/>
        </w:rPr>
        <w:t>programme</w:t>
      </w:r>
      <w:proofErr w:type="spellEnd"/>
      <w:r w:rsidRPr="00064080">
        <w:rPr>
          <w:rFonts w:ascii="Arial Narrow" w:hAnsi="Arial Narrow" w:cs="Times New Roman"/>
          <w:sz w:val="24"/>
          <w:szCs w:val="24"/>
        </w:rPr>
        <w:t xml:space="preserve">. The grant management supports in financing of Central Government actions intended to achieve </w:t>
      </w:r>
      <w:proofErr w:type="spellStart"/>
      <w:r w:rsidRPr="00064080">
        <w:rPr>
          <w:rFonts w:ascii="Arial Narrow" w:hAnsi="Arial Narrow" w:cs="Times New Roman"/>
          <w:sz w:val="24"/>
          <w:szCs w:val="24"/>
        </w:rPr>
        <w:t>programme</w:t>
      </w:r>
      <w:proofErr w:type="spellEnd"/>
      <w:r w:rsidRPr="00064080">
        <w:rPr>
          <w:rFonts w:ascii="Arial Narrow" w:hAnsi="Arial Narrow" w:cs="Times New Roman"/>
          <w:sz w:val="24"/>
          <w:szCs w:val="24"/>
        </w:rPr>
        <w:t xml:space="preserve"> objectives and disbursement linked indicators (DLIs). To this end, </w:t>
      </w:r>
      <w:proofErr w:type="spellStart"/>
      <w:r w:rsidRPr="00064080">
        <w:rPr>
          <w:rFonts w:ascii="Arial Narrow" w:hAnsi="Arial Narrow" w:cs="Times New Roman"/>
          <w:sz w:val="24"/>
          <w:szCs w:val="24"/>
        </w:rPr>
        <w:t>MoFPED</w:t>
      </w:r>
      <w:proofErr w:type="spellEnd"/>
      <w:r w:rsidRPr="00064080">
        <w:rPr>
          <w:rFonts w:ascii="Arial Narrow" w:hAnsi="Arial Narrow" w:cs="Times New Roman"/>
          <w:sz w:val="24"/>
          <w:szCs w:val="24"/>
        </w:rPr>
        <w:t xml:space="preserve"> through RCU supported MDAs to acquire different assets meant to support </w:t>
      </w:r>
      <w:proofErr w:type="spellStart"/>
      <w:r w:rsidRPr="00064080">
        <w:rPr>
          <w:rFonts w:ascii="Arial Narrow" w:hAnsi="Arial Narrow" w:cs="Times New Roman"/>
          <w:sz w:val="24"/>
          <w:szCs w:val="24"/>
        </w:rPr>
        <w:t>programme</w:t>
      </w:r>
      <w:proofErr w:type="spellEnd"/>
      <w:r w:rsidRPr="00064080">
        <w:rPr>
          <w:rFonts w:ascii="Arial Narrow" w:hAnsi="Arial Narrow" w:cs="Times New Roman"/>
          <w:sz w:val="24"/>
          <w:szCs w:val="24"/>
        </w:rPr>
        <w:t xml:space="preserve"> implementation. </w:t>
      </w:r>
    </w:p>
    <w:p w14:paraId="584B9C7F" w14:textId="77777777" w:rsidR="0027360A" w:rsidRDefault="0027360A" w:rsidP="00C30FF1">
      <w:pPr>
        <w:spacing w:after="0" w:line="240" w:lineRule="auto"/>
        <w:jc w:val="both"/>
        <w:rPr>
          <w:rFonts w:ascii="Arial Narrow" w:hAnsi="Arial Narrow" w:cs="Times New Roman"/>
          <w:sz w:val="24"/>
          <w:szCs w:val="24"/>
        </w:rPr>
      </w:pPr>
    </w:p>
    <w:p w14:paraId="1B50783A" w14:textId="77777777" w:rsidR="0027360A" w:rsidRDefault="0027360A" w:rsidP="00C30FF1">
      <w:pPr>
        <w:spacing w:after="0" w:line="240" w:lineRule="auto"/>
        <w:jc w:val="both"/>
        <w:rPr>
          <w:rFonts w:ascii="Arial Narrow" w:hAnsi="Arial Narrow" w:cs="Times New Roman"/>
          <w:sz w:val="24"/>
          <w:szCs w:val="24"/>
        </w:rPr>
      </w:pPr>
    </w:p>
    <w:p w14:paraId="54C5A592" w14:textId="77777777" w:rsidR="0027360A" w:rsidRDefault="0027360A" w:rsidP="00C30FF1">
      <w:pPr>
        <w:spacing w:after="0" w:line="240" w:lineRule="auto"/>
        <w:jc w:val="both"/>
        <w:rPr>
          <w:rFonts w:ascii="Arial Narrow" w:hAnsi="Arial Narrow" w:cs="Times New Roman"/>
          <w:sz w:val="24"/>
          <w:szCs w:val="24"/>
        </w:rPr>
      </w:pPr>
    </w:p>
    <w:p w14:paraId="502C039C" w14:textId="77777777" w:rsidR="0027360A" w:rsidRPr="00064080" w:rsidRDefault="0027360A" w:rsidP="00C30FF1">
      <w:pPr>
        <w:spacing w:after="0" w:line="240" w:lineRule="auto"/>
        <w:jc w:val="both"/>
        <w:rPr>
          <w:rFonts w:ascii="Arial Narrow" w:hAnsi="Arial Narrow" w:cs="Times New Roman"/>
          <w:sz w:val="24"/>
          <w:szCs w:val="24"/>
        </w:rPr>
      </w:pPr>
    </w:p>
    <w:p w14:paraId="709A9046" w14:textId="77777777" w:rsidR="006D3736" w:rsidRPr="00064080" w:rsidRDefault="006D3736" w:rsidP="00C30FF1">
      <w:pPr>
        <w:spacing w:after="0" w:line="240" w:lineRule="auto"/>
        <w:jc w:val="both"/>
        <w:rPr>
          <w:rFonts w:ascii="Arial Narrow" w:hAnsi="Arial Narrow"/>
          <w:sz w:val="24"/>
          <w:szCs w:val="24"/>
        </w:rPr>
      </w:pPr>
    </w:p>
    <w:p w14:paraId="59B4B743" w14:textId="54281637" w:rsidR="006D1250" w:rsidRPr="00064080" w:rsidRDefault="001C7692" w:rsidP="00C30FF1">
      <w:pPr>
        <w:spacing w:after="0" w:line="240" w:lineRule="auto"/>
        <w:jc w:val="both"/>
        <w:rPr>
          <w:rFonts w:ascii="Arial Narrow" w:hAnsi="Arial Narrow"/>
          <w:b/>
          <w:bCs/>
          <w:sz w:val="24"/>
          <w:szCs w:val="24"/>
        </w:rPr>
      </w:pPr>
      <w:proofErr w:type="spellStart"/>
      <w:r w:rsidRPr="00064080">
        <w:rPr>
          <w:rFonts w:ascii="Arial Narrow" w:hAnsi="Arial Narrow"/>
          <w:b/>
          <w:bCs/>
          <w:sz w:val="24"/>
          <w:szCs w:val="24"/>
        </w:rPr>
        <w:t>UgIFT</w:t>
      </w:r>
      <w:proofErr w:type="spellEnd"/>
      <w:r w:rsidRPr="00064080">
        <w:rPr>
          <w:rFonts w:ascii="Arial Narrow" w:hAnsi="Arial Narrow"/>
          <w:b/>
          <w:bCs/>
          <w:sz w:val="24"/>
          <w:szCs w:val="24"/>
        </w:rPr>
        <w:t xml:space="preserve"> </w:t>
      </w:r>
      <w:proofErr w:type="spellStart"/>
      <w:r w:rsidRPr="00064080">
        <w:rPr>
          <w:rFonts w:ascii="Arial Narrow" w:hAnsi="Arial Narrow"/>
          <w:b/>
          <w:bCs/>
          <w:sz w:val="24"/>
          <w:szCs w:val="24"/>
        </w:rPr>
        <w:t>Proramme</w:t>
      </w:r>
      <w:proofErr w:type="spellEnd"/>
      <w:r w:rsidR="006D1250" w:rsidRPr="00064080">
        <w:rPr>
          <w:rFonts w:ascii="Arial Narrow" w:hAnsi="Arial Narrow"/>
          <w:b/>
          <w:bCs/>
          <w:sz w:val="24"/>
          <w:szCs w:val="24"/>
        </w:rPr>
        <w:t xml:space="preserve"> Objectives</w:t>
      </w:r>
    </w:p>
    <w:p w14:paraId="0AF11052" w14:textId="77777777" w:rsidR="00636B06" w:rsidRPr="00064080" w:rsidRDefault="00636B06" w:rsidP="00C30FF1">
      <w:pPr>
        <w:spacing w:after="0" w:line="240" w:lineRule="auto"/>
        <w:jc w:val="both"/>
        <w:rPr>
          <w:rFonts w:ascii="Arial Narrow" w:hAnsi="Arial Narrow"/>
          <w:b/>
          <w:bCs/>
          <w:sz w:val="24"/>
          <w:szCs w:val="24"/>
        </w:rPr>
      </w:pPr>
    </w:p>
    <w:p w14:paraId="5520CC18" w14:textId="77777777" w:rsidR="00215F38" w:rsidRPr="00064080" w:rsidRDefault="006D3736"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The Overall development objective of the </w:t>
      </w:r>
      <w:proofErr w:type="spellStart"/>
      <w:r w:rsidRPr="00064080">
        <w:rPr>
          <w:rFonts w:ascii="Arial Narrow" w:eastAsiaTheme="minorHAnsi" w:hAnsi="Arial Narrow"/>
          <w:color w:val="auto"/>
          <w:szCs w:val="24"/>
          <w:lang w:val="en-US" w:eastAsia="en-US"/>
        </w:rPr>
        <w:t>UgIFT</w:t>
      </w:r>
      <w:proofErr w:type="spellEnd"/>
      <w:r w:rsidRPr="00064080">
        <w:rPr>
          <w:rFonts w:ascii="Arial Narrow" w:eastAsiaTheme="minorHAnsi" w:hAnsi="Arial Narrow"/>
          <w:color w:val="auto"/>
          <w:szCs w:val="24"/>
          <w:lang w:val="en-US" w:eastAsia="en-US"/>
        </w:rPr>
        <w:t xml:space="preserve"> Program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2BDD698B" w14:textId="3B9EC60E" w:rsidR="006D3736" w:rsidRPr="00064080" w:rsidRDefault="006D3736" w:rsidP="00C30FF1">
      <w:pPr>
        <w:pStyle w:val="Preparedfor"/>
        <w:spacing w:after="0"/>
        <w:ind w:left="-142"/>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Specifically, the Program sought to: </w:t>
      </w:r>
    </w:p>
    <w:p w14:paraId="6826D3A2" w14:textId="77777777" w:rsidR="006D3736" w:rsidRPr="00064080" w:rsidRDefault="006D3736" w:rsidP="00C30FF1">
      <w:pPr>
        <w:pStyle w:val="Preparedfor"/>
        <w:numPr>
          <w:ilvl w:val="0"/>
          <w:numId w:val="18"/>
        </w:numPr>
        <w:spacing w:after="0"/>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Increase the adequacy and predictability of fiscal transfers to Local Governments for service delivery; </w:t>
      </w:r>
    </w:p>
    <w:p w14:paraId="3491DB66" w14:textId="77777777" w:rsidR="006D3736" w:rsidRPr="00064080" w:rsidRDefault="006D3736" w:rsidP="00C30FF1">
      <w:pPr>
        <w:pStyle w:val="Preparedfor"/>
        <w:numPr>
          <w:ilvl w:val="0"/>
          <w:numId w:val="18"/>
        </w:numPr>
        <w:spacing w:after="0"/>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Improve the equity and transparency of allocation mechanisms through the introduction of formula-based transfers; </w:t>
      </w:r>
    </w:p>
    <w:p w14:paraId="5A9AA0F5" w14:textId="77777777" w:rsidR="006D3736" w:rsidRPr="00064080" w:rsidRDefault="006D3736" w:rsidP="00C30FF1">
      <w:pPr>
        <w:pStyle w:val="Preparedfor"/>
        <w:numPr>
          <w:ilvl w:val="0"/>
          <w:numId w:val="18"/>
        </w:numPr>
        <w:spacing w:after="0"/>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 xml:space="preserve">Strengthen performance incentives and accountability systems for Local Governments; and </w:t>
      </w:r>
    </w:p>
    <w:p w14:paraId="791DCD16" w14:textId="77777777" w:rsidR="006D3736" w:rsidRPr="00064080" w:rsidRDefault="006D3736" w:rsidP="00C30FF1">
      <w:pPr>
        <w:pStyle w:val="Preparedfor"/>
        <w:numPr>
          <w:ilvl w:val="0"/>
          <w:numId w:val="18"/>
        </w:numPr>
        <w:spacing w:after="0"/>
        <w:jc w:val="both"/>
        <w:rPr>
          <w:rFonts w:ascii="Arial Narrow" w:eastAsiaTheme="minorHAnsi" w:hAnsi="Arial Narrow"/>
          <w:color w:val="auto"/>
          <w:szCs w:val="24"/>
          <w:lang w:val="en-US" w:eastAsia="en-US"/>
        </w:rPr>
      </w:pPr>
      <w:r w:rsidRPr="00064080">
        <w:rPr>
          <w:rFonts w:ascii="Arial Narrow" w:eastAsiaTheme="minorHAnsi" w:hAnsi="Arial Narrow"/>
          <w:color w:val="auto"/>
          <w:szCs w:val="24"/>
          <w:lang w:val="en-US" w:eastAsia="en-US"/>
        </w:rPr>
        <w:t>Expand access to quality education and health infrastructure, particularly in underserved areas.</w:t>
      </w:r>
    </w:p>
    <w:p w14:paraId="7BEB7635" w14:textId="77777777" w:rsidR="006D3736" w:rsidRPr="00064080" w:rsidRDefault="006D3736" w:rsidP="00C30FF1">
      <w:pPr>
        <w:spacing w:after="0" w:line="240" w:lineRule="auto"/>
        <w:jc w:val="both"/>
        <w:rPr>
          <w:rFonts w:ascii="Arial Narrow" w:hAnsi="Arial Narrow"/>
          <w:sz w:val="24"/>
          <w:szCs w:val="24"/>
        </w:rPr>
      </w:pPr>
    </w:p>
    <w:p w14:paraId="16B7842D" w14:textId="77777777" w:rsidR="000A05A2" w:rsidRPr="00064080" w:rsidRDefault="000A05A2" w:rsidP="00C30FF1">
      <w:pPr>
        <w:spacing w:after="0" w:line="240" w:lineRule="auto"/>
        <w:jc w:val="both"/>
        <w:rPr>
          <w:rFonts w:ascii="Arial Narrow" w:hAnsi="Arial Narrow"/>
          <w:b/>
          <w:sz w:val="24"/>
          <w:szCs w:val="24"/>
        </w:rPr>
      </w:pPr>
    </w:p>
    <w:p w14:paraId="790C4527" w14:textId="77777777" w:rsidR="006D3736" w:rsidRPr="00064080" w:rsidRDefault="006D3736" w:rsidP="00C30FF1">
      <w:pPr>
        <w:spacing w:after="0" w:line="240" w:lineRule="auto"/>
        <w:jc w:val="both"/>
        <w:rPr>
          <w:rFonts w:ascii="Arial Narrow" w:hAnsi="Arial Narrow"/>
          <w:b/>
          <w:bCs/>
          <w:sz w:val="24"/>
          <w:szCs w:val="24"/>
        </w:rPr>
      </w:pPr>
      <w:r w:rsidRPr="00064080">
        <w:rPr>
          <w:rFonts w:ascii="Arial Narrow" w:hAnsi="Arial Narrow"/>
          <w:b/>
          <w:sz w:val="24"/>
          <w:szCs w:val="24"/>
        </w:rPr>
        <w:t xml:space="preserve"> </w:t>
      </w:r>
      <w:r w:rsidRPr="00064080">
        <w:rPr>
          <w:rFonts w:ascii="Arial Narrow" w:hAnsi="Arial Narrow"/>
          <w:b/>
          <w:bCs/>
          <w:sz w:val="24"/>
          <w:szCs w:val="24"/>
        </w:rPr>
        <w:t>Approach and methodology</w:t>
      </w:r>
    </w:p>
    <w:p w14:paraId="3AEAC024" w14:textId="3FFF4BCA" w:rsidR="00EA1C02" w:rsidRPr="00064080" w:rsidRDefault="00EA1C02" w:rsidP="00C30FF1">
      <w:pPr>
        <w:spacing w:after="0" w:line="240" w:lineRule="auto"/>
        <w:jc w:val="both"/>
        <w:rPr>
          <w:rFonts w:ascii="Arial Narrow" w:hAnsi="Arial Narrow" w:cs="Times New Roman"/>
          <w:sz w:val="24"/>
          <w:szCs w:val="24"/>
        </w:rPr>
      </w:pPr>
      <w:r w:rsidRPr="00064080">
        <w:rPr>
          <w:rFonts w:ascii="Arial Narrow" w:hAnsi="Arial Narrow" w:cs="Times New Roman"/>
          <w:sz w:val="24"/>
          <w:szCs w:val="24"/>
        </w:rPr>
        <w:t xml:space="preserve">This verification exercise </w:t>
      </w:r>
      <w:r w:rsidR="00FF3F2C" w:rsidRPr="00064080">
        <w:rPr>
          <w:rFonts w:ascii="Arial Narrow" w:hAnsi="Arial Narrow" w:cs="Times New Roman"/>
          <w:sz w:val="24"/>
          <w:szCs w:val="24"/>
        </w:rPr>
        <w:t>conducted using a</w:t>
      </w:r>
      <w:r w:rsidRPr="00064080">
        <w:rPr>
          <w:rFonts w:ascii="Arial Narrow" w:hAnsi="Arial Narrow" w:cs="Times New Roman"/>
          <w:sz w:val="24"/>
          <w:szCs w:val="24"/>
        </w:rPr>
        <w:t xml:space="preserve"> participatory and consultative process and implemented in three interlinked phases: Preparatory and inception phase, Data collection phase and the report writing phase. </w:t>
      </w:r>
    </w:p>
    <w:p w14:paraId="78DE85FD" w14:textId="74BC95CF" w:rsidR="00EA1C02" w:rsidRPr="00064080" w:rsidRDefault="00EA1C02" w:rsidP="00C30FF1">
      <w:pPr>
        <w:spacing w:after="0" w:line="240" w:lineRule="auto"/>
        <w:jc w:val="both"/>
        <w:rPr>
          <w:rFonts w:ascii="Arial Narrow" w:hAnsi="Arial Narrow" w:cs="Times New Roman"/>
          <w:sz w:val="24"/>
          <w:szCs w:val="24"/>
        </w:rPr>
      </w:pPr>
    </w:p>
    <w:p w14:paraId="0BC726BC" w14:textId="77777777" w:rsidR="00EA1C02" w:rsidRPr="00E9553E" w:rsidRDefault="00EA1C02" w:rsidP="00C30FF1">
      <w:pPr>
        <w:pStyle w:val="Heading2"/>
        <w:numPr>
          <w:ilvl w:val="2"/>
          <w:numId w:val="20"/>
        </w:numPr>
        <w:ind w:left="720" w:hanging="720"/>
        <w:jc w:val="both"/>
        <w:rPr>
          <w:rFonts w:ascii="Arial Narrow" w:eastAsia="Times New Roman" w:hAnsi="Arial Narrow"/>
          <w:b/>
          <w:sz w:val="24"/>
          <w:szCs w:val="24"/>
          <w:lang w:val="en-GB"/>
        </w:rPr>
      </w:pPr>
      <w:bookmarkStart w:id="2" w:name="_Toc217149577"/>
      <w:bookmarkStart w:id="3" w:name="_Toc232459020"/>
      <w:r w:rsidRPr="00E9553E">
        <w:rPr>
          <w:rFonts w:ascii="Arial Narrow" w:eastAsia="Times New Roman" w:hAnsi="Arial Narrow"/>
          <w:b/>
          <w:sz w:val="24"/>
          <w:szCs w:val="24"/>
          <w:lang w:val="en-GB"/>
        </w:rPr>
        <w:t>Inception and preparation phase</w:t>
      </w:r>
      <w:bookmarkEnd w:id="2"/>
      <w:bookmarkEnd w:id="3"/>
      <w:r w:rsidRPr="00E9553E">
        <w:rPr>
          <w:rFonts w:ascii="Arial Narrow" w:eastAsia="Times New Roman" w:hAnsi="Arial Narrow"/>
          <w:b/>
          <w:sz w:val="24"/>
          <w:szCs w:val="24"/>
          <w:lang w:val="en-GB"/>
        </w:rPr>
        <w:t xml:space="preserve"> </w:t>
      </w:r>
    </w:p>
    <w:p w14:paraId="7225BC75" w14:textId="77777777" w:rsidR="00EA1C02" w:rsidRPr="00E9553E" w:rsidRDefault="00EA1C02" w:rsidP="00C30FF1">
      <w:pPr>
        <w:pStyle w:val="ListParagraph"/>
        <w:numPr>
          <w:ilvl w:val="0"/>
          <w:numId w:val="21"/>
        </w:numPr>
        <w:spacing w:after="0" w:line="240" w:lineRule="auto"/>
        <w:ind w:left="450" w:hanging="450"/>
        <w:jc w:val="both"/>
        <w:rPr>
          <w:rFonts w:ascii="Arial Narrow" w:hAnsi="Arial Narrow"/>
          <w:b/>
          <w:sz w:val="24"/>
          <w:szCs w:val="24"/>
        </w:rPr>
      </w:pPr>
      <w:bookmarkStart w:id="4" w:name="_Toc217149578"/>
      <w:r w:rsidRPr="00E9553E">
        <w:rPr>
          <w:rFonts w:ascii="Arial Narrow" w:hAnsi="Arial Narrow"/>
          <w:b/>
          <w:sz w:val="24"/>
          <w:szCs w:val="24"/>
        </w:rPr>
        <w:t xml:space="preserve">Kick Off </w:t>
      </w:r>
      <w:bookmarkEnd w:id="4"/>
      <w:r w:rsidRPr="00E9553E">
        <w:rPr>
          <w:rFonts w:ascii="Arial Narrow" w:hAnsi="Arial Narrow"/>
          <w:b/>
          <w:sz w:val="24"/>
          <w:szCs w:val="24"/>
        </w:rPr>
        <w:t>/entry meeting</w:t>
      </w:r>
    </w:p>
    <w:p w14:paraId="095177F4" w14:textId="2A950737" w:rsidR="00EA1C02" w:rsidRPr="00E9553E" w:rsidRDefault="00EA1C02" w:rsidP="00C30FF1">
      <w:pPr>
        <w:spacing w:after="0" w:line="240" w:lineRule="auto"/>
        <w:jc w:val="both"/>
        <w:rPr>
          <w:rFonts w:ascii="Arial Narrow" w:hAnsi="Arial Narrow" w:cs="Times New Roman"/>
          <w:sz w:val="24"/>
          <w:szCs w:val="24"/>
        </w:rPr>
      </w:pPr>
      <w:r w:rsidRPr="00E9553E">
        <w:rPr>
          <w:rFonts w:ascii="Arial Narrow" w:hAnsi="Arial Narrow"/>
          <w:sz w:val="24"/>
          <w:szCs w:val="24"/>
          <w:lang w:val="en-GB"/>
        </w:rPr>
        <w:t>Upon completion of the contracting, the assignment commenced with an entry meeting on 29</w:t>
      </w:r>
      <w:r w:rsidRPr="00F97FF1">
        <w:rPr>
          <w:rFonts w:ascii="Arial Narrow" w:hAnsi="Arial Narrow"/>
          <w:sz w:val="24"/>
          <w:szCs w:val="24"/>
          <w:vertAlign w:val="superscript"/>
          <w:lang w:val="en-GB"/>
        </w:rPr>
        <w:t>th</w:t>
      </w:r>
      <w:r w:rsidRPr="00E9553E">
        <w:rPr>
          <w:rFonts w:ascii="Arial Narrow" w:hAnsi="Arial Narrow"/>
          <w:sz w:val="24"/>
          <w:szCs w:val="24"/>
          <w:lang w:val="en-GB"/>
        </w:rPr>
        <w:t xml:space="preserve"> May 2026</w:t>
      </w:r>
      <w:r w:rsidR="00F97FF1">
        <w:rPr>
          <w:rFonts w:ascii="Arial Narrow" w:hAnsi="Arial Narrow"/>
          <w:sz w:val="24"/>
          <w:szCs w:val="24"/>
          <w:lang w:val="en-GB"/>
        </w:rPr>
        <w:t xml:space="preserve">. The </w:t>
      </w:r>
      <w:r w:rsidR="00D872B8">
        <w:rPr>
          <w:rFonts w:ascii="Arial Narrow" w:hAnsi="Arial Narrow"/>
          <w:sz w:val="24"/>
          <w:szCs w:val="24"/>
          <w:lang w:val="en-GB"/>
        </w:rPr>
        <w:t xml:space="preserve">meeting </w:t>
      </w:r>
      <w:r w:rsidR="00D872B8" w:rsidRPr="00E9553E">
        <w:rPr>
          <w:rFonts w:ascii="Arial Narrow" w:hAnsi="Arial Narrow"/>
          <w:sz w:val="24"/>
          <w:szCs w:val="24"/>
          <w:lang w:val="en-GB"/>
        </w:rPr>
        <w:t>discussed</w:t>
      </w:r>
      <w:r w:rsidR="00D872B8">
        <w:rPr>
          <w:rFonts w:ascii="Arial Narrow" w:hAnsi="Arial Narrow"/>
          <w:sz w:val="24"/>
          <w:szCs w:val="24"/>
          <w:lang w:val="en-GB"/>
        </w:rPr>
        <w:t xml:space="preserve"> </w:t>
      </w:r>
      <w:r w:rsidR="00F97FF1">
        <w:rPr>
          <w:rFonts w:ascii="Arial Narrow" w:hAnsi="Arial Narrow"/>
          <w:sz w:val="24"/>
          <w:szCs w:val="24"/>
          <w:lang w:val="en-GB"/>
        </w:rPr>
        <w:t xml:space="preserve">the </w:t>
      </w:r>
      <w:r w:rsidRPr="00E9553E">
        <w:rPr>
          <w:rFonts w:ascii="Arial Narrow" w:hAnsi="Arial Narrow"/>
          <w:sz w:val="24"/>
          <w:szCs w:val="24"/>
        </w:rPr>
        <w:t xml:space="preserve">execution of the </w:t>
      </w:r>
      <w:r w:rsidR="00D872B8">
        <w:rPr>
          <w:rFonts w:ascii="Arial Narrow" w:hAnsi="Arial Narrow"/>
          <w:sz w:val="24"/>
          <w:szCs w:val="24"/>
        </w:rPr>
        <w:t>assignment</w:t>
      </w:r>
      <w:r w:rsidRPr="00E9553E">
        <w:rPr>
          <w:rFonts w:ascii="Arial Narrow" w:hAnsi="Arial Narrow"/>
          <w:sz w:val="24"/>
          <w:szCs w:val="24"/>
        </w:rPr>
        <w:t xml:space="preserve">. Key issues discussed during the meeting </w:t>
      </w:r>
      <w:r w:rsidRPr="00E9553E">
        <w:rPr>
          <w:rFonts w:ascii="Arial Narrow" w:hAnsi="Arial Narrow"/>
          <w:sz w:val="24"/>
          <w:szCs w:val="24"/>
          <w:lang w:val="en-GB"/>
        </w:rPr>
        <w:t>included</w:t>
      </w:r>
      <w:r w:rsidRPr="00E9553E">
        <w:rPr>
          <w:rFonts w:ascii="Arial Narrow" w:hAnsi="Arial Narrow"/>
          <w:sz w:val="24"/>
          <w:szCs w:val="24"/>
        </w:rPr>
        <w:t xml:space="preserve"> the scope of the assignment, the approach and methodology, key deliverables and the timelines attached to the assignment. </w:t>
      </w:r>
      <w:r w:rsidRPr="00E9553E">
        <w:rPr>
          <w:rFonts w:ascii="Arial Narrow" w:hAnsi="Arial Narrow" w:cs="Times New Roman"/>
          <w:sz w:val="24"/>
          <w:szCs w:val="24"/>
        </w:rPr>
        <w:t>The client also provided reference material to the consultant including</w:t>
      </w:r>
      <w:r w:rsidR="0086246B" w:rsidRPr="00E9553E">
        <w:rPr>
          <w:rFonts w:ascii="Arial Narrow" w:hAnsi="Arial Narrow" w:cs="Times New Roman"/>
          <w:sz w:val="24"/>
          <w:szCs w:val="24"/>
        </w:rPr>
        <w:t>;</w:t>
      </w:r>
      <w:r w:rsidRPr="00E9553E">
        <w:rPr>
          <w:rFonts w:ascii="Arial Narrow" w:hAnsi="Arial Narrow" w:cs="Times New Roman"/>
          <w:sz w:val="24"/>
          <w:szCs w:val="24"/>
        </w:rPr>
        <w:t xml:space="preserve"> </w:t>
      </w:r>
    </w:p>
    <w:p w14:paraId="15738F74" w14:textId="77777777" w:rsidR="00EA1C02" w:rsidRPr="00E9553E" w:rsidRDefault="00EA1C02" w:rsidP="00C30FF1">
      <w:pPr>
        <w:pStyle w:val="ListParagraph"/>
        <w:numPr>
          <w:ilvl w:val="0"/>
          <w:numId w:val="22"/>
        </w:numPr>
        <w:spacing w:after="0" w:line="240" w:lineRule="auto"/>
        <w:ind w:left="360" w:hanging="270"/>
        <w:jc w:val="both"/>
        <w:rPr>
          <w:rFonts w:ascii="Arial Narrow" w:hAnsi="Arial Narrow"/>
          <w:sz w:val="24"/>
          <w:szCs w:val="24"/>
        </w:rPr>
      </w:pPr>
      <w:proofErr w:type="spellStart"/>
      <w:r w:rsidRPr="00E9553E">
        <w:rPr>
          <w:rFonts w:ascii="Arial Narrow" w:hAnsi="Arial Narrow"/>
          <w:sz w:val="24"/>
          <w:szCs w:val="24"/>
        </w:rPr>
        <w:t>UgIFT</w:t>
      </w:r>
      <w:proofErr w:type="spellEnd"/>
      <w:r w:rsidRPr="00E9553E">
        <w:rPr>
          <w:rFonts w:ascii="Arial Narrow" w:hAnsi="Arial Narrow"/>
          <w:sz w:val="24"/>
          <w:szCs w:val="24"/>
        </w:rPr>
        <w:t xml:space="preserve"> Consolidated Fixed Assets Register FY 2024/25</w:t>
      </w:r>
    </w:p>
    <w:p w14:paraId="0D531761" w14:textId="77777777" w:rsidR="00EA1C02" w:rsidRPr="00E9553E" w:rsidRDefault="00EA1C02" w:rsidP="00C30FF1">
      <w:pPr>
        <w:pStyle w:val="ListParagraph"/>
        <w:numPr>
          <w:ilvl w:val="0"/>
          <w:numId w:val="22"/>
        </w:numPr>
        <w:spacing w:after="0" w:line="240" w:lineRule="auto"/>
        <w:ind w:left="360" w:hanging="270"/>
        <w:jc w:val="both"/>
        <w:rPr>
          <w:rFonts w:ascii="Arial Narrow" w:hAnsi="Arial Narrow"/>
          <w:sz w:val="24"/>
          <w:szCs w:val="24"/>
        </w:rPr>
      </w:pPr>
      <w:proofErr w:type="spellStart"/>
      <w:r w:rsidRPr="00E9553E">
        <w:rPr>
          <w:rFonts w:ascii="Arial Narrow" w:hAnsi="Arial Narrow"/>
          <w:sz w:val="24"/>
          <w:szCs w:val="24"/>
        </w:rPr>
        <w:t>UgIFT</w:t>
      </w:r>
      <w:proofErr w:type="spellEnd"/>
      <w:r w:rsidRPr="00E9553E">
        <w:rPr>
          <w:rFonts w:ascii="Arial Narrow" w:hAnsi="Arial Narrow"/>
          <w:sz w:val="24"/>
          <w:szCs w:val="24"/>
        </w:rPr>
        <w:t xml:space="preserve"> Consolidated Fixed Assets Register FY 2023/24</w:t>
      </w:r>
    </w:p>
    <w:p w14:paraId="47B4AD98" w14:textId="77777777" w:rsidR="00EA1C02" w:rsidRPr="00E9553E" w:rsidRDefault="00EA1C02" w:rsidP="00C30FF1">
      <w:pPr>
        <w:pStyle w:val="ListParagraph"/>
        <w:numPr>
          <w:ilvl w:val="0"/>
          <w:numId w:val="22"/>
        </w:numPr>
        <w:spacing w:after="0" w:line="240" w:lineRule="auto"/>
        <w:ind w:left="360" w:hanging="270"/>
        <w:jc w:val="both"/>
        <w:rPr>
          <w:rFonts w:ascii="Arial Narrow" w:hAnsi="Arial Narrow"/>
          <w:sz w:val="24"/>
          <w:szCs w:val="24"/>
        </w:rPr>
      </w:pPr>
      <w:proofErr w:type="spellStart"/>
      <w:r w:rsidRPr="00E9553E">
        <w:rPr>
          <w:rFonts w:ascii="Arial Narrow" w:hAnsi="Arial Narrow"/>
          <w:sz w:val="24"/>
          <w:szCs w:val="24"/>
        </w:rPr>
        <w:t>UgIFT</w:t>
      </w:r>
      <w:proofErr w:type="spellEnd"/>
      <w:r w:rsidRPr="00E9553E">
        <w:rPr>
          <w:rFonts w:ascii="Arial Narrow" w:hAnsi="Arial Narrow"/>
          <w:sz w:val="24"/>
          <w:szCs w:val="24"/>
        </w:rPr>
        <w:t xml:space="preserve"> Consolidated Fixed Assets Register FY 2022/23</w:t>
      </w:r>
    </w:p>
    <w:p w14:paraId="79747363" w14:textId="77777777" w:rsidR="00EA1C02" w:rsidRPr="00E9553E" w:rsidRDefault="00EA1C02" w:rsidP="00C30FF1">
      <w:pPr>
        <w:pStyle w:val="ListParagraph"/>
        <w:numPr>
          <w:ilvl w:val="0"/>
          <w:numId w:val="22"/>
        </w:numPr>
        <w:spacing w:after="0" w:line="240" w:lineRule="auto"/>
        <w:ind w:left="360" w:hanging="270"/>
        <w:jc w:val="both"/>
        <w:rPr>
          <w:rFonts w:ascii="Arial Narrow" w:hAnsi="Arial Narrow"/>
          <w:sz w:val="24"/>
          <w:szCs w:val="24"/>
        </w:rPr>
      </w:pPr>
      <w:proofErr w:type="spellStart"/>
      <w:r w:rsidRPr="00E9553E">
        <w:rPr>
          <w:rFonts w:ascii="Arial Narrow" w:hAnsi="Arial Narrow"/>
          <w:sz w:val="24"/>
          <w:szCs w:val="24"/>
        </w:rPr>
        <w:t>UgIFT</w:t>
      </w:r>
      <w:proofErr w:type="spellEnd"/>
      <w:r w:rsidRPr="00E9553E">
        <w:rPr>
          <w:rFonts w:ascii="Arial Narrow" w:hAnsi="Arial Narrow"/>
          <w:sz w:val="24"/>
          <w:szCs w:val="24"/>
        </w:rPr>
        <w:t xml:space="preserve"> Consolidated Fixed Assets Register FY 2021/22</w:t>
      </w:r>
    </w:p>
    <w:p w14:paraId="037B8EA3" w14:textId="77777777" w:rsidR="00EA1C02" w:rsidRPr="00E9553E" w:rsidRDefault="00EA1C02" w:rsidP="00C30FF1">
      <w:pPr>
        <w:pStyle w:val="ListParagraph"/>
        <w:numPr>
          <w:ilvl w:val="0"/>
          <w:numId w:val="22"/>
        </w:numPr>
        <w:spacing w:after="0" w:line="240" w:lineRule="auto"/>
        <w:ind w:left="360" w:hanging="270"/>
        <w:jc w:val="both"/>
        <w:rPr>
          <w:rFonts w:ascii="Arial Narrow" w:hAnsi="Arial Narrow"/>
          <w:sz w:val="24"/>
          <w:szCs w:val="24"/>
        </w:rPr>
      </w:pPr>
      <w:proofErr w:type="spellStart"/>
      <w:r w:rsidRPr="00E9553E">
        <w:rPr>
          <w:rFonts w:ascii="Arial Narrow" w:hAnsi="Arial Narrow"/>
          <w:sz w:val="24"/>
          <w:szCs w:val="24"/>
        </w:rPr>
        <w:t>UgIFT</w:t>
      </w:r>
      <w:proofErr w:type="spellEnd"/>
      <w:r w:rsidRPr="00E9553E">
        <w:rPr>
          <w:rFonts w:ascii="Arial Narrow" w:hAnsi="Arial Narrow"/>
          <w:sz w:val="24"/>
          <w:szCs w:val="24"/>
        </w:rPr>
        <w:t xml:space="preserve"> Consolidated Fixed Assets Register FY 2020/21</w:t>
      </w:r>
    </w:p>
    <w:p w14:paraId="774387FE" w14:textId="77777777" w:rsidR="00EA1C02" w:rsidRPr="00E9553E" w:rsidRDefault="00EA1C02" w:rsidP="00C30FF1">
      <w:pPr>
        <w:spacing w:after="0" w:line="240" w:lineRule="auto"/>
        <w:jc w:val="both"/>
        <w:rPr>
          <w:rFonts w:ascii="Arial Narrow" w:hAnsi="Arial Narrow" w:cs="Times New Roman"/>
          <w:sz w:val="24"/>
          <w:szCs w:val="24"/>
        </w:rPr>
      </w:pPr>
    </w:p>
    <w:p w14:paraId="60A1B633" w14:textId="32428599" w:rsidR="00EA1C02" w:rsidRPr="00E9553E" w:rsidRDefault="00F97FF1" w:rsidP="00C30FF1">
      <w:pPr>
        <w:spacing w:after="0" w:line="240" w:lineRule="auto"/>
        <w:jc w:val="both"/>
        <w:rPr>
          <w:rFonts w:ascii="Arial Narrow" w:hAnsi="Arial Narrow"/>
          <w:sz w:val="24"/>
          <w:szCs w:val="24"/>
          <w:lang w:val="en-GB"/>
        </w:rPr>
      </w:pPr>
      <w:r>
        <w:rPr>
          <w:rFonts w:ascii="Arial Narrow" w:hAnsi="Arial Narrow" w:cs="Times New Roman"/>
          <w:sz w:val="24"/>
          <w:szCs w:val="24"/>
        </w:rPr>
        <w:t>Additionally,</w:t>
      </w:r>
      <w:r w:rsidR="00EA1C02" w:rsidRPr="00E9553E">
        <w:rPr>
          <w:rFonts w:ascii="Arial Narrow" w:hAnsi="Arial Narrow" w:cs="Times New Roman"/>
          <w:sz w:val="24"/>
          <w:szCs w:val="24"/>
        </w:rPr>
        <w:t xml:space="preserve"> the local government stakeholders to be engaged</w:t>
      </w:r>
      <w:r>
        <w:rPr>
          <w:rFonts w:ascii="Arial Narrow" w:hAnsi="Arial Narrow" w:cs="Times New Roman"/>
          <w:sz w:val="24"/>
          <w:szCs w:val="24"/>
        </w:rPr>
        <w:t xml:space="preserve"> were identified</w:t>
      </w:r>
      <w:r w:rsidR="00EA1C02" w:rsidRPr="00E9553E">
        <w:rPr>
          <w:rFonts w:ascii="Arial Narrow" w:hAnsi="Arial Narrow" w:cs="Times New Roman"/>
          <w:sz w:val="24"/>
          <w:szCs w:val="24"/>
        </w:rPr>
        <w:t>, including the accounting officers, district health and education offic</w:t>
      </w:r>
      <w:r>
        <w:rPr>
          <w:rFonts w:ascii="Arial Narrow" w:hAnsi="Arial Narrow" w:cs="Times New Roman"/>
          <w:sz w:val="24"/>
          <w:szCs w:val="24"/>
        </w:rPr>
        <w:t>ers</w:t>
      </w:r>
      <w:r w:rsidR="00EA1C02" w:rsidRPr="00E9553E">
        <w:rPr>
          <w:rFonts w:ascii="Arial Narrow" w:hAnsi="Arial Narrow" w:cs="Times New Roman"/>
          <w:sz w:val="24"/>
          <w:szCs w:val="24"/>
        </w:rPr>
        <w:t>, the district finance and administration offices, the seed school head teacher</w:t>
      </w:r>
      <w:r>
        <w:rPr>
          <w:rFonts w:ascii="Arial Narrow" w:hAnsi="Arial Narrow" w:cs="Times New Roman"/>
          <w:sz w:val="24"/>
          <w:szCs w:val="24"/>
        </w:rPr>
        <w:t>s</w:t>
      </w:r>
      <w:r w:rsidR="00EA1C02" w:rsidRPr="00E9553E">
        <w:rPr>
          <w:rFonts w:ascii="Arial Narrow" w:hAnsi="Arial Narrow" w:cs="Times New Roman"/>
          <w:sz w:val="24"/>
          <w:szCs w:val="24"/>
        </w:rPr>
        <w:t xml:space="preserve">, and the health </w:t>
      </w:r>
      <w:proofErr w:type="spellStart"/>
      <w:r w:rsidR="00EA1C02" w:rsidRPr="00E9553E">
        <w:rPr>
          <w:rFonts w:ascii="Arial Narrow" w:hAnsi="Arial Narrow" w:cs="Times New Roman"/>
          <w:sz w:val="24"/>
          <w:szCs w:val="24"/>
        </w:rPr>
        <w:t>centre</w:t>
      </w:r>
      <w:proofErr w:type="spellEnd"/>
      <w:r w:rsidR="00EA1C02" w:rsidRPr="00E9553E">
        <w:rPr>
          <w:rFonts w:ascii="Arial Narrow" w:hAnsi="Arial Narrow" w:cs="Times New Roman"/>
          <w:sz w:val="24"/>
          <w:szCs w:val="24"/>
        </w:rPr>
        <w:t xml:space="preserve"> in-charge</w:t>
      </w:r>
      <w:r>
        <w:rPr>
          <w:rFonts w:ascii="Arial Narrow" w:hAnsi="Arial Narrow" w:cs="Times New Roman"/>
          <w:sz w:val="24"/>
          <w:szCs w:val="24"/>
        </w:rPr>
        <w:t>s</w:t>
      </w:r>
      <w:r w:rsidR="00EA1C02" w:rsidRPr="00E9553E">
        <w:rPr>
          <w:rFonts w:ascii="Arial Narrow" w:hAnsi="Arial Narrow" w:cs="Times New Roman"/>
          <w:sz w:val="24"/>
          <w:szCs w:val="24"/>
        </w:rPr>
        <w:t xml:space="preserve">. </w:t>
      </w:r>
    </w:p>
    <w:p w14:paraId="36D7BFA9" w14:textId="77777777" w:rsidR="00EA1C02" w:rsidRPr="00E9553E" w:rsidRDefault="00EA1C02" w:rsidP="00C30FF1">
      <w:pPr>
        <w:spacing w:after="0" w:line="240" w:lineRule="auto"/>
        <w:jc w:val="both"/>
        <w:rPr>
          <w:rFonts w:ascii="Arial Narrow" w:hAnsi="Arial Narrow"/>
          <w:sz w:val="24"/>
          <w:szCs w:val="24"/>
          <w:lang w:val="en-GB"/>
        </w:rPr>
      </w:pPr>
    </w:p>
    <w:p w14:paraId="0DE076E9" w14:textId="77777777" w:rsidR="00EA1C02" w:rsidRPr="00E9553E" w:rsidRDefault="00EA1C02" w:rsidP="00C30FF1">
      <w:pPr>
        <w:pStyle w:val="ListParagraph"/>
        <w:numPr>
          <w:ilvl w:val="0"/>
          <w:numId w:val="21"/>
        </w:numPr>
        <w:spacing w:after="0" w:line="240" w:lineRule="auto"/>
        <w:ind w:left="450" w:hanging="450"/>
        <w:jc w:val="both"/>
        <w:rPr>
          <w:rFonts w:ascii="Arial Narrow" w:hAnsi="Arial Narrow"/>
          <w:b/>
          <w:sz w:val="24"/>
          <w:szCs w:val="24"/>
        </w:rPr>
      </w:pPr>
      <w:bookmarkStart w:id="5" w:name="_Toc217149579"/>
      <w:bookmarkStart w:id="6" w:name="_Toc165968519"/>
      <w:r w:rsidRPr="00E9553E">
        <w:rPr>
          <w:rFonts w:ascii="Arial Narrow" w:hAnsi="Arial Narrow"/>
          <w:b/>
          <w:sz w:val="24"/>
          <w:szCs w:val="24"/>
        </w:rPr>
        <w:t>Review of Relevant Documents</w:t>
      </w:r>
      <w:bookmarkEnd w:id="5"/>
      <w:bookmarkEnd w:id="6"/>
    </w:p>
    <w:p w14:paraId="773E8B2E" w14:textId="7212AD9E" w:rsidR="00EA1C02" w:rsidRPr="00E9553E" w:rsidRDefault="00EA1C02" w:rsidP="00C30FF1">
      <w:pPr>
        <w:spacing w:after="0" w:line="240" w:lineRule="auto"/>
        <w:jc w:val="both"/>
        <w:rPr>
          <w:rFonts w:ascii="Arial Narrow" w:hAnsi="Arial Narrow"/>
          <w:color w:val="000000"/>
          <w:sz w:val="24"/>
          <w:szCs w:val="24"/>
        </w:rPr>
      </w:pPr>
      <w:r w:rsidRPr="00E9553E">
        <w:rPr>
          <w:rFonts w:ascii="Arial Narrow" w:hAnsi="Arial Narrow"/>
          <w:color w:val="000000"/>
          <w:sz w:val="24"/>
          <w:szCs w:val="24"/>
        </w:rPr>
        <w:t>Based on the guidance</w:t>
      </w:r>
      <w:r w:rsidR="0086246B" w:rsidRPr="00E9553E">
        <w:rPr>
          <w:rFonts w:ascii="Arial Narrow" w:hAnsi="Arial Narrow"/>
          <w:color w:val="000000"/>
          <w:sz w:val="24"/>
          <w:szCs w:val="24"/>
        </w:rPr>
        <w:t xml:space="preserve"> from the inception meeting</w:t>
      </w:r>
      <w:r w:rsidRPr="00E9553E">
        <w:rPr>
          <w:rFonts w:ascii="Arial Narrow" w:hAnsi="Arial Narrow"/>
          <w:color w:val="000000"/>
          <w:sz w:val="24"/>
          <w:szCs w:val="24"/>
        </w:rPr>
        <w:t xml:space="preserve">, the consultant embarked on a review of the provided literature. The consultant compiled </w:t>
      </w:r>
      <w:r w:rsidR="00D872B8">
        <w:rPr>
          <w:rFonts w:ascii="Arial Narrow" w:hAnsi="Arial Narrow"/>
          <w:color w:val="000000"/>
          <w:sz w:val="24"/>
          <w:szCs w:val="24"/>
        </w:rPr>
        <w:t xml:space="preserve">secondary </w:t>
      </w:r>
      <w:r w:rsidRPr="00E9553E">
        <w:rPr>
          <w:rFonts w:ascii="Arial Narrow" w:hAnsi="Arial Narrow"/>
          <w:color w:val="000000"/>
          <w:sz w:val="24"/>
          <w:szCs w:val="24"/>
        </w:rPr>
        <w:t xml:space="preserve">information </w:t>
      </w:r>
      <w:r w:rsidR="00D872B8">
        <w:rPr>
          <w:rFonts w:ascii="Arial Narrow" w:hAnsi="Arial Narrow"/>
          <w:color w:val="000000"/>
          <w:sz w:val="24"/>
          <w:szCs w:val="24"/>
        </w:rPr>
        <w:t xml:space="preserve">necessary for the actual verification including </w:t>
      </w:r>
      <w:r w:rsidR="00D872B8" w:rsidRPr="00E9553E">
        <w:rPr>
          <w:rFonts w:ascii="Arial Narrow" w:hAnsi="Arial Narrow"/>
          <w:color w:val="000000"/>
          <w:sz w:val="24"/>
          <w:szCs w:val="24"/>
        </w:rPr>
        <w:t>the</w:t>
      </w:r>
      <w:r w:rsidRPr="00E9553E">
        <w:rPr>
          <w:rFonts w:ascii="Arial Narrow" w:hAnsi="Arial Narrow"/>
          <w:color w:val="000000"/>
          <w:sz w:val="24"/>
          <w:szCs w:val="24"/>
        </w:rPr>
        <w:t xml:space="preserve"> distribution of the assets to be verified</w:t>
      </w:r>
      <w:r w:rsidR="00D872B8">
        <w:rPr>
          <w:rFonts w:ascii="Arial Narrow" w:hAnsi="Arial Narrow"/>
          <w:color w:val="000000"/>
          <w:sz w:val="24"/>
          <w:szCs w:val="24"/>
        </w:rPr>
        <w:t xml:space="preserve"> at both the MDAs and LGs levels. T</w:t>
      </w:r>
      <w:r w:rsidRPr="00E9553E">
        <w:rPr>
          <w:rFonts w:ascii="Arial Narrow" w:hAnsi="Arial Narrow"/>
          <w:color w:val="000000"/>
          <w:sz w:val="24"/>
          <w:szCs w:val="24"/>
        </w:rPr>
        <w:t>his support</w:t>
      </w:r>
      <w:r w:rsidR="0086246B" w:rsidRPr="00E9553E">
        <w:rPr>
          <w:rFonts w:ascii="Arial Narrow" w:hAnsi="Arial Narrow"/>
          <w:color w:val="000000"/>
          <w:sz w:val="24"/>
          <w:szCs w:val="24"/>
        </w:rPr>
        <w:t>ed</w:t>
      </w:r>
      <w:r w:rsidRPr="00E9553E">
        <w:rPr>
          <w:rFonts w:ascii="Arial Narrow" w:hAnsi="Arial Narrow"/>
          <w:color w:val="000000"/>
          <w:sz w:val="24"/>
          <w:szCs w:val="24"/>
        </w:rPr>
        <w:t xml:space="preserve"> the planning and deployment of verification teams </w:t>
      </w:r>
      <w:r w:rsidR="0086246B" w:rsidRPr="00E9553E">
        <w:rPr>
          <w:rFonts w:ascii="Arial Narrow" w:hAnsi="Arial Narrow"/>
          <w:color w:val="000000"/>
          <w:sz w:val="24"/>
          <w:szCs w:val="24"/>
        </w:rPr>
        <w:t xml:space="preserve">to the respective </w:t>
      </w:r>
      <w:r w:rsidR="00D872B8">
        <w:rPr>
          <w:rFonts w:ascii="Arial Narrow" w:hAnsi="Arial Narrow"/>
          <w:color w:val="000000"/>
          <w:sz w:val="24"/>
          <w:szCs w:val="24"/>
        </w:rPr>
        <w:t>MDAs/</w:t>
      </w:r>
      <w:r w:rsidR="0086246B" w:rsidRPr="00E9553E">
        <w:rPr>
          <w:rFonts w:ascii="Arial Narrow" w:hAnsi="Arial Narrow"/>
          <w:color w:val="000000"/>
          <w:sz w:val="24"/>
          <w:szCs w:val="24"/>
        </w:rPr>
        <w:t xml:space="preserve">LGs </w:t>
      </w:r>
      <w:r w:rsidRPr="00E9553E">
        <w:rPr>
          <w:rFonts w:ascii="Arial Narrow" w:hAnsi="Arial Narrow"/>
          <w:color w:val="000000"/>
          <w:sz w:val="24"/>
          <w:szCs w:val="24"/>
        </w:rPr>
        <w:t xml:space="preserve">for data collection. </w:t>
      </w:r>
    </w:p>
    <w:p w14:paraId="2208E746" w14:textId="66C5EE63" w:rsidR="000A05A2" w:rsidRPr="00E9553E" w:rsidRDefault="000A05A2" w:rsidP="00C30FF1">
      <w:pPr>
        <w:spacing w:after="0" w:line="240" w:lineRule="auto"/>
        <w:jc w:val="both"/>
        <w:rPr>
          <w:rFonts w:ascii="Arial Narrow" w:hAnsi="Arial Narrow"/>
          <w:b/>
          <w:sz w:val="24"/>
          <w:szCs w:val="24"/>
        </w:rPr>
      </w:pPr>
    </w:p>
    <w:p w14:paraId="62C639E9" w14:textId="77777777" w:rsidR="00EA1C02" w:rsidRPr="00E9553E" w:rsidRDefault="00EA1C02" w:rsidP="00C30FF1">
      <w:pPr>
        <w:pStyle w:val="ListParagraph"/>
        <w:numPr>
          <w:ilvl w:val="0"/>
          <w:numId w:val="21"/>
        </w:numPr>
        <w:spacing w:after="0" w:line="240" w:lineRule="auto"/>
        <w:ind w:left="450" w:hanging="450"/>
        <w:jc w:val="both"/>
        <w:rPr>
          <w:rFonts w:ascii="Arial Narrow" w:hAnsi="Arial Narrow"/>
          <w:b/>
          <w:sz w:val="24"/>
          <w:szCs w:val="24"/>
        </w:rPr>
      </w:pPr>
      <w:bookmarkStart w:id="7" w:name="_Toc217149580"/>
      <w:r w:rsidRPr="00E9553E">
        <w:rPr>
          <w:rFonts w:ascii="Arial Narrow" w:hAnsi="Arial Narrow"/>
          <w:b/>
          <w:sz w:val="24"/>
          <w:szCs w:val="24"/>
        </w:rPr>
        <w:t>Development of Data Collection Tools</w:t>
      </w:r>
      <w:bookmarkEnd w:id="7"/>
    </w:p>
    <w:p w14:paraId="69A89056" w14:textId="1D4E449D" w:rsidR="00EA1C02" w:rsidRPr="00E9553E" w:rsidRDefault="00EA1C02" w:rsidP="00C30FF1">
      <w:pPr>
        <w:spacing w:after="0" w:line="240" w:lineRule="auto"/>
        <w:jc w:val="both"/>
        <w:rPr>
          <w:rFonts w:ascii="Arial Narrow" w:hAnsi="Arial Narrow"/>
          <w:color w:val="000000"/>
          <w:sz w:val="24"/>
          <w:szCs w:val="24"/>
        </w:rPr>
      </w:pPr>
      <w:r w:rsidRPr="00E9553E">
        <w:rPr>
          <w:rFonts w:ascii="Arial Narrow" w:hAnsi="Arial Narrow"/>
          <w:color w:val="000000"/>
          <w:sz w:val="24"/>
          <w:szCs w:val="24"/>
        </w:rPr>
        <w:t xml:space="preserve">The review of documents also facilitated the development of the data collection instruments needed in the execution of the </w:t>
      </w:r>
      <w:r w:rsidR="00064080">
        <w:rPr>
          <w:rFonts w:ascii="Arial Narrow" w:hAnsi="Arial Narrow"/>
          <w:color w:val="000000"/>
          <w:sz w:val="24"/>
          <w:szCs w:val="24"/>
        </w:rPr>
        <w:t>assignment</w:t>
      </w:r>
      <w:r w:rsidRPr="00E9553E">
        <w:rPr>
          <w:rFonts w:ascii="Arial Narrow" w:hAnsi="Arial Narrow"/>
          <w:color w:val="000000"/>
          <w:sz w:val="24"/>
          <w:szCs w:val="24"/>
        </w:rPr>
        <w:t xml:space="preserve">. </w:t>
      </w:r>
      <w:r w:rsidR="0086246B" w:rsidRPr="00E9553E">
        <w:rPr>
          <w:rFonts w:ascii="Arial Narrow" w:hAnsi="Arial Narrow"/>
          <w:color w:val="000000"/>
          <w:sz w:val="24"/>
          <w:szCs w:val="24"/>
        </w:rPr>
        <w:t>The instruments include:</w:t>
      </w:r>
    </w:p>
    <w:p w14:paraId="02B61447" w14:textId="77777777" w:rsidR="00EA1C02" w:rsidRPr="00E9553E" w:rsidRDefault="00EA1C02" w:rsidP="00C30FF1">
      <w:pPr>
        <w:spacing w:after="0" w:line="240" w:lineRule="auto"/>
        <w:jc w:val="both"/>
        <w:rPr>
          <w:rFonts w:ascii="Arial Narrow" w:hAnsi="Arial Narrow"/>
          <w:color w:val="000000"/>
          <w:sz w:val="24"/>
          <w:szCs w:val="24"/>
        </w:rPr>
      </w:pPr>
    </w:p>
    <w:p w14:paraId="1E34A3E3" w14:textId="311D928B" w:rsidR="00EA1C02" w:rsidRPr="00E9553E" w:rsidRDefault="00EA1C02" w:rsidP="00C30FF1">
      <w:pPr>
        <w:pStyle w:val="ListParagraph"/>
        <w:numPr>
          <w:ilvl w:val="0"/>
          <w:numId w:val="33"/>
        </w:numPr>
        <w:spacing w:after="0" w:line="240" w:lineRule="auto"/>
        <w:jc w:val="both"/>
        <w:rPr>
          <w:rFonts w:ascii="Arial Narrow" w:hAnsi="Arial Narrow"/>
          <w:color w:val="000000"/>
          <w:sz w:val="24"/>
          <w:szCs w:val="24"/>
        </w:rPr>
      </w:pPr>
      <w:r w:rsidRPr="00E9553E">
        <w:rPr>
          <w:rFonts w:ascii="Arial Narrow" w:hAnsi="Arial Narrow"/>
          <w:b/>
          <w:color w:val="000000"/>
          <w:sz w:val="24"/>
          <w:szCs w:val="24"/>
        </w:rPr>
        <w:t>Asset verification tool</w:t>
      </w:r>
      <w:r w:rsidRPr="00E9553E">
        <w:rPr>
          <w:rFonts w:ascii="Arial Narrow" w:hAnsi="Arial Narrow"/>
          <w:color w:val="000000"/>
          <w:sz w:val="24"/>
          <w:szCs w:val="24"/>
        </w:rPr>
        <w:t xml:space="preserve">: The </w:t>
      </w:r>
      <w:r w:rsidR="00064080">
        <w:rPr>
          <w:rFonts w:ascii="Arial Narrow" w:hAnsi="Arial Narrow"/>
          <w:bCs/>
          <w:color w:val="000000"/>
          <w:sz w:val="24"/>
          <w:szCs w:val="24"/>
        </w:rPr>
        <w:t>consultant developed an</w:t>
      </w:r>
      <w:r w:rsidRPr="00E9553E">
        <w:rPr>
          <w:rFonts w:ascii="Arial Narrow" w:hAnsi="Arial Narrow"/>
          <w:color w:val="000000"/>
          <w:sz w:val="24"/>
          <w:szCs w:val="24"/>
        </w:rPr>
        <w:t xml:space="preserve"> asset register template</w:t>
      </w:r>
      <w:r w:rsidR="00064080">
        <w:rPr>
          <w:rFonts w:ascii="Arial Narrow" w:hAnsi="Arial Narrow"/>
          <w:color w:val="000000"/>
          <w:sz w:val="24"/>
          <w:szCs w:val="24"/>
        </w:rPr>
        <w:t xml:space="preserve"> which was used to collect the data from the MDAs and the facilities in LGs</w:t>
      </w:r>
      <w:r w:rsidRPr="00E9553E">
        <w:rPr>
          <w:rFonts w:ascii="Arial Narrow" w:hAnsi="Arial Narrow"/>
          <w:color w:val="000000"/>
          <w:sz w:val="24"/>
          <w:szCs w:val="24"/>
        </w:rPr>
        <w:t xml:space="preserve">. The </w:t>
      </w:r>
      <w:r w:rsidRPr="00E9553E">
        <w:rPr>
          <w:rFonts w:ascii="Arial Narrow" w:hAnsi="Arial Narrow"/>
          <w:bCs/>
          <w:color w:val="000000"/>
          <w:sz w:val="24"/>
          <w:szCs w:val="24"/>
        </w:rPr>
        <w:t xml:space="preserve">designed </w:t>
      </w:r>
      <w:r w:rsidRPr="00E9553E">
        <w:rPr>
          <w:rFonts w:ascii="Arial Narrow" w:hAnsi="Arial Narrow"/>
          <w:color w:val="000000"/>
          <w:sz w:val="24"/>
          <w:szCs w:val="24"/>
        </w:rPr>
        <w:t>verification tool capture</w:t>
      </w:r>
      <w:r w:rsidR="00166FFA">
        <w:rPr>
          <w:rFonts w:ascii="Arial Narrow" w:hAnsi="Arial Narrow"/>
          <w:color w:val="000000"/>
          <w:sz w:val="24"/>
          <w:szCs w:val="24"/>
        </w:rPr>
        <w:t>d</w:t>
      </w:r>
      <w:r w:rsidRPr="00E9553E">
        <w:rPr>
          <w:rFonts w:ascii="Arial Narrow" w:hAnsi="Arial Narrow"/>
          <w:color w:val="000000"/>
          <w:sz w:val="24"/>
          <w:szCs w:val="24"/>
        </w:rPr>
        <w:t xml:space="preserve"> the following </w:t>
      </w:r>
      <w:r w:rsidRPr="00E9553E">
        <w:rPr>
          <w:rFonts w:ascii="Arial Narrow" w:hAnsi="Arial Narrow"/>
          <w:bCs/>
          <w:color w:val="000000"/>
          <w:sz w:val="24"/>
          <w:szCs w:val="24"/>
        </w:rPr>
        <w:t>asset</w:t>
      </w:r>
      <w:r w:rsidRPr="00E9553E">
        <w:rPr>
          <w:rFonts w:ascii="Arial Narrow" w:hAnsi="Arial Narrow"/>
          <w:color w:val="000000"/>
          <w:sz w:val="24"/>
          <w:szCs w:val="24"/>
        </w:rPr>
        <w:t xml:space="preserve"> data details:</w:t>
      </w:r>
    </w:p>
    <w:p w14:paraId="66EE00A0" w14:textId="77777777" w:rsidR="00B90730" w:rsidRPr="00B90730" w:rsidRDefault="008E1976"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Equipment/ Item</w:t>
      </w:r>
      <w:r w:rsidRPr="00B90730">
        <w:rPr>
          <w:rFonts w:ascii="Arial Narrow" w:hAnsi="Arial Narrow"/>
          <w:color w:val="000000"/>
          <w:sz w:val="24"/>
          <w:szCs w:val="24"/>
        </w:rPr>
        <w:tab/>
      </w:r>
    </w:p>
    <w:p w14:paraId="648008DE" w14:textId="7223EAA7" w:rsidR="00EA1C02" w:rsidRPr="00B90730" w:rsidRDefault="008E1976"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Department</w:t>
      </w:r>
      <w:r w:rsidRPr="00B90730">
        <w:rPr>
          <w:rFonts w:ascii="Arial Narrow" w:eastAsia="Times New Roman" w:hAnsi="Arial Narrow"/>
          <w:color w:val="222222"/>
          <w:sz w:val="24"/>
          <w:szCs w:val="24"/>
        </w:rPr>
        <w:t xml:space="preserve"> </w:t>
      </w:r>
    </w:p>
    <w:p w14:paraId="7BF6FCA4" w14:textId="77777777" w:rsidR="008E1976" w:rsidRPr="00B90730" w:rsidRDefault="008E1976"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Asset Number</w:t>
      </w:r>
      <w:r w:rsidRPr="00B90730">
        <w:rPr>
          <w:rFonts w:ascii="Arial Narrow" w:eastAsia="Times New Roman" w:hAnsi="Arial Narrow"/>
          <w:color w:val="222222"/>
          <w:sz w:val="24"/>
          <w:szCs w:val="24"/>
        </w:rPr>
        <w:t xml:space="preserve"> </w:t>
      </w:r>
    </w:p>
    <w:p w14:paraId="38335351" w14:textId="77777777" w:rsidR="008E1976" w:rsidRPr="00B90730" w:rsidRDefault="008E1976"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Life in Months</w:t>
      </w:r>
    </w:p>
    <w:p w14:paraId="07486D2F" w14:textId="6760E80F" w:rsidR="008E1976" w:rsidRPr="00B90730" w:rsidRDefault="008E1976"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eastAsia="Times New Roman" w:hAnsi="Arial Narrow"/>
          <w:color w:val="222222"/>
          <w:sz w:val="24"/>
          <w:szCs w:val="24"/>
        </w:rPr>
        <w:t xml:space="preserve"> </w:t>
      </w:r>
      <w:r w:rsidRPr="00B90730">
        <w:rPr>
          <w:rFonts w:ascii="Arial Narrow" w:hAnsi="Arial Narrow"/>
          <w:color w:val="000000"/>
          <w:sz w:val="24"/>
          <w:szCs w:val="24"/>
        </w:rPr>
        <w:t>Tag Number (engrave no.)</w:t>
      </w:r>
    </w:p>
    <w:p w14:paraId="1EE10F7B" w14:textId="68AAA817" w:rsidR="00EA1C02" w:rsidRPr="00B90730" w:rsidRDefault="00EA1C02"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eastAsia="Times New Roman" w:hAnsi="Arial Narrow"/>
          <w:color w:val="222222"/>
          <w:sz w:val="24"/>
          <w:szCs w:val="24"/>
        </w:rPr>
        <w:t xml:space="preserve">Asset description </w:t>
      </w:r>
    </w:p>
    <w:p w14:paraId="1A70711D" w14:textId="77777777" w:rsidR="00B90730" w:rsidRPr="00B90730" w:rsidRDefault="00B90730"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Date Of Purchase</w:t>
      </w:r>
      <w:r w:rsidRPr="00B90730">
        <w:rPr>
          <w:rFonts w:ascii="Arial Narrow" w:eastAsia="Times New Roman" w:hAnsi="Arial Narrow"/>
          <w:color w:val="222222"/>
          <w:sz w:val="24"/>
          <w:szCs w:val="24"/>
        </w:rPr>
        <w:t xml:space="preserve"> </w:t>
      </w:r>
    </w:p>
    <w:p w14:paraId="4E27E38C" w14:textId="53C79150" w:rsidR="00B90730" w:rsidRPr="00B90730" w:rsidRDefault="00B90730"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Date Placed in Service</w:t>
      </w:r>
    </w:p>
    <w:p w14:paraId="1D81EFB5" w14:textId="77777777" w:rsidR="00B90730" w:rsidRPr="00B90730" w:rsidRDefault="00B90730"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eastAsia="Times New Roman" w:hAnsi="Arial Narrow"/>
          <w:color w:val="222222"/>
          <w:sz w:val="24"/>
          <w:szCs w:val="24"/>
        </w:rPr>
        <w:t xml:space="preserve"> </w:t>
      </w:r>
      <w:r w:rsidRPr="00B90730">
        <w:rPr>
          <w:rFonts w:ascii="Arial Narrow" w:hAnsi="Arial Narrow"/>
          <w:color w:val="000000"/>
          <w:sz w:val="24"/>
          <w:szCs w:val="24"/>
        </w:rPr>
        <w:t>Recoverable cost</w:t>
      </w:r>
      <w:r w:rsidRPr="00B90730">
        <w:rPr>
          <w:rFonts w:ascii="Arial Narrow" w:eastAsia="Times New Roman" w:hAnsi="Arial Narrow"/>
          <w:color w:val="222222"/>
          <w:sz w:val="24"/>
          <w:szCs w:val="24"/>
        </w:rPr>
        <w:t xml:space="preserve"> </w:t>
      </w:r>
    </w:p>
    <w:p w14:paraId="47C0FDD5" w14:textId="2A1E9416" w:rsidR="00B90730" w:rsidRPr="00B90730" w:rsidRDefault="00B90730"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Cost</w:t>
      </w:r>
      <w:r w:rsidRPr="00B90730">
        <w:rPr>
          <w:rFonts w:ascii="Arial Narrow" w:eastAsia="Times New Roman" w:hAnsi="Arial Narrow"/>
          <w:color w:val="222222"/>
          <w:sz w:val="24"/>
          <w:szCs w:val="24"/>
        </w:rPr>
        <w:t xml:space="preserve"> of </w:t>
      </w:r>
      <w:r w:rsidR="00EA1C02" w:rsidRPr="00B90730">
        <w:rPr>
          <w:rFonts w:ascii="Arial Narrow" w:eastAsia="Times New Roman" w:hAnsi="Arial Narrow"/>
          <w:color w:val="222222"/>
          <w:sz w:val="24"/>
          <w:szCs w:val="24"/>
        </w:rPr>
        <w:t xml:space="preserve">Asset </w:t>
      </w:r>
    </w:p>
    <w:p w14:paraId="61B5861E" w14:textId="2A1A2715" w:rsidR="00B90730" w:rsidRPr="00B90730" w:rsidRDefault="00B90730"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Acc Depreciation Cost</w:t>
      </w:r>
    </w:p>
    <w:p w14:paraId="049B565F" w14:textId="77777777" w:rsidR="00B90730" w:rsidRPr="00B90730" w:rsidRDefault="00B90730" w:rsidP="00C30FF1">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eastAsia="Times New Roman" w:hAnsi="Arial Narrow"/>
          <w:color w:val="222222"/>
          <w:sz w:val="24"/>
          <w:szCs w:val="24"/>
        </w:rPr>
        <w:t xml:space="preserve"> </w:t>
      </w:r>
      <w:r w:rsidRPr="00B90730">
        <w:rPr>
          <w:rFonts w:ascii="Arial Narrow" w:hAnsi="Arial Narrow"/>
          <w:color w:val="000000"/>
          <w:sz w:val="24"/>
          <w:szCs w:val="24"/>
        </w:rPr>
        <w:t>Net Book Value</w:t>
      </w:r>
    </w:p>
    <w:p w14:paraId="020AB539" w14:textId="6AE5397F" w:rsidR="00B90730" w:rsidRPr="00B90730" w:rsidRDefault="00B90730" w:rsidP="00B90730">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eastAsia="Times New Roman" w:hAnsi="Arial Narrow"/>
          <w:color w:val="222222"/>
          <w:sz w:val="24"/>
          <w:szCs w:val="24"/>
        </w:rPr>
        <w:t xml:space="preserve"> </w:t>
      </w:r>
      <w:proofErr w:type="spellStart"/>
      <w:r w:rsidRPr="00B90730">
        <w:rPr>
          <w:rFonts w:ascii="Arial Narrow" w:hAnsi="Arial Narrow"/>
          <w:color w:val="000000"/>
          <w:sz w:val="24"/>
          <w:szCs w:val="24"/>
        </w:rPr>
        <w:t>Ytd</w:t>
      </w:r>
      <w:proofErr w:type="spellEnd"/>
      <w:r w:rsidRPr="00B90730">
        <w:rPr>
          <w:rFonts w:ascii="Arial Narrow" w:hAnsi="Arial Narrow"/>
          <w:color w:val="000000"/>
          <w:sz w:val="24"/>
          <w:szCs w:val="24"/>
        </w:rPr>
        <w:t xml:space="preserve"> Depreciation</w:t>
      </w:r>
      <w:r w:rsidRPr="00B90730">
        <w:rPr>
          <w:rFonts w:ascii="Arial Narrow" w:eastAsia="Times New Roman" w:hAnsi="Arial Narrow"/>
          <w:color w:val="222222"/>
          <w:sz w:val="24"/>
          <w:szCs w:val="24"/>
        </w:rPr>
        <w:t xml:space="preserve"> </w:t>
      </w:r>
    </w:p>
    <w:p w14:paraId="32FCF15E" w14:textId="77777777" w:rsidR="00B90730" w:rsidRPr="00B90730" w:rsidRDefault="00B90730" w:rsidP="00B90730">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Equipment status</w:t>
      </w:r>
    </w:p>
    <w:p w14:paraId="57C91697" w14:textId="77777777" w:rsidR="00B90730" w:rsidRPr="00B90730" w:rsidRDefault="00B90730" w:rsidP="00B90730">
      <w:pPr>
        <w:numPr>
          <w:ilvl w:val="1"/>
          <w:numId w:val="33"/>
        </w:numPr>
        <w:spacing w:after="0" w:line="240" w:lineRule="auto"/>
        <w:jc w:val="both"/>
        <w:rPr>
          <w:rFonts w:ascii="Arial Narrow" w:eastAsia="Times New Roman" w:hAnsi="Arial Narrow"/>
          <w:color w:val="222222"/>
          <w:sz w:val="24"/>
          <w:szCs w:val="24"/>
        </w:rPr>
      </w:pPr>
      <w:r w:rsidRPr="00B90730">
        <w:rPr>
          <w:rFonts w:ascii="Arial Narrow" w:hAnsi="Arial Narrow"/>
          <w:color w:val="000000"/>
          <w:sz w:val="24"/>
          <w:szCs w:val="24"/>
        </w:rPr>
        <w:t>Remarks</w:t>
      </w:r>
      <w:r w:rsidRPr="00B90730">
        <w:rPr>
          <w:rFonts w:ascii="Arial Narrow" w:eastAsia="Times New Roman" w:hAnsi="Arial Narrow"/>
          <w:color w:val="222222"/>
          <w:sz w:val="24"/>
          <w:szCs w:val="24"/>
        </w:rPr>
        <w:t xml:space="preserve"> </w:t>
      </w:r>
    </w:p>
    <w:p w14:paraId="340E78F3" w14:textId="3AF08F7D" w:rsidR="008E1976" w:rsidRPr="00E9553E" w:rsidRDefault="008E1976" w:rsidP="008E1976">
      <w:pPr>
        <w:spacing w:after="0" w:line="240" w:lineRule="auto"/>
        <w:jc w:val="both"/>
        <w:rPr>
          <w:rFonts w:ascii="Arial Narrow" w:hAnsi="Arial Narrow"/>
          <w:color w:val="000000"/>
          <w:sz w:val="24"/>
          <w:szCs w:val="24"/>
        </w:rPr>
      </w:pP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r w:rsidRPr="008E1976">
        <w:rPr>
          <w:rFonts w:ascii="Arial Narrow" w:hAnsi="Arial Narrow"/>
          <w:color w:val="000000"/>
          <w:sz w:val="24"/>
          <w:szCs w:val="24"/>
        </w:rPr>
        <w:tab/>
      </w:r>
    </w:p>
    <w:p w14:paraId="3CA37B21" w14:textId="4B4F7509" w:rsidR="0086246B" w:rsidRPr="00E9553E" w:rsidRDefault="0086246B" w:rsidP="00C30FF1">
      <w:pPr>
        <w:pStyle w:val="ListParagraph"/>
        <w:numPr>
          <w:ilvl w:val="0"/>
          <w:numId w:val="33"/>
        </w:numPr>
        <w:spacing w:after="0" w:line="240" w:lineRule="auto"/>
        <w:jc w:val="both"/>
        <w:rPr>
          <w:rFonts w:ascii="Arial Narrow" w:hAnsi="Arial Narrow"/>
          <w:b/>
          <w:color w:val="000000"/>
          <w:sz w:val="24"/>
          <w:szCs w:val="24"/>
        </w:rPr>
      </w:pPr>
      <w:r w:rsidRPr="00E9553E">
        <w:rPr>
          <w:rFonts w:ascii="Arial Narrow" w:hAnsi="Arial Narrow"/>
          <w:b/>
          <w:color w:val="000000"/>
          <w:sz w:val="24"/>
          <w:szCs w:val="24"/>
        </w:rPr>
        <w:t>Pilot test verification</w:t>
      </w:r>
    </w:p>
    <w:p w14:paraId="513CF210" w14:textId="1D1BE63D" w:rsidR="0086246B" w:rsidRPr="00E9553E" w:rsidRDefault="00533B0D" w:rsidP="00C30FF1">
      <w:pPr>
        <w:spacing w:after="0" w:line="240" w:lineRule="auto"/>
        <w:jc w:val="both"/>
        <w:rPr>
          <w:rFonts w:ascii="Arial Narrow" w:hAnsi="Arial Narrow"/>
          <w:color w:val="000000"/>
          <w:sz w:val="24"/>
          <w:szCs w:val="24"/>
        </w:rPr>
      </w:pPr>
      <w:r w:rsidRPr="00E9553E">
        <w:rPr>
          <w:rFonts w:ascii="Arial Narrow" w:hAnsi="Arial Narrow"/>
          <w:color w:val="000000"/>
          <w:sz w:val="24"/>
          <w:szCs w:val="24"/>
        </w:rPr>
        <w:t>The verification team conducted</w:t>
      </w:r>
      <w:r w:rsidR="0086246B" w:rsidRPr="00E9553E">
        <w:rPr>
          <w:rFonts w:ascii="Arial Narrow" w:hAnsi="Arial Narrow"/>
          <w:color w:val="000000"/>
          <w:sz w:val="24"/>
          <w:szCs w:val="24"/>
        </w:rPr>
        <w:t xml:space="preserve"> a </w:t>
      </w:r>
      <w:r w:rsidR="00896672">
        <w:rPr>
          <w:rFonts w:ascii="Arial Narrow" w:hAnsi="Arial Narrow"/>
          <w:color w:val="000000"/>
          <w:sz w:val="24"/>
          <w:szCs w:val="24"/>
        </w:rPr>
        <w:t xml:space="preserve">pilot </w:t>
      </w:r>
      <w:r w:rsidR="00896672" w:rsidRPr="00E9553E">
        <w:rPr>
          <w:rFonts w:ascii="Arial Narrow" w:hAnsi="Arial Narrow"/>
          <w:color w:val="000000"/>
          <w:sz w:val="24"/>
          <w:szCs w:val="24"/>
        </w:rPr>
        <w:t>visit</w:t>
      </w:r>
      <w:r w:rsidR="0086246B" w:rsidRPr="00E9553E">
        <w:rPr>
          <w:rFonts w:ascii="Arial Narrow" w:hAnsi="Arial Narrow"/>
          <w:color w:val="000000"/>
          <w:sz w:val="24"/>
          <w:szCs w:val="24"/>
        </w:rPr>
        <w:t xml:space="preserve"> to establish and ascertain how these assets are registered. The pilot was undertaken in Wakiso </w:t>
      </w:r>
      <w:r w:rsidRPr="00E9553E">
        <w:rPr>
          <w:rFonts w:ascii="Arial Narrow" w:hAnsi="Arial Narrow"/>
          <w:color w:val="000000"/>
          <w:sz w:val="24"/>
          <w:szCs w:val="24"/>
        </w:rPr>
        <w:t>D</w:t>
      </w:r>
      <w:r w:rsidR="0086246B" w:rsidRPr="00E9553E">
        <w:rPr>
          <w:rFonts w:ascii="Arial Narrow" w:hAnsi="Arial Narrow"/>
          <w:color w:val="000000"/>
          <w:sz w:val="24"/>
          <w:szCs w:val="24"/>
        </w:rPr>
        <w:t xml:space="preserve">istrict Local government and verification done at </w:t>
      </w:r>
      <w:proofErr w:type="spellStart"/>
      <w:r w:rsidR="0086246B" w:rsidRPr="00E9553E">
        <w:rPr>
          <w:rFonts w:ascii="Arial Narrow" w:hAnsi="Arial Narrow"/>
          <w:color w:val="000000"/>
          <w:sz w:val="24"/>
          <w:szCs w:val="24"/>
        </w:rPr>
        <w:t>Buloba</w:t>
      </w:r>
      <w:proofErr w:type="spellEnd"/>
      <w:r w:rsidR="0086246B" w:rsidRPr="00E9553E">
        <w:rPr>
          <w:rFonts w:ascii="Arial Narrow" w:hAnsi="Arial Narrow"/>
          <w:color w:val="000000"/>
          <w:sz w:val="24"/>
          <w:szCs w:val="24"/>
        </w:rPr>
        <w:t xml:space="preserve"> Health </w:t>
      </w:r>
      <w:proofErr w:type="spellStart"/>
      <w:r w:rsidR="0086246B" w:rsidRPr="00E9553E">
        <w:rPr>
          <w:rFonts w:ascii="Arial Narrow" w:hAnsi="Arial Narrow"/>
          <w:color w:val="000000"/>
          <w:sz w:val="24"/>
          <w:szCs w:val="24"/>
        </w:rPr>
        <w:t>centre</w:t>
      </w:r>
      <w:proofErr w:type="spellEnd"/>
      <w:r w:rsidR="00A26B6D">
        <w:rPr>
          <w:rFonts w:ascii="Arial Narrow" w:hAnsi="Arial Narrow"/>
          <w:color w:val="000000"/>
          <w:sz w:val="24"/>
          <w:szCs w:val="24"/>
        </w:rPr>
        <w:t xml:space="preserve"> III</w:t>
      </w:r>
      <w:r w:rsidR="0086246B" w:rsidRPr="00E9553E">
        <w:rPr>
          <w:rFonts w:ascii="Arial Narrow" w:hAnsi="Arial Narrow"/>
          <w:color w:val="000000"/>
          <w:sz w:val="24"/>
          <w:szCs w:val="24"/>
        </w:rPr>
        <w:t xml:space="preserve"> and </w:t>
      </w:r>
      <w:proofErr w:type="spellStart"/>
      <w:r w:rsidR="0086246B" w:rsidRPr="00E9553E">
        <w:rPr>
          <w:rFonts w:ascii="Arial Narrow" w:hAnsi="Arial Narrow"/>
          <w:color w:val="000000"/>
          <w:sz w:val="24"/>
          <w:szCs w:val="24"/>
        </w:rPr>
        <w:t>Su</w:t>
      </w:r>
      <w:r w:rsidR="000343C6">
        <w:rPr>
          <w:rFonts w:ascii="Arial Narrow" w:hAnsi="Arial Narrow"/>
          <w:color w:val="000000"/>
          <w:sz w:val="24"/>
          <w:szCs w:val="24"/>
        </w:rPr>
        <w:t>m</w:t>
      </w:r>
      <w:r w:rsidR="0086246B" w:rsidRPr="00E9553E">
        <w:rPr>
          <w:rFonts w:ascii="Arial Narrow" w:hAnsi="Arial Narrow"/>
          <w:color w:val="000000"/>
          <w:sz w:val="24"/>
          <w:szCs w:val="24"/>
        </w:rPr>
        <w:t>bwe</w:t>
      </w:r>
      <w:proofErr w:type="spellEnd"/>
      <w:r w:rsidR="0086246B" w:rsidRPr="00E9553E">
        <w:rPr>
          <w:rFonts w:ascii="Arial Narrow" w:hAnsi="Arial Narrow"/>
          <w:color w:val="000000"/>
          <w:sz w:val="24"/>
          <w:szCs w:val="24"/>
        </w:rPr>
        <w:t xml:space="preserve"> seed school. This exercise helped in </w:t>
      </w:r>
      <w:r w:rsidRPr="00E9553E">
        <w:rPr>
          <w:rFonts w:ascii="Arial Narrow" w:hAnsi="Arial Narrow"/>
          <w:color w:val="000000"/>
          <w:sz w:val="24"/>
          <w:szCs w:val="24"/>
        </w:rPr>
        <w:t>refining</w:t>
      </w:r>
      <w:r w:rsidR="0086246B" w:rsidRPr="00E9553E">
        <w:rPr>
          <w:rFonts w:ascii="Arial Narrow" w:hAnsi="Arial Narrow"/>
          <w:color w:val="000000"/>
          <w:sz w:val="24"/>
          <w:szCs w:val="24"/>
        </w:rPr>
        <w:t xml:space="preserve"> </w:t>
      </w:r>
      <w:r w:rsidRPr="00E9553E">
        <w:rPr>
          <w:rFonts w:ascii="Arial Narrow" w:hAnsi="Arial Narrow"/>
          <w:color w:val="000000"/>
          <w:sz w:val="24"/>
          <w:szCs w:val="24"/>
        </w:rPr>
        <w:t>the</w:t>
      </w:r>
      <w:r w:rsidR="0086246B" w:rsidRPr="00E9553E">
        <w:rPr>
          <w:rFonts w:ascii="Arial Narrow" w:hAnsi="Arial Narrow"/>
          <w:color w:val="000000"/>
          <w:sz w:val="24"/>
          <w:szCs w:val="24"/>
        </w:rPr>
        <w:t xml:space="preserve"> data collection tool and the deployment plan based on </w:t>
      </w:r>
      <w:r w:rsidRPr="00E9553E">
        <w:rPr>
          <w:rFonts w:ascii="Arial Narrow" w:hAnsi="Arial Narrow"/>
          <w:color w:val="000000"/>
          <w:sz w:val="24"/>
          <w:szCs w:val="24"/>
        </w:rPr>
        <w:t>experience gained from the pilot.</w:t>
      </w:r>
    </w:p>
    <w:p w14:paraId="18C30D4C" w14:textId="77777777" w:rsidR="00533B0D" w:rsidRPr="00E9553E" w:rsidRDefault="00533B0D" w:rsidP="00C30FF1">
      <w:pPr>
        <w:spacing w:after="0" w:line="240" w:lineRule="auto"/>
        <w:jc w:val="both"/>
        <w:rPr>
          <w:rFonts w:ascii="Arial Narrow" w:hAnsi="Arial Narrow"/>
          <w:color w:val="000000"/>
          <w:sz w:val="24"/>
          <w:szCs w:val="24"/>
        </w:rPr>
      </w:pPr>
    </w:p>
    <w:p w14:paraId="0A5658FC" w14:textId="5C223EDC" w:rsidR="00EA1C02" w:rsidRPr="00E9553E" w:rsidRDefault="00EA1C02" w:rsidP="00C30FF1">
      <w:pPr>
        <w:pStyle w:val="ListParagraph"/>
        <w:numPr>
          <w:ilvl w:val="0"/>
          <w:numId w:val="33"/>
        </w:numPr>
        <w:spacing w:after="0" w:line="240" w:lineRule="auto"/>
        <w:jc w:val="both"/>
        <w:rPr>
          <w:rFonts w:ascii="Arial Narrow" w:hAnsi="Arial Narrow"/>
          <w:color w:val="000000"/>
          <w:sz w:val="24"/>
          <w:szCs w:val="24"/>
        </w:rPr>
      </w:pPr>
      <w:r w:rsidRPr="00E9553E">
        <w:rPr>
          <w:rFonts w:ascii="Arial Narrow" w:hAnsi="Arial Narrow"/>
          <w:b/>
          <w:color w:val="000000"/>
          <w:sz w:val="24"/>
          <w:szCs w:val="24"/>
        </w:rPr>
        <w:t>Key informant interview:</w:t>
      </w:r>
      <w:r w:rsidRPr="00E9553E">
        <w:rPr>
          <w:rFonts w:ascii="Arial Narrow" w:hAnsi="Arial Narrow"/>
          <w:color w:val="000000"/>
          <w:sz w:val="24"/>
          <w:szCs w:val="24"/>
        </w:rPr>
        <w:t xml:space="preserve"> The consultant also developed a key informant interview guide on the asset management practices including operation and maintenance, asset functionality and value. These </w:t>
      </w:r>
      <w:r w:rsidR="00FF3F2C" w:rsidRPr="00E9553E">
        <w:rPr>
          <w:rFonts w:ascii="Arial Narrow" w:hAnsi="Arial Narrow"/>
          <w:color w:val="000000"/>
          <w:sz w:val="24"/>
          <w:szCs w:val="24"/>
        </w:rPr>
        <w:t>were</w:t>
      </w:r>
      <w:r w:rsidRPr="00E9553E">
        <w:rPr>
          <w:rFonts w:ascii="Arial Narrow" w:hAnsi="Arial Narrow"/>
          <w:color w:val="000000"/>
          <w:sz w:val="24"/>
          <w:szCs w:val="24"/>
        </w:rPr>
        <w:t xml:space="preserve"> used to generate information relating to asset use and value during the exercise. </w:t>
      </w:r>
    </w:p>
    <w:p w14:paraId="2DA06821" w14:textId="77777777" w:rsidR="00EA1C02" w:rsidRPr="00E9553E" w:rsidRDefault="00EA1C02" w:rsidP="00C30FF1">
      <w:pPr>
        <w:spacing w:after="0" w:line="240" w:lineRule="auto"/>
        <w:jc w:val="both"/>
        <w:rPr>
          <w:rFonts w:ascii="Arial Narrow" w:hAnsi="Arial Narrow"/>
          <w:color w:val="000000"/>
          <w:sz w:val="24"/>
          <w:szCs w:val="24"/>
        </w:rPr>
      </w:pPr>
    </w:p>
    <w:p w14:paraId="7DC796BF" w14:textId="77777777" w:rsidR="00EA1C02" w:rsidRPr="00896672" w:rsidRDefault="00EA1C02" w:rsidP="00C30FF1">
      <w:pPr>
        <w:pStyle w:val="ListParagraph"/>
        <w:numPr>
          <w:ilvl w:val="0"/>
          <w:numId w:val="21"/>
        </w:numPr>
        <w:spacing w:after="0" w:line="240" w:lineRule="auto"/>
        <w:ind w:left="450" w:hanging="450"/>
        <w:jc w:val="both"/>
        <w:rPr>
          <w:rFonts w:ascii="Arial Narrow" w:hAnsi="Arial Narrow"/>
          <w:b/>
          <w:sz w:val="24"/>
          <w:szCs w:val="24"/>
        </w:rPr>
      </w:pPr>
      <w:bookmarkStart w:id="8" w:name="_Toc217149581"/>
      <w:r w:rsidRPr="00896672">
        <w:rPr>
          <w:rFonts w:ascii="Arial Narrow" w:hAnsi="Arial Narrow"/>
          <w:b/>
          <w:sz w:val="24"/>
          <w:szCs w:val="24"/>
        </w:rPr>
        <w:t>Preparation of Inception Report</w:t>
      </w:r>
      <w:bookmarkEnd w:id="8"/>
    </w:p>
    <w:p w14:paraId="6CEF18A4" w14:textId="425942C4" w:rsidR="00EA1C02" w:rsidRPr="00896672" w:rsidRDefault="00EA1C02" w:rsidP="00C30FF1">
      <w:pPr>
        <w:spacing w:after="0" w:line="240" w:lineRule="auto"/>
        <w:jc w:val="both"/>
        <w:rPr>
          <w:rFonts w:ascii="Arial Narrow" w:hAnsi="Arial Narrow"/>
          <w:sz w:val="24"/>
          <w:szCs w:val="24"/>
        </w:rPr>
      </w:pPr>
      <w:r w:rsidRPr="00896672">
        <w:rPr>
          <w:rFonts w:ascii="Arial Narrow" w:hAnsi="Arial Narrow"/>
          <w:sz w:val="24"/>
          <w:szCs w:val="24"/>
        </w:rPr>
        <w:t xml:space="preserve">This inception report </w:t>
      </w:r>
      <w:r w:rsidR="00D46DF6" w:rsidRPr="00896672">
        <w:rPr>
          <w:rFonts w:ascii="Arial Narrow" w:hAnsi="Arial Narrow"/>
          <w:sz w:val="24"/>
          <w:szCs w:val="24"/>
        </w:rPr>
        <w:t>was</w:t>
      </w:r>
      <w:r w:rsidRPr="00896672">
        <w:rPr>
          <w:rFonts w:ascii="Arial Narrow" w:hAnsi="Arial Narrow"/>
          <w:sz w:val="24"/>
          <w:szCs w:val="24"/>
        </w:rPr>
        <w:t xml:space="preserve"> prepared by the consultant detailing; the methodology for undertaking the assignment, deployment plan, quality assurance measures, and the work plan and the team deployment plan with tasks to be performed</w:t>
      </w:r>
      <w:r w:rsidR="00896672">
        <w:rPr>
          <w:rFonts w:ascii="Arial Narrow" w:hAnsi="Arial Narrow"/>
          <w:sz w:val="24"/>
          <w:szCs w:val="24"/>
        </w:rPr>
        <w:t>.</w:t>
      </w:r>
    </w:p>
    <w:p w14:paraId="2B914424" w14:textId="77777777" w:rsidR="00EA1C02" w:rsidRPr="00E9553E" w:rsidRDefault="00EA1C02" w:rsidP="00C30FF1">
      <w:pPr>
        <w:spacing w:after="0" w:line="240" w:lineRule="auto"/>
        <w:jc w:val="both"/>
        <w:rPr>
          <w:rFonts w:ascii="Arial Narrow" w:hAnsi="Arial Narrow" w:cs="Tahoma"/>
          <w:b/>
          <w:sz w:val="24"/>
          <w:szCs w:val="24"/>
          <w:lang w:val="en-GB"/>
        </w:rPr>
      </w:pPr>
    </w:p>
    <w:p w14:paraId="7EEFD697" w14:textId="77777777" w:rsidR="00EA1C02" w:rsidRPr="00E9553E" w:rsidRDefault="00EA1C02" w:rsidP="00C30FF1">
      <w:pPr>
        <w:pStyle w:val="Heading2"/>
        <w:numPr>
          <w:ilvl w:val="2"/>
          <w:numId w:val="20"/>
        </w:numPr>
        <w:ind w:left="720" w:hanging="720"/>
        <w:jc w:val="both"/>
        <w:rPr>
          <w:rFonts w:ascii="Arial Narrow" w:eastAsia="Times New Roman" w:hAnsi="Arial Narrow"/>
          <w:b/>
          <w:sz w:val="24"/>
          <w:szCs w:val="24"/>
          <w:lang w:val="en-GB"/>
        </w:rPr>
      </w:pPr>
      <w:bookmarkStart w:id="9" w:name="_Toc232459021"/>
      <w:r w:rsidRPr="00E9553E">
        <w:rPr>
          <w:rFonts w:ascii="Arial Narrow" w:eastAsia="Times New Roman" w:hAnsi="Arial Narrow"/>
          <w:b/>
          <w:sz w:val="24"/>
          <w:szCs w:val="24"/>
          <w:lang w:val="en-GB"/>
        </w:rPr>
        <w:t>Data collection Phase/ asset Verification process:</w:t>
      </w:r>
      <w:bookmarkEnd w:id="9"/>
      <w:r w:rsidRPr="00E9553E">
        <w:rPr>
          <w:rFonts w:ascii="Arial Narrow" w:eastAsia="Times New Roman" w:hAnsi="Arial Narrow"/>
          <w:b/>
          <w:sz w:val="24"/>
          <w:szCs w:val="24"/>
          <w:lang w:val="en-GB"/>
        </w:rPr>
        <w:t xml:space="preserve"> </w:t>
      </w:r>
    </w:p>
    <w:p w14:paraId="63D2A1CC" w14:textId="60AB318E" w:rsidR="00EA1C02" w:rsidRPr="001040C2" w:rsidRDefault="00EA1C02" w:rsidP="00C30FF1">
      <w:pPr>
        <w:widowControl w:val="0"/>
        <w:spacing w:after="0" w:line="240" w:lineRule="auto"/>
        <w:jc w:val="both"/>
        <w:rPr>
          <w:rFonts w:ascii="Arial Narrow" w:hAnsi="Arial Narrow" w:cs="Tahoma"/>
          <w:bCs/>
          <w:color w:val="00B0F0"/>
          <w:sz w:val="24"/>
          <w:szCs w:val="24"/>
        </w:rPr>
      </w:pPr>
      <w:r w:rsidRPr="00E9553E">
        <w:rPr>
          <w:rFonts w:ascii="Arial Narrow" w:hAnsi="Arial Narrow" w:cs="Tahoma"/>
          <w:sz w:val="24"/>
          <w:szCs w:val="24"/>
        </w:rPr>
        <w:t xml:space="preserve">The Data collection phase </w:t>
      </w:r>
      <w:r w:rsidR="00D46DF6" w:rsidRPr="00E9553E">
        <w:rPr>
          <w:rFonts w:ascii="Arial Narrow" w:hAnsi="Arial Narrow" w:cs="Tahoma"/>
          <w:sz w:val="24"/>
          <w:szCs w:val="24"/>
        </w:rPr>
        <w:t>involved</w:t>
      </w:r>
      <w:r w:rsidRPr="00E9553E">
        <w:rPr>
          <w:rFonts w:ascii="Arial Narrow" w:hAnsi="Arial Narrow" w:cs="Tahoma"/>
          <w:sz w:val="24"/>
          <w:szCs w:val="24"/>
        </w:rPr>
        <w:t xml:space="preserve"> collection of information from the </w:t>
      </w:r>
      <w:r w:rsidR="00D46DF6" w:rsidRPr="00E9553E">
        <w:rPr>
          <w:rFonts w:ascii="Arial Narrow" w:hAnsi="Arial Narrow" w:cs="Tahoma"/>
          <w:sz w:val="24"/>
          <w:szCs w:val="24"/>
        </w:rPr>
        <w:t>MDAs and L</w:t>
      </w:r>
      <w:r w:rsidRPr="00E9553E">
        <w:rPr>
          <w:rFonts w:ascii="Arial Narrow" w:hAnsi="Arial Narrow" w:cs="Tahoma"/>
          <w:sz w:val="24"/>
          <w:szCs w:val="24"/>
        </w:rPr>
        <w:t xml:space="preserve">ocal </w:t>
      </w:r>
      <w:r w:rsidR="00D46DF6" w:rsidRPr="00E9553E">
        <w:rPr>
          <w:rFonts w:ascii="Arial Narrow" w:hAnsi="Arial Narrow" w:cs="Tahoma"/>
          <w:sz w:val="24"/>
          <w:szCs w:val="24"/>
        </w:rPr>
        <w:t>G</w:t>
      </w:r>
      <w:r w:rsidRPr="00E9553E">
        <w:rPr>
          <w:rFonts w:ascii="Arial Narrow" w:hAnsi="Arial Narrow" w:cs="Tahoma"/>
          <w:sz w:val="24"/>
          <w:szCs w:val="24"/>
        </w:rPr>
        <w:t xml:space="preserve">overnments where the facilities and equipment are allocated. </w:t>
      </w:r>
      <w:r w:rsidR="00B067E9">
        <w:rPr>
          <w:rFonts w:ascii="Arial Narrow" w:hAnsi="Arial Narrow" w:cs="Tahoma"/>
          <w:sz w:val="24"/>
          <w:szCs w:val="24"/>
        </w:rPr>
        <w:t>T</w:t>
      </w:r>
      <w:r w:rsidRPr="00E9553E">
        <w:rPr>
          <w:rFonts w:ascii="Arial Narrow" w:hAnsi="Arial Narrow" w:cs="Tahoma"/>
          <w:sz w:val="24"/>
          <w:szCs w:val="24"/>
        </w:rPr>
        <w:t>he</w:t>
      </w:r>
      <w:r w:rsidR="00B067E9">
        <w:rPr>
          <w:rFonts w:ascii="Arial Narrow" w:hAnsi="Arial Narrow" w:cs="Tahoma"/>
          <w:sz w:val="24"/>
          <w:szCs w:val="24"/>
        </w:rPr>
        <w:t xml:space="preserve"> consultant deployed </w:t>
      </w:r>
      <w:r w:rsidR="00200A41">
        <w:rPr>
          <w:rFonts w:ascii="Arial Narrow" w:hAnsi="Arial Narrow" w:cs="Tahoma"/>
          <w:sz w:val="24"/>
          <w:szCs w:val="24"/>
        </w:rPr>
        <w:t xml:space="preserve">a field verification team composed of 80 </w:t>
      </w:r>
      <w:r w:rsidR="00B067E9">
        <w:rPr>
          <w:rFonts w:ascii="Arial Narrow" w:hAnsi="Arial Narrow" w:cs="Tahoma"/>
          <w:sz w:val="24"/>
          <w:szCs w:val="24"/>
        </w:rPr>
        <w:t>Research Assistants</w:t>
      </w:r>
      <w:r w:rsidR="00200A41">
        <w:rPr>
          <w:rFonts w:ascii="Arial Narrow" w:hAnsi="Arial Narrow" w:cs="Tahoma"/>
          <w:sz w:val="24"/>
          <w:szCs w:val="24"/>
        </w:rPr>
        <w:t xml:space="preserve"> (RAs)</w:t>
      </w:r>
      <w:r w:rsidR="00B067E9">
        <w:rPr>
          <w:rFonts w:ascii="Arial Narrow" w:hAnsi="Arial Narrow" w:cs="Tahoma"/>
          <w:sz w:val="24"/>
          <w:szCs w:val="24"/>
        </w:rPr>
        <w:t xml:space="preserve"> to cover</w:t>
      </w:r>
      <w:r w:rsidRPr="00E9553E">
        <w:rPr>
          <w:rFonts w:ascii="Arial Narrow" w:hAnsi="Arial Narrow" w:cs="Tahoma"/>
          <w:sz w:val="24"/>
          <w:szCs w:val="24"/>
        </w:rPr>
        <w:t xml:space="preserve"> all the 176 local governments</w:t>
      </w:r>
      <w:r w:rsidR="00200A41">
        <w:rPr>
          <w:rFonts w:ascii="Arial Narrow" w:hAnsi="Arial Narrow" w:cs="Tahoma"/>
          <w:sz w:val="24"/>
          <w:szCs w:val="24"/>
        </w:rPr>
        <w:t xml:space="preserve">, </w:t>
      </w:r>
      <w:r w:rsidR="00B067E9">
        <w:rPr>
          <w:rFonts w:ascii="Arial Narrow" w:hAnsi="Arial Narrow" w:cs="Tahoma"/>
          <w:sz w:val="24"/>
          <w:szCs w:val="24"/>
        </w:rPr>
        <w:t xml:space="preserve">6 supervisors and a team leader. </w:t>
      </w:r>
      <w:r w:rsidR="00D46DF6" w:rsidRPr="00E9553E">
        <w:rPr>
          <w:rFonts w:ascii="Arial Narrow" w:hAnsi="Arial Narrow" w:cs="Tahoma"/>
          <w:sz w:val="24"/>
          <w:szCs w:val="24"/>
        </w:rPr>
        <w:t xml:space="preserve">13 MDAs </w:t>
      </w:r>
      <w:r w:rsidRPr="00E9553E">
        <w:rPr>
          <w:rFonts w:ascii="Arial Narrow" w:hAnsi="Arial Narrow" w:cs="Tahoma"/>
          <w:sz w:val="24"/>
          <w:szCs w:val="24"/>
        </w:rPr>
        <w:t>at National level</w:t>
      </w:r>
      <w:r w:rsidR="00B067E9">
        <w:rPr>
          <w:rFonts w:ascii="Arial Narrow" w:hAnsi="Arial Narrow" w:cs="Tahoma"/>
          <w:sz w:val="24"/>
          <w:szCs w:val="24"/>
        </w:rPr>
        <w:t xml:space="preserve"> were visited by the supervisors and the teal leader</w:t>
      </w:r>
      <w:r w:rsidRPr="00E9553E">
        <w:rPr>
          <w:rFonts w:ascii="Arial Narrow" w:hAnsi="Arial Narrow" w:cs="Tahoma"/>
          <w:sz w:val="24"/>
          <w:szCs w:val="24"/>
        </w:rPr>
        <w:t xml:space="preserve">. </w:t>
      </w:r>
      <w:r w:rsidRPr="001040C2">
        <w:rPr>
          <w:rFonts w:ascii="Arial Narrow" w:hAnsi="Arial Narrow" w:cs="Tahoma"/>
          <w:bCs/>
          <w:color w:val="00B0F0"/>
          <w:sz w:val="24"/>
          <w:szCs w:val="24"/>
        </w:rPr>
        <w:t xml:space="preserve">The field data collection </w:t>
      </w:r>
      <w:r w:rsidR="00B067E9" w:rsidRPr="001040C2">
        <w:rPr>
          <w:rFonts w:ascii="Arial Narrow" w:hAnsi="Arial Narrow" w:cs="Tahoma"/>
          <w:bCs/>
          <w:color w:val="00B0F0"/>
          <w:sz w:val="24"/>
          <w:szCs w:val="24"/>
        </w:rPr>
        <w:t>at the LG level</w:t>
      </w:r>
      <w:r w:rsidRPr="001040C2">
        <w:rPr>
          <w:rFonts w:ascii="Arial Narrow" w:hAnsi="Arial Narrow" w:cs="Tahoma"/>
          <w:bCs/>
          <w:color w:val="00B0F0"/>
          <w:sz w:val="24"/>
          <w:szCs w:val="24"/>
        </w:rPr>
        <w:t xml:space="preserve"> </w:t>
      </w:r>
      <w:r w:rsidR="00D46DF6" w:rsidRPr="001040C2">
        <w:rPr>
          <w:rFonts w:ascii="Arial Narrow" w:hAnsi="Arial Narrow" w:cs="Tahoma"/>
          <w:bCs/>
          <w:color w:val="00B0F0"/>
          <w:sz w:val="24"/>
          <w:szCs w:val="24"/>
        </w:rPr>
        <w:t>was</w:t>
      </w:r>
      <w:r w:rsidRPr="001040C2">
        <w:rPr>
          <w:rFonts w:ascii="Arial Narrow" w:hAnsi="Arial Narrow" w:cs="Tahoma"/>
          <w:bCs/>
          <w:color w:val="00B0F0"/>
          <w:sz w:val="24"/>
          <w:szCs w:val="24"/>
        </w:rPr>
        <w:t xml:space="preserve"> completed in 10</w:t>
      </w:r>
      <w:r w:rsidR="00B067E9" w:rsidRPr="001040C2">
        <w:rPr>
          <w:rFonts w:ascii="Arial Narrow" w:hAnsi="Arial Narrow" w:cs="Tahoma"/>
          <w:bCs/>
          <w:color w:val="00B0F0"/>
          <w:sz w:val="24"/>
          <w:szCs w:val="24"/>
        </w:rPr>
        <w:t xml:space="preserve"> working</w:t>
      </w:r>
      <w:r w:rsidRPr="001040C2">
        <w:rPr>
          <w:rFonts w:ascii="Arial Narrow" w:hAnsi="Arial Narrow" w:cs="Tahoma"/>
          <w:bCs/>
          <w:color w:val="00B0F0"/>
          <w:sz w:val="24"/>
          <w:szCs w:val="24"/>
        </w:rPr>
        <w:t xml:space="preserve"> days</w:t>
      </w:r>
      <w:r w:rsidR="00B067E9" w:rsidRPr="001040C2">
        <w:rPr>
          <w:rFonts w:ascii="Arial Narrow" w:hAnsi="Arial Narrow" w:cs="Tahoma"/>
          <w:bCs/>
          <w:color w:val="00B0F0"/>
          <w:sz w:val="24"/>
          <w:szCs w:val="24"/>
        </w:rPr>
        <w:t xml:space="preserve">. It also took 10 working days for </w:t>
      </w:r>
      <w:r w:rsidR="005836EE" w:rsidRPr="001040C2">
        <w:rPr>
          <w:rFonts w:ascii="Arial Narrow" w:hAnsi="Arial Narrow" w:cs="Tahoma"/>
          <w:bCs/>
          <w:color w:val="00B0F0"/>
          <w:sz w:val="24"/>
          <w:szCs w:val="24"/>
        </w:rPr>
        <w:t xml:space="preserve">data collection at </w:t>
      </w:r>
      <w:r w:rsidR="00B067E9" w:rsidRPr="001040C2">
        <w:rPr>
          <w:rFonts w:ascii="Arial Narrow" w:hAnsi="Arial Narrow" w:cs="Tahoma"/>
          <w:bCs/>
          <w:color w:val="00B0F0"/>
          <w:sz w:val="24"/>
          <w:szCs w:val="24"/>
        </w:rPr>
        <w:t>MDA</w:t>
      </w:r>
      <w:r w:rsidR="005836EE" w:rsidRPr="001040C2">
        <w:rPr>
          <w:rFonts w:ascii="Arial Narrow" w:hAnsi="Arial Narrow" w:cs="Tahoma"/>
          <w:bCs/>
          <w:color w:val="00B0F0"/>
          <w:sz w:val="24"/>
          <w:szCs w:val="24"/>
        </w:rPr>
        <w:t xml:space="preserve"> level including back and forth visits to the different MDAs.</w:t>
      </w:r>
    </w:p>
    <w:p w14:paraId="4089BDDF" w14:textId="77777777" w:rsidR="00EA1C02" w:rsidRPr="00E9553E" w:rsidRDefault="00EA1C02" w:rsidP="00C30FF1">
      <w:pPr>
        <w:spacing w:after="0" w:line="240" w:lineRule="auto"/>
        <w:jc w:val="both"/>
        <w:rPr>
          <w:rFonts w:ascii="Arial Narrow" w:hAnsi="Arial Narrow"/>
          <w:b/>
          <w:sz w:val="24"/>
          <w:szCs w:val="24"/>
        </w:rPr>
      </w:pPr>
    </w:p>
    <w:p w14:paraId="50F2D2ED" w14:textId="127CB4E3" w:rsidR="00EA1C02" w:rsidRPr="00E9553E" w:rsidRDefault="00EA1C02" w:rsidP="00C30FF1">
      <w:pPr>
        <w:pStyle w:val="ListParagraph"/>
        <w:numPr>
          <w:ilvl w:val="0"/>
          <w:numId w:val="25"/>
        </w:numPr>
        <w:spacing w:after="0" w:line="240" w:lineRule="auto"/>
        <w:ind w:left="360" w:hanging="270"/>
        <w:jc w:val="both"/>
        <w:rPr>
          <w:rFonts w:ascii="Arial Narrow" w:hAnsi="Arial Narrow" w:cs="Tahoma"/>
          <w:b/>
          <w:bCs/>
          <w:sz w:val="24"/>
          <w:szCs w:val="24"/>
        </w:rPr>
      </w:pPr>
      <w:r w:rsidRPr="00E9553E">
        <w:rPr>
          <w:rFonts w:ascii="Arial Narrow" w:hAnsi="Arial Narrow" w:cs="Tahoma"/>
          <w:b/>
          <w:bCs/>
          <w:sz w:val="24"/>
          <w:szCs w:val="24"/>
        </w:rPr>
        <w:t xml:space="preserve">Training of </w:t>
      </w:r>
      <w:r w:rsidR="00200A41">
        <w:rPr>
          <w:rFonts w:ascii="Arial Narrow" w:hAnsi="Arial Narrow" w:cs="Tahoma"/>
          <w:b/>
          <w:bCs/>
          <w:sz w:val="24"/>
          <w:szCs w:val="24"/>
        </w:rPr>
        <w:t xml:space="preserve">the </w:t>
      </w:r>
      <w:r w:rsidRPr="00E9553E">
        <w:rPr>
          <w:rFonts w:ascii="Arial Narrow" w:hAnsi="Arial Narrow" w:cs="Tahoma"/>
          <w:b/>
          <w:bCs/>
          <w:sz w:val="24"/>
          <w:szCs w:val="24"/>
        </w:rPr>
        <w:t>verification team.</w:t>
      </w:r>
    </w:p>
    <w:p w14:paraId="0E92B9C6" w14:textId="6463F172" w:rsidR="00EA1C02" w:rsidRPr="00E9553E" w:rsidRDefault="00EA1C02" w:rsidP="00C30FF1">
      <w:pPr>
        <w:spacing w:after="0" w:line="240" w:lineRule="auto"/>
        <w:jc w:val="both"/>
        <w:rPr>
          <w:rFonts w:ascii="Arial Narrow" w:hAnsi="Arial Narrow" w:cs="Tahoma"/>
          <w:bCs/>
          <w:sz w:val="24"/>
          <w:szCs w:val="24"/>
        </w:rPr>
      </w:pPr>
      <w:r w:rsidRPr="00E9553E">
        <w:rPr>
          <w:rFonts w:ascii="Arial Narrow" w:hAnsi="Arial Narrow" w:cs="Tahoma"/>
          <w:bCs/>
          <w:sz w:val="24"/>
          <w:szCs w:val="24"/>
        </w:rPr>
        <w:lastRenderedPageBreak/>
        <w:t xml:space="preserve">The </w:t>
      </w:r>
      <w:r w:rsidR="000457EA" w:rsidRPr="00E9553E">
        <w:rPr>
          <w:rFonts w:ascii="Arial Narrow" w:hAnsi="Arial Narrow" w:cs="Tahoma"/>
          <w:bCs/>
          <w:sz w:val="24"/>
          <w:szCs w:val="24"/>
        </w:rPr>
        <w:t>field verification</w:t>
      </w:r>
      <w:r w:rsidR="00200A41">
        <w:rPr>
          <w:rFonts w:ascii="Arial Narrow" w:hAnsi="Arial Narrow" w:cs="Tahoma"/>
          <w:bCs/>
          <w:sz w:val="24"/>
          <w:szCs w:val="24"/>
        </w:rPr>
        <w:t xml:space="preserve"> team</w:t>
      </w:r>
      <w:r w:rsidR="000457EA" w:rsidRPr="00E9553E">
        <w:rPr>
          <w:rFonts w:ascii="Arial Narrow" w:hAnsi="Arial Narrow" w:cs="Tahoma"/>
          <w:bCs/>
          <w:sz w:val="24"/>
          <w:szCs w:val="24"/>
        </w:rPr>
        <w:t xml:space="preserve"> underwent </w:t>
      </w:r>
      <w:r w:rsidRPr="00E9553E">
        <w:rPr>
          <w:rFonts w:ascii="Arial Narrow" w:hAnsi="Arial Narrow" w:cs="Tahoma"/>
          <w:bCs/>
          <w:sz w:val="24"/>
          <w:szCs w:val="24"/>
        </w:rPr>
        <w:t xml:space="preserve">a </w:t>
      </w:r>
      <w:r w:rsidR="00200A41">
        <w:rPr>
          <w:rFonts w:ascii="Arial Narrow" w:hAnsi="Arial Narrow" w:cs="Tahoma"/>
          <w:bCs/>
          <w:sz w:val="24"/>
          <w:szCs w:val="24"/>
        </w:rPr>
        <w:t xml:space="preserve">two </w:t>
      </w:r>
      <w:r w:rsidRPr="00E9553E">
        <w:rPr>
          <w:rFonts w:ascii="Arial Narrow" w:hAnsi="Arial Narrow" w:cs="Tahoma"/>
          <w:bCs/>
          <w:sz w:val="24"/>
          <w:szCs w:val="24"/>
        </w:rPr>
        <w:t xml:space="preserve">days training </w:t>
      </w:r>
      <w:r w:rsidR="00200A41">
        <w:rPr>
          <w:rFonts w:ascii="Arial Narrow" w:hAnsi="Arial Narrow" w:cs="Tahoma"/>
          <w:bCs/>
          <w:sz w:val="24"/>
          <w:szCs w:val="24"/>
        </w:rPr>
        <w:t xml:space="preserve">session </w:t>
      </w:r>
      <w:r w:rsidRPr="00E9553E">
        <w:rPr>
          <w:rFonts w:ascii="Arial Narrow" w:hAnsi="Arial Narrow" w:cs="Tahoma"/>
          <w:bCs/>
          <w:sz w:val="24"/>
          <w:szCs w:val="24"/>
        </w:rPr>
        <w:t xml:space="preserve">to ensure consistent understanding of the assignment and the tool before deployment to the field. </w:t>
      </w:r>
      <w:r w:rsidR="000457EA" w:rsidRPr="00E9553E">
        <w:rPr>
          <w:rFonts w:ascii="Arial Narrow" w:hAnsi="Arial Narrow" w:cs="Tahoma"/>
          <w:bCs/>
          <w:sz w:val="24"/>
          <w:szCs w:val="24"/>
        </w:rPr>
        <w:t xml:space="preserve">The training conducted by the senior technical persons from SK&amp;CO Certified Public Accountants </w:t>
      </w:r>
      <w:r w:rsidR="00200A41">
        <w:rPr>
          <w:rFonts w:ascii="Arial Narrow" w:hAnsi="Arial Narrow" w:cs="Tahoma"/>
          <w:bCs/>
          <w:sz w:val="24"/>
          <w:szCs w:val="24"/>
        </w:rPr>
        <w:t xml:space="preserve">took place </w:t>
      </w:r>
      <w:r w:rsidR="000457EA" w:rsidRPr="00E9553E">
        <w:rPr>
          <w:rFonts w:ascii="Arial Narrow" w:hAnsi="Arial Narrow" w:cs="Tahoma"/>
          <w:bCs/>
          <w:sz w:val="24"/>
          <w:szCs w:val="24"/>
        </w:rPr>
        <w:t xml:space="preserve">from </w:t>
      </w:r>
      <w:r w:rsidR="00B90C67" w:rsidRPr="00200A41">
        <w:rPr>
          <w:rFonts w:ascii="Arial Narrow" w:hAnsi="Arial Narrow" w:cs="Tahoma"/>
          <w:bCs/>
          <w:sz w:val="24"/>
          <w:szCs w:val="24"/>
        </w:rPr>
        <w:t>20</w:t>
      </w:r>
      <w:r w:rsidR="00B90C67" w:rsidRPr="00200A41">
        <w:rPr>
          <w:rFonts w:ascii="Arial Narrow" w:hAnsi="Arial Narrow" w:cs="Tahoma"/>
          <w:bCs/>
          <w:sz w:val="24"/>
          <w:szCs w:val="24"/>
          <w:vertAlign w:val="superscript"/>
        </w:rPr>
        <w:t>th</w:t>
      </w:r>
      <w:r w:rsidR="00B90C67" w:rsidRPr="00200A41">
        <w:rPr>
          <w:rFonts w:ascii="Arial Narrow" w:hAnsi="Arial Narrow" w:cs="Tahoma"/>
          <w:bCs/>
          <w:sz w:val="24"/>
          <w:szCs w:val="24"/>
        </w:rPr>
        <w:t xml:space="preserve"> </w:t>
      </w:r>
      <w:r w:rsidR="000457EA" w:rsidRPr="00200A41">
        <w:rPr>
          <w:rFonts w:ascii="Arial Narrow" w:hAnsi="Arial Narrow" w:cs="Tahoma"/>
          <w:bCs/>
          <w:sz w:val="24"/>
          <w:szCs w:val="24"/>
        </w:rPr>
        <w:t xml:space="preserve">to </w:t>
      </w:r>
      <w:r w:rsidR="00B90C67" w:rsidRPr="00200A41">
        <w:rPr>
          <w:rFonts w:ascii="Arial Narrow" w:hAnsi="Arial Narrow" w:cs="Tahoma"/>
          <w:bCs/>
          <w:sz w:val="24"/>
          <w:szCs w:val="24"/>
        </w:rPr>
        <w:t>21</w:t>
      </w:r>
      <w:r w:rsidR="00B90C67" w:rsidRPr="00200A41">
        <w:rPr>
          <w:rFonts w:ascii="Arial Narrow" w:hAnsi="Arial Narrow" w:cs="Tahoma"/>
          <w:bCs/>
          <w:sz w:val="24"/>
          <w:szCs w:val="24"/>
          <w:vertAlign w:val="superscript"/>
        </w:rPr>
        <w:t>st</w:t>
      </w:r>
      <w:r w:rsidR="00B90C67" w:rsidRPr="00E9553E">
        <w:rPr>
          <w:rFonts w:ascii="Arial Narrow" w:hAnsi="Arial Narrow" w:cs="Tahoma"/>
          <w:bCs/>
          <w:sz w:val="24"/>
          <w:szCs w:val="24"/>
        </w:rPr>
        <w:t xml:space="preserve"> </w:t>
      </w:r>
      <w:r w:rsidR="000457EA" w:rsidRPr="00E9553E">
        <w:rPr>
          <w:rFonts w:ascii="Arial Narrow" w:hAnsi="Arial Narrow" w:cs="Tahoma"/>
          <w:bCs/>
          <w:sz w:val="24"/>
          <w:szCs w:val="24"/>
        </w:rPr>
        <w:t>August 2026.</w:t>
      </w:r>
    </w:p>
    <w:p w14:paraId="2DED9515" w14:textId="77777777" w:rsidR="00EA1C02" w:rsidRPr="00E9553E" w:rsidRDefault="00EA1C02" w:rsidP="00C30FF1">
      <w:pPr>
        <w:spacing w:after="0" w:line="240" w:lineRule="auto"/>
        <w:jc w:val="both"/>
        <w:rPr>
          <w:rFonts w:ascii="Arial Narrow" w:hAnsi="Arial Narrow" w:cs="Tahoma"/>
          <w:bCs/>
          <w:sz w:val="24"/>
          <w:szCs w:val="24"/>
        </w:rPr>
      </w:pPr>
    </w:p>
    <w:p w14:paraId="2DEA2808" w14:textId="05F23F76" w:rsidR="00043D15" w:rsidRPr="00E9553E" w:rsidRDefault="00043D15" w:rsidP="00C30FF1">
      <w:pPr>
        <w:pStyle w:val="ListParagraph"/>
        <w:numPr>
          <w:ilvl w:val="0"/>
          <w:numId w:val="25"/>
        </w:numPr>
        <w:spacing w:after="0" w:line="240" w:lineRule="auto"/>
        <w:ind w:left="360" w:hanging="270"/>
        <w:jc w:val="both"/>
        <w:rPr>
          <w:rFonts w:ascii="Arial Narrow" w:hAnsi="Arial Narrow" w:cs="Tahoma"/>
          <w:b/>
          <w:bCs/>
          <w:sz w:val="24"/>
          <w:szCs w:val="24"/>
        </w:rPr>
      </w:pPr>
      <w:r w:rsidRPr="00E9553E">
        <w:rPr>
          <w:rFonts w:ascii="Arial Narrow" w:hAnsi="Arial Narrow" w:cs="Tahoma"/>
          <w:b/>
          <w:bCs/>
          <w:sz w:val="24"/>
          <w:szCs w:val="24"/>
        </w:rPr>
        <w:t>Verification at National Level.</w:t>
      </w:r>
    </w:p>
    <w:p w14:paraId="0D13A740" w14:textId="6B14E5A7" w:rsidR="008C79D7" w:rsidRPr="009B576C" w:rsidRDefault="008C79D7" w:rsidP="009B576C">
      <w:pPr>
        <w:spacing w:after="0" w:line="240" w:lineRule="auto"/>
        <w:jc w:val="both"/>
        <w:rPr>
          <w:rFonts w:ascii="Arial Narrow" w:hAnsi="Arial Narrow" w:cs="Tahoma"/>
          <w:bCs/>
          <w:sz w:val="24"/>
          <w:szCs w:val="24"/>
        </w:rPr>
      </w:pPr>
      <w:r w:rsidRPr="009B576C">
        <w:rPr>
          <w:rFonts w:ascii="Arial Narrow" w:hAnsi="Arial Narrow" w:cs="Tahoma"/>
          <w:bCs/>
          <w:sz w:val="24"/>
          <w:szCs w:val="24"/>
        </w:rPr>
        <w:t>The National level Physical verification exercise started on</w:t>
      </w:r>
      <w:r>
        <w:rPr>
          <w:rFonts w:ascii="Arial Narrow" w:hAnsi="Arial Narrow" w:cs="Tahoma"/>
          <w:bCs/>
          <w:sz w:val="24"/>
          <w:szCs w:val="24"/>
        </w:rPr>
        <w:t>24</w:t>
      </w:r>
      <w:r w:rsidRPr="009B576C">
        <w:rPr>
          <w:rFonts w:ascii="Arial Narrow" w:hAnsi="Arial Narrow" w:cs="Tahoma"/>
          <w:bCs/>
          <w:sz w:val="24"/>
          <w:szCs w:val="24"/>
          <w:vertAlign w:val="superscript"/>
        </w:rPr>
        <w:t>th</w:t>
      </w:r>
      <w:r>
        <w:rPr>
          <w:rFonts w:ascii="Arial Narrow" w:hAnsi="Arial Narrow" w:cs="Tahoma"/>
          <w:bCs/>
          <w:sz w:val="24"/>
          <w:szCs w:val="24"/>
        </w:rPr>
        <w:t xml:space="preserve"> </w:t>
      </w:r>
      <w:r w:rsidRPr="009B576C">
        <w:rPr>
          <w:rFonts w:ascii="Arial Narrow" w:hAnsi="Arial Narrow" w:cs="Tahoma"/>
          <w:bCs/>
          <w:sz w:val="24"/>
          <w:szCs w:val="24"/>
        </w:rPr>
        <w:t>July 2026. This covered 15 MDAs including; Ministry of Works and transport (</w:t>
      </w:r>
      <w:proofErr w:type="spellStart"/>
      <w:r w:rsidRPr="009B576C">
        <w:rPr>
          <w:rFonts w:ascii="Arial Narrow" w:hAnsi="Arial Narrow" w:cs="Tahoma"/>
          <w:bCs/>
          <w:sz w:val="24"/>
          <w:szCs w:val="24"/>
        </w:rPr>
        <w:t>MoWT</w:t>
      </w:r>
      <w:proofErr w:type="spellEnd"/>
      <w:r w:rsidRPr="009B576C">
        <w:rPr>
          <w:rFonts w:ascii="Arial Narrow" w:hAnsi="Arial Narrow" w:cs="Tahoma"/>
          <w:bCs/>
          <w:sz w:val="24"/>
          <w:szCs w:val="24"/>
        </w:rPr>
        <w:t>), Ministry of Education and Sports (</w:t>
      </w:r>
      <w:proofErr w:type="spellStart"/>
      <w:r w:rsidRPr="009B576C">
        <w:rPr>
          <w:rFonts w:ascii="Arial Narrow" w:hAnsi="Arial Narrow" w:cs="Tahoma"/>
          <w:bCs/>
          <w:sz w:val="24"/>
          <w:szCs w:val="24"/>
        </w:rPr>
        <w:t>MoES</w:t>
      </w:r>
      <w:proofErr w:type="spellEnd"/>
      <w:r w:rsidRPr="009B576C">
        <w:rPr>
          <w:rFonts w:ascii="Arial Narrow" w:hAnsi="Arial Narrow" w:cs="Tahoma"/>
          <w:bCs/>
          <w:sz w:val="24"/>
          <w:szCs w:val="24"/>
        </w:rPr>
        <w:t>), Ministry of Agriculture Animal Industries and Fisheries (MAAIF), Ministry of Health (MoH), Office of the Prime Minister (OPM), Ministry of Water and Environment (</w:t>
      </w:r>
      <w:proofErr w:type="spellStart"/>
      <w:r w:rsidRPr="009B576C">
        <w:rPr>
          <w:rFonts w:ascii="Arial Narrow" w:hAnsi="Arial Narrow" w:cs="Tahoma"/>
          <w:bCs/>
          <w:sz w:val="24"/>
          <w:szCs w:val="24"/>
        </w:rPr>
        <w:t>MoWE</w:t>
      </w:r>
      <w:proofErr w:type="spellEnd"/>
      <w:r w:rsidRPr="009B576C">
        <w:rPr>
          <w:rFonts w:ascii="Arial Narrow" w:hAnsi="Arial Narrow" w:cs="Tahoma"/>
          <w:bCs/>
          <w:sz w:val="24"/>
          <w:szCs w:val="24"/>
        </w:rPr>
        <w:t xml:space="preserve">), Ministry of Gender, </w:t>
      </w:r>
      <w:proofErr w:type="spellStart"/>
      <w:r w:rsidRPr="009B576C">
        <w:rPr>
          <w:rFonts w:ascii="Arial Narrow" w:hAnsi="Arial Narrow" w:cs="Tahoma"/>
          <w:bCs/>
          <w:sz w:val="24"/>
          <w:szCs w:val="24"/>
        </w:rPr>
        <w:t>Labour</w:t>
      </w:r>
      <w:proofErr w:type="spellEnd"/>
      <w:r w:rsidRPr="009B576C">
        <w:rPr>
          <w:rFonts w:ascii="Arial Narrow" w:hAnsi="Arial Narrow" w:cs="Tahoma"/>
          <w:bCs/>
          <w:sz w:val="24"/>
          <w:szCs w:val="24"/>
        </w:rPr>
        <w:t xml:space="preserve"> and Social Development (</w:t>
      </w:r>
      <w:proofErr w:type="spellStart"/>
      <w:r w:rsidRPr="009B576C">
        <w:rPr>
          <w:rFonts w:ascii="Arial Narrow" w:hAnsi="Arial Narrow" w:cs="Tahoma"/>
          <w:bCs/>
          <w:sz w:val="24"/>
          <w:szCs w:val="24"/>
        </w:rPr>
        <w:t>MoGLSD</w:t>
      </w:r>
      <w:proofErr w:type="spellEnd"/>
      <w:r w:rsidRPr="009B576C">
        <w:rPr>
          <w:rFonts w:ascii="Arial Narrow" w:hAnsi="Arial Narrow" w:cs="Tahoma"/>
          <w:bCs/>
          <w:sz w:val="24"/>
          <w:szCs w:val="24"/>
        </w:rPr>
        <w:t>), Local Government Finance Commission, National Environment Management Authority (NEMA), Public Procurement and Disposal of Assets Authority (PPDA),Office of the Auditor General (OAG), Ministry of Public Service (</w:t>
      </w:r>
      <w:proofErr w:type="spellStart"/>
      <w:r w:rsidRPr="009B576C">
        <w:rPr>
          <w:rFonts w:ascii="Arial Narrow" w:hAnsi="Arial Narrow" w:cs="Tahoma"/>
          <w:bCs/>
          <w:sz w:val="24"/>
          <w:szCs w:val="24"/>
        </w:rPr>
        <w:t>MoPs</w:t>
      </w:r>
      <w:proofErr w:type="spellEnd"/>
      <w:r w:rsidRPr="009B576C">
        <w:rPr>
          <w:rFonts w:ascii="Arial Narrow" w:hAnsi="Arial Narrow" w:cs="Tahoma"/>
          <w:bCs/>
          <w:sz w:val="24"/>
          <w:szCs w:val="24"/>
        </w:rPr>
        <w:t>), Ministry of lands housing and Urban Development, Ministry of Local Government (</w:t>
      </w:r>
      <w:proofErr w:type="spellStart"/>
      <w:r w:rsidRPr="009B576C">
        <w:rPr>
          <w:rFonts w:ascii="Arial Narrow" w:hAnsi="Arial Narrow" w:cs="Tahoma"/>
          <w:bCs/>
          <w:sz w:val="24"/>
          <w:szCs w:val="24"/>
        </w:rPr>
        <w:t>MoLG</w:t>
      </w:r>
      <w:proofErr w:type="spellEnd"/>
      <w:r w:rsidRPr="009B576C">
        <w:rPr>
          <w:rFonts w:ascii="Arial Narrow" w:hAnsi="Arial Narrow" w:cs="Tahoma"/>
          <w:bCs/>
          <w:sz w:val="24"/>
          <w:szCs w:val="24"/>
        </w:rPr>
        <w:t>),and Ministry of Finance, Planning and Economic Development (</w:t>
      </w:r>
      <w:proofErr w:type="spellStart"/>
      <w:r w:rsidRPr="009B576C">
        <w:rPr>
          <w:rFonts w:ascii="Arial Narrow" w:hAnsi="Arial Narrow" w:cs="Tahoma"/>
          <w:bCs/>
          <w:sz w:val="24"/>
          <w:szCs w:val="24"/>
        </w:rPr>
        <w:t>MoFPED</w:t>
      </w:r>
      <w:proofErr w:type="spellEnd"/>
      <w:r w:rsidRPr="009B576C">
        <w:rPr>
          <w:rFonts w:ascii="Arial Narrow" w:hAnsi="Arial Narrow" w:cs="Tahoma"/>
          <w:bCs/>
          <w:sz w:val="24"/>
          <w:szCs w:val="24"/>
        </w:rPr>
        <w:t xml:space="preserve">). The verification progress for each of the MDAs is indicated in Annex 1 of the report. </w:t>
      </w:r>
    </w:p>
    <w:p w14:paraId="5D4297D5" w14:textId="77777777" w:rsidR="00043D15" w:rsidRPr="00E9553E" w:rsidRDefault="00043D15" w:rsidP="00C30FF1">
      <w:pPr>
        <w:spacing w:after="0" w:line="240" w:lineRule="auto"/>
        <w:jc w:val="both"/>
        <w:rPr>
          <w:rFonts w:ascii="Arial Narrow" w:hAnsi="Arial Narrow" w:cs="Tahoma"/>
          <w:bCs/>
          <w:sz w:val="24"/>
          <w:szCs w:val="24"/>
        </w:rPr>
      </w:pPr>
    </w:p>
    <w:p w14:paraId="0E7D0A4B" w14:textId="16008B3C" w:rsidR="00EA1C02" w:rsidRPr="00E9553E" w:rsidRDefault="00EA1C02" w:rsidP="00C30FF1">
      <w:pPr>
        <w:pStyle w:val="ListParagraph"/>
        <w:numPr>
          <w:ilvl w:val="0"/>
          <w:numId w:val="25"/>
        </w:numPr>
        <w:spacing w:after="0" w:line="240" w:lineRule="auto"/>
        <w:ind w:left="360" w:hanging="270"/>
        <w:jc w:val="both"/>
        <w:rPr>
          <w:rFonts w:ascii="Arial Narrow" w:hAnsi="Arial Narrow" w:cs="Tahoma"/>
          <w:b/>
          <w:bCs/>
          <w:sz w:val="24"/>
          <w:szCs w:val="24"/>
        </w:rPr>
      </w:pPr>
      <w:r w:rsidRPr="00E9553E">
        <w:rPr>
          <w:rFonts w:ascii="Arial Narrow" w:hAnsi="Arial Narrow" w:cs="Tahoma"/>
          <w:b/>
          <w:bCs/>
          <w:sz w:val="24"/>
          <w:szCs w:val="24"/>
        </w:rPr>
        <w:t>Notification of Local governments</w:t>
      </w:r>
    </w:p>
    <w:p w14:paraId="6E00938B" w14:textId="057C9D6B" w:rsidR="00EA1C02" w:rsidRPr="00E9553E" w:rsidRDefault="00EA1C02" w:rsidP="00C30FF1">
      <w:pPr>
        <w:spacing w:after="0" w:line="240" w:lineRule="auto"/>
        <w:jc w:val="both"/>
        <w:rPr>
          <w:rFonts w:ascii="Arial Narrow" w:hAnsi="Arial Narrow" w:cs="Tahoma"/>
          <w:bCs/>
          <w:sz w:val="24"/>
          <w:szCs w:val="24"/>
        </w:rPr>
      </w:pPr>
      <w:r w:rsidRPr="00E9553E">
        <w:rPr>
          <w:rFonts w:ascii="Arial Narrow" w:hAnsi="Arial Narrow" w:cs="Tahoma"/>
          <w:bCs/>
          <w:sz w:val="24"/>
          <w:szCs w:val="24"/>
        </w:rPr>
        <w:t xml:space="preserve">Before actual visits to the LG, the coordination team, from RCU </w:t>
      </w:r>
      <w:r w:rsidR="008D5942" w:rsidRPr="00E9553E">
        <w:rPr>
          <w:rFonts w:ascii="Arial Narrow" w:hAnsi="Arial Narrow" w:cs="Tahoma"/>
          <w:bCs/>
          <w:sz w:val="24"/>
          <w:szCs w:val="24"/>
        </w:rPr>
        <w:t>sent</w:t>
      </w:r>
      <w:r w:rsidRPr="00E9553E">
        <w:rPr>
          <w:rFonts w:ascii="Arial Narrow" w:hAnsi="Arial Narrow" w:cs="Tahoma"/>
          <w:bCs/>
          <w:sz w:val="24"/>
          <w:szCs w:val="24"/>
        </w:rPr>
        <w:t xml:space="preserve"> out notification to the Local Governments through formal introductory letters. This </w:t>
      </w:r>
      <w:r w:rsidR="008D5942" w:rsidRPr="00E9553E">
        <w:rPr>
          <w:rFonts w:ascii="Arial Narrow" w:hAnsi="Arial Narrow" w:cs="Tahoma"/>
          <w:bCs/>
          <w:sz w:val="24"/>
          <w:szCs w:val="24"/>
        </w:rPr>
        <w:t>was</w:t>
      </w:r>
      <w:r w:rsidRPr="00E9553E">
        <w:rPr>
          <w:rFonts w:ascii="Arial Narrow" w:hAnsi="Arial Narrow" w:cs="Tahoma"/>
          <w:bCs/>
          <w:sz w:val="24"/>
          <w:szCs w:val="24"/>
        </w:rPr>
        <w:t xml:space="preserve"> followed by the </w:t>
      </w:r>
      <w:r w:rsidR="008D5942" w:rsidRPr="00E9553E">
        <w:rPr>
          <w:rFonts w:ascii="Arial Narrow" w:hAnsi="Arial Narrow" w:cs="Tahoma"/>
          <w:bCs/>
          <w:sz w:val="24"/>
          <w:szCs w:val="24"/>
        </w:rPr>
        <w:t xml:space="preserve">team from SK&amp;CO Certified Public Accountants through telephone calls </w:t>
      </w:r>
      <w:r w:rsidRPr="00E9553E">
        <w:rPr>
          <w:rFonts w:ascii="Arial Narrow" w:hAnsi="Arial Narrow" w:cs="Tahoma"/>
          <w:bCs/>
          <w:sz w:val="24"/>
          <w:szCs w:val="24"/>
        </w:rPr>
        <w:t xml:space="preserve">to notify each of the LGs about the exact date of the verification exercise. </w:t>
      </w:r>
    </w:p>
    <w:p w14:paraId="27293375" w14:textId="77777777" w:rsidR="00EA1C02" w:rsidRPr="00E9553E" w:rsidRDefault="00EA1C02" w:rsidP="00C30FF1">
      <w:pPr>
        <w:spacing w:after="0" w:line="240" w:lineRule="auto"/>
        <w:jc w:val="both"/>
        <w:rPr>
          <w:rFonts w:ascii="Arial Narrow" w:hAnsi="Arial Narrow"/>
          <w:sz w:val="24"/>
          <w:szCs w:val="24"/>
        </w:rPr>
      </w:pPr>
    </w:p>
    <w:p w14:paraId="72A7E1FF" w14:textId="536ECFF8" w:rsidR="00EA1C02" w:rsidRPr="00E9553E" w:rsidRDefault="008D5942" w:rsidP="00C30FF1">
      <w:pPr>
        <w:pStyle w:val="ListParagraph"/>
        <w:numPr>
          <w:ilvl w:val="0"/>
          <w:numId w:val="25"/>
        </w:numPr>
        <w:spacing w:after="0" w:line="240" w:lineRule="auto"/>
        <w:ind w:left="360" w:hanging="270"/>
        <w:jc w:val="both"/>
        <w:rPr>
          <w:rFonts w:ascii="Arial Narrow" w:hAnsi="Arial Narrow" w:cs="Tahoma"/>
          <w:b/>
          <w:bCs/>
          <w:sz w:val="24"/>
          <w:szCs w:val="24"/>
        </w:rPr>
      </w:pPr>
      <w:r w:rsidRPr="00E9553E">
        <w:rPr>
          <w:rFonts w:ascii="Arial Narrow" w:hAnsi="Arial Narrow" w:cs="Tahoma"/>
          <w:b/>
          <w:bCs/>
          <w:sz w:val="24"/>
          <w:szCs w:val="24"/>
        </w:rPr>
        <w:t xml:space="preserve">Verification </w:t>
      </w:r>
      <w:r w:rsidR="00EA1C02" w:rsidRPr="00E9553E">
        <w:rPr>
          <w:rFonts w:ascii="Arial Narrow" w:hAnsi="Arial Narrow" w:cs="Tahoma"/>
          <w:b/>
          <w:bCs/>
          <w:sz w:val="24"/>
          <w:szCs w:val="24"/>
        </w:rPr>
        <w:t xml:space="preserve">at </w:t>
      </w:r>
      <w:r w:rsidR="00F67CE3" w:rsidRPr="00E9553E">
        <w:rPr>
          <w:rFonts w:ascii="Arial Narrow" w:hAnsi="Arial Narrow" w:cs="Tahoma"/>
          <w:b/>
          <w:bCs/>
          <w:sz w:val="24"/>
          <w:szCs w:val="24"/>
        </w:rPr>
        <w:t>the L</w:t>
      </w:r>
      <w:r w:rsidR="00EA1C02" w:rsidRPr="00E9553E">
        <w:rPr>
          <w:rFonts w:ascii="Arial Narrow" w:hAnsi="Arial Narrow" w:cs="Tahoma"/>
          <w:b/>
          <w:bCs/>
          <w:sz w:val="24"/>
          <w:szCs w:val="24"/>
        </w:rPr>
        <w:t>ocal</w:t>
      </w:r>
      <w:r w:rsidR="00F67CE3" w:rsidRPr="00E9553E">
        <w:rPr>
          <w:rFonts w:ascii="Arial Narrow" w:hAnsi="Arial Narrow" w:cs="Tahoma"/>
          <w:b/>
          <w:bCs/>
          <w:sz w:val="24"/>
          <w:szCs w:val="24"/>
        </w:rPr>
        <w:t xml:space="preserve"> G</w:t>
      </w:r>
      <w:r w:rsidR="00EA1C02" w:rsidRPr="00E9553E">
        <w:rPr>
          <w:rFonts w:ascii="Arial Narrow" w:hAnsi="Arial Narrow" w:cs="Tahoma"/>
          <w:b/>
          <w:bCs/>
          <w:sz w:val="24"/>
          <w:szCs w:val="24"/>
        </w:rPr>
        <w:t>overnment level</w:t>
      </w:r>
    </w:p>
    <w:p w14:paraId="2D95F351" w14:textId="12934080" w:rsidR="00EA1C02" w:rsidRDefault="0027360A" w:rsidP="00C30FF1">
      <w:pPr>
        <w:widowControl w:val="0"/>
        <w:spacing w:after="0" w:line="240" w:lineRule="auto"/>
        <w:jc w:val="both"/>
        <w:rPr>
          <w:rFonts w:ascii="Arial Narrow" w:hAnsi="Arial Narrow" w:cs="Tahoma"/>
          <w:sz w:val="24"/>
          <w:szCs w:val="24"/>
        </w:rPr>
      </w:pPr>
      <w:r>
        <w:rPr>
          <w:rFonts w:ascii="Arial Narrow" w:hAnsi="Arial Narrow" w:cs="Tahoma"/>
          <w:sz w:val="24"/>
          <w:szCs w:val="24"/>
        </w:rPr>
        <w:t>Thirty-three</w:t>
      </w:r>
      <w:r w:rsidR="007B0D43" w:rsidRPr="00E9553E">
        <w:rPr>
          <w:rFonts w:ascii="Arial Narrow" w:hAnsi="Arial Narrow" w:cs="Tahoma"/>
          <w:sz w:val="24"/>
          <w:szCs w:val="24"/>
        </w:rPr>
        <w:t xml:space="preserve"> </w:t>
      </w:r>
      <w:r w:rsidR="008D5942" w:rsidRPr="00E9553E">
        <w:rPr>
          <w:rFonts w:ascii="Arial Narrow" w:hAnsi="Arial Narrow" w:cs="Tahoma"/>
          <w:sz w:val="24"/>
          <w:szCs w:val="24"/>
        </w:rPr>
        <w:t xml:space="preserve">teams each composed of </w:t>
      </w:r>
      <w:r w:rsidR="007B0D43">
        <w:rPr>
          <w:rFonts w:ascii="Arial Narrow" w:hAnsi="Arial Narrow" w:cs="Tahoma"/>
          <w:sz w:val="24"/>
          <w:szCs w:val="24"/>
        </w:rPr>
        <w:t>2-3</w:t>
      </w:r>
      <w:r w:rsidR="007B0D43" w:rsidRPr="00E9553E">
        <w:rPr>
          <w:rFonts w:ascii="Arial Narrow" w:hAnsi="Arial Narrow" w:cs="Tahoma"/>
          <w:sz w:val="24"/>
          <w:szCs w:val="24"/>
        </w:rPr>
        <w:t xml:space="preserve"> </w:t>
      </w:r>
      <w:r w:rsidR="008D5942" w:rsidRPr="00E9553E">
        <w:rPr>
          <w:rFonts w:ascii="Arial Narrow" w:hAnsi="Arial Narrow" w:cs="Tahoma"/>
          <w:sz w:val="24"/>
          <w:szCs w:val="24"/>
        </w:rPr>
        <w:t>persons</w:t>
      </w:r>
      <w:r w:rsidR="00EA1C02" w:rsidRPr="00E9553E">
        <w:rPr>
          <w:rFonts w:ascii="Arial Narrow" w:hAnsi="Arial Narrow" w:cs="Tahoma"/>
          <w:sz w:val="24"/>
          <w:szCs w:val="24"/>
        </w:rPr>
        <w:t xml:space="preserve"> </w:t>
      </w:r>
      <w:r w:rsidR="008D5942" w:rsidRPr="00E9553E">
        <w:rPr>
          <w:rFonts w:ascii="Arial Narrow" w:hAnsi="Arial Narrow" w:cs="Tahoma"/>
          <w:sz w:val="24"/>
          <w:szCs w:val="24"/>
        </w:rPr>
        <w:t>were deployed to cover a cluster of LGs in each region. T</w:t>
      </w:r>
      <w:r w:rsidR="00EA1C02" w:rsidRPr="00E9553E">
        <w:rPr>
          <w:rFonts w:ascii="Arial Narrow" w:hAnsi="Arial Narrow" w:cs="Tahoma"/>
          <w:sz w:val="24"/>
          <w:szCs w:val="24"/>
        </w:rPr>
        <w:t xml:space="preserve">he actual verification exercise at the local government level </w:t>
      </w:r>
      <w:r w:rsidR="0035315D" w:rsidRPr="00E9553E">
        <w:rPr>
          <w:rFonts w:ascii="Arial Narrow" w:hAnsi="Arial Narrow" w:cs="Tahoma"/>
          <w:sz w:val="24"/>
          <w:szCs w:val="24"/>
        </w:rPr>
        <w:t>started on 24</w:t>
      </w:r>
      <w:r w:rsidR="0035315D" w:rsidRPr="00E9553E">
        <w:rPr>
          <w:rFonts w:ascii="Arial Narrow" w:hAnsi="Arial Narrow" w:cs="Tahoma"/>
          <w:sz w:val="24"/>
          <w:szCs w:val="24"/>
          <w:vertAlign w:val="superscript"/>
        </w:rPr>
        <w:t>th</w:t>
      </w:r>
      <w:r w:rsidR="0035315D" w:rsidRPr="00E9553E">
        <w:rPr>
          <w:rFonts w:ascii="Arial Narrow" w:hAnsi="Arial Narrow" w:cs="Tahoma"/>
          <w:sz w:val="24"/>
          <w:szCs w:val="24"/>
        </w:rPr>
        <w:t xml:space="preserve"> August 2026 and conclude</w:t>
      </w:r>
      <w:r w:rsidR="00695CF5">
        <w:rPr>
          <w:rFonts w:ascii="Arial Narrow" w:hAnsi="Arial Narrow" w:cs="Tahoma"/>
          <w:sz w:val="24"/>
          <w:szCs w:val="24"/>
        </w:rPr>
        <w:t>d</w:t>
      </w:r>
      <w:r w:rsidR="0035315D" w:rsidRPr="00E9553E">
        <w:rPr>
          <w:rFonts w:ascii="Arial Narrow" w:hAnsi="Arial Narrow" w:cs="Tahoma"/>
          <w:sz w:val="24"/>
          <w:szCs w:val="24"/>
        </w:rPr>
        <w:t xml:space="preserve"> on </w:t>
      </w:r>
      <w:r w:rsidR="007B0D43">
        <w:rPr>
          <w:rFonts w:ascii="Arial Narrow" w:hAnsi="Arial Narrow" w:cs="Tahoma"/>
          <w:sz w:val="24"/>
          <w:szCs w:val="24"/>
        </w:rPr>
        <w:t>7</w:t>
      </w:r>
      <w:r w:rsidR="007B0D43" w:rsidRPr="007B0D43">
        <w:rPr>
          <w:rFonts w:ascii="Arial Narrow" w:hAnsi="Arial Narrow" w:cs="Tahoma"/>
          <w:sz w:val="24"/>
          <w:szCs w:val="24"/>
          <w:vertAlign w:val="superscript"/>
        </w:rPr>
        <w:t>th</w:t>
      </w:r>
      <w:r w:rsidR="007B0D43">
        <w:rPr>
          <w:rFonts w:ascii="Arial Narrow" w:hAnsi="Arial Narrow" w:cs="Tahoma"/>
          <w:sz w:val="24"/>
          <w:szCs w:val="24"/>
        </w:rPr>
        <w:t xml:space="preserve"> September 2026.</w:t>
      </w:r>
      <w:r w:rsidR="007B0D43" w:rsidRPr="00E9553E">
        <w:rPr>
          <w:rFonts w:ascii="Arial Narrow" w:hAnsi="Arial Narrow" w:cs="Tahoma"/>
          <w:sz w:val="24"/>
          <w:szCs w:val="24"/>
        </w:rPr>
        <w:t xml:space="preserve"> </w:t>
      </w:r>
      <w:r w:rsidR="0035315D" w:rsidRPr="00E9553E">
        <w:rPr>
          <w:rFonts w:ascii="Arial Narrow" w:hAnsi="Arial Narrow" w:cs="Tahoma"/>
          <w:sz w:val="24"/>
          <w:szCs w:val="24"/>
        </w:rPr>
        <w:t xml:space="preserve">It </w:t>
      </w:r>
      <w:r w:rsidR="00EA1C02" w:rsidRPr="00E9553E">
        <w:rPr>
          <w:rFonts w:ascii="Arial Narrow" w:hAnsi="Arial Narrow" w:cs="Tahoma"/>
          <w:sz w:val="24"/>
          <w:szCs w:val="24"/>
        </w:rPr>
        <w:t>involve</w:t>
      </w:r>
      <w:r w:rsidR="008D5942" w:rsidRPr="00E9553E">
        <w:rPr>
          <w:rFonts w:ascii="Arial Narrow" w:hAnsi="Arial Narrow" w:cs="Tahoma"/>
          <w:sz w:val="24"/>
          <w:szCs w:val="24"/>
        </w:rPr>
        <w:t>d</w:t>
      </w:r>
      <w:r w:rsidR="00EA1C02" w:rsidRPr="00E9553E">
        <w:rPr>
          <w:rFonts w:ascii="Arial Narrow" w:hAnsi="Arial Narrow" w:cs="Tahoma"/>
          <w:sz w:val="24"/>
          <w:szCs w:val="24"/>
        </w:rPr>
        <w:t xml:space="preserve"> the following activities. </w:t>
      </w:r>
    </w:p>
    <w:p w14:paraId="502B0462" w14:textId="77777777" w:rsidR="000C1B86" w:rsidRPr="00E9553E" w:rsidRDefault="000C1B86" w:rsidP="00C30FF1">
      <w:pPr>
        <w:widowControl w:val="0"/>
        <w:spacing w:after="0" w:line="240" w:lineRule="auto"/>
        <w:jc w:val="both"/>
        <w:rPr>
          <w:rFonts w:ascii="Arial Narrow" w:hAnsi="Arial Narrow" w:cs="Tahoma"/>
          <w:sz w:val="24"/>
          <w:szCs w:val="24"/>
        </w:rPr>
      </w:pPr>
    </w:p>
    <w:p w14:paraId="6CA431AE" w14:textId="14483E57" w:rsidR="00EA1C02" w:rsidRPr="00E9553E" w:rsidRDefault="00EA1C02" w:rsidP="00C30FF1">
      <w:pPr>
        <w:numPr>
          <w:ilvl w:val="0"/>
          <w:numId w:val="26"/>
        </w:numPr>
        <w:spacing w:after="0" w:line="240" w:lineRule="auto"/>
        <w:ind w:left="720"/>
        <w:contextualSpacing/>
        <w:jc w:val="both"/>
        <w:rPr>
          <w:rFonts w:ascii="Arial Narrow" w:hAnsi="Arial Narrow"/>
          <w:b/>
          <w:sz w:val="24"/>
          <w:szCs w:val="24"/>
        </w:rPr>
      </w:pPr>
      <w:r w:rsidRPr="00E9553E">
        <w:rPr>
          <w:rFonts w:ascii="Arial Narrow" w:hAnsi="Arial Narrow"/>
          <w:b/>
          <w:sz w:val="24"/>
          <w:szCs w:val="24"/>
        </w:rPr>
        <w:t xml:space="preserve">Courtesy call to </w:t>
      </w:r>
      <w:r w:rsidR="00F67CE3" w:rsidRPr="00E9553E">
        <w:rPr>
          <w:rFonts w:ascii="Arial Narrow" w:hAnsi="Arial Narrow"/>
          <w:b/>
          <w:sz w:val="24"/>
          <w:szCs w:val="24"/>
        </w:rPr>
        <w:t xml:space="preserve">the </w:t>
      </w:r>
      <w:r w:rsidRPr="00E9553E">
        <w:rPr>
          <w:rFonts w:ascii="Arial Narrow" w:hAnsi="Arial Narrow"/>
          <w:b/>
          <w:sz w:val="24"/>
          <w:szCs w:val="24"/>
        </w:rPr>
        <w:t>Local Government leadership:</w:t>
      </w:r>
    </w:p>
    <w:p w14:paraId="57B9C587" w14:textId="5D211539" w:rsidR="00EA1C02" w:rsidRPr="00E9553E" w:rsidRDefault="00EA1C02" w:rsidP="00C30FF1">
      <w:pPr>
        <w:ind w:left="360"/>
        <w:contextualSpacing/>
        <w:jc w:val="both"/>
        <w:rPr>
          <w:rFonts w:ascii="Arial Narrow" w:hAnsi="Arial Narrow"/>
          <w:sz w:val="24"/>
          <w:szCs w:val="24"/>
        </w:rPr>
      </w:pPr>
      <w:r w:rsidRPr="00E9553E">
        <w:rPr>
          <w:rFonts w:ascii="Arial Narrow" w:hAnsi="Arial Narrow"/>
          <w:sz w:val="24"/>
          <w:szCs w:val="24"/>
        </w:rPr>
        <w:t>On entry into the District/Municipality, the team visit</w:t>
      </w:r>
      <w:r w:rsidR="00E611AF" w:rsidRPr="00E9553E">
        <w:rPr>
          <w:rFonts w:ascii="Arial Narrow" w:hAnsi="Arial Narrow"/>
          <w:sz w:val="24"/>
          <w:szCs w:val="24"/>
        </w:rPr>
        <w:t>ed</w:t>
      </w:r>
      <w:r w:rsidRPr="00E9553E">
        <w:rPr>
          <w:rFonts w:ascii="Arial Narrow" w:hAnsi="Arial Narrow"/>
          <w:sz w:val="24"/>
          <w:szCs w:val="24"/>
        </w:rPr>
        <w:t xml:space="preserve"> the office of the Accounting Officer, for </w:t>
      </w:r>
      <w:r w:rsidRPr="00E9553E">
        <w:rPr>
          <w:rFonts w:ascii="Arial Narrow" w:hAnsi="Arial Narrow" w:cs="Tahoma"/>
          <w:sz w:val="24"/>
          <w:szCs w:val="24"/>
        </w:rPr>
        <w:t xml:space="preserve">an </w:t>
      </w:r>
      <w:r w:rsidRPr="00E9553E">
        <w:rPr>
          <w:rFonts w:ascii="Arial Narrow" w:hAnsi="Arial Narrow"/>
          <w:sz w:val="24"/>
          <w:szCs w:val="24"/>
        </w:rPr>
        <w:t xml:space="preserve">introduction and </w:t>
      </w:r>
      <w:r w:rsidRPr="00E9553E">
        <w:rPr>
          <w:rFonts w:ascii="Arial Narrow" w:hAnsi="Arial Narrow" w:cs="Tahoma"/>
          <w:sz w:val="24"/>
          <w:szCs w:val="24"/>
        </w:rPr>
        <w:t xml:space="preserve">to </w:t>
      </w:r>
      <w:r w:rsidRPr="00E9553E">
        <w:rPr>
          <w:rFonts w:ascii="Arial Narrow" w:hAnsi="Arial Narrow"/>
          <w:sz w:val="24"/>
          <w:szCs w:val="24"/>
        </w:rPr>
        <w:t xml:space="preserve">present the verification work itinerary. The </w:t>
      </w:r>
      <w:r w:rsidRPr="00E9553E">
        <w:rPr>
          <w:rFonts w:ascii="Arial Narrow" w:hAnsi="Arial Narrow" w:cs="Tahoma"/>
          <w:sz w:val="24"/>
          <w:szCs w:val="24"/>
        </w:rPr>
        <w:t xml:space="preserve">Accounting Officer </w:t>
      </w:r>
      <w:r w:rsidR="00E611AF" w:rsidRPr="00E9553E">
        <w:rPr>
          <w:rFonts w:ascii="Arial Narrow" w:hAnsi="Arial Narrow"/>
          <w:sz w:val="24"/>
          <w:szCs w:val="24"/>
        </w:rPr>
        <w:t>guided the team</w:t>
      </w:r>
      <w:r w:rsidRPr="00E9553E">
        <w:rPr>
          <w:rFonts w:ascii="Arial Narrow" w:hAnsi="Arial Narrow"/>
          <w:sz w:val="24"/>
          <w:szCs w:val="24"/>
        </w:rPr>
        <w:t xml:space="preserve"> on the responsible officers to coordinate the exercise. This </w:t>
      </w:r>
      <w:r w:rsidRPr="00E9553E">
        <w:rPr>
          <w:rFonts w:ascii="Arial Narrow" w:hAnsi="Arial Narrow" w:cs="Tahoma"/>
          <w:sz w:val="24"/>
          <w:szCs w:val="24"/>
        </w:rPr>
        <w:t>serve</w:t>
      </w:r>
      <w:r w:rsidR="00E611AF" w:rsidRPr="00E9553E">
        <w:rPr>
          <w:rFonts w:ascii="Arial Narrow" w:hAnsi="Arial Narrow" w:cs="Tahoma"/>
          <w:sz w:val="24"/>
          <w:szCs w:val="24"/>
        </w:rPr>
        <w:t>d</w:t>
      </w:r>
      <w:r w:rsidRPr="00E9553E">
        <w:rPr>
          <w:rFonts w:ascii="Arial Narrow" w:hAnsi="Arial Narrow" w:cs="Tahoma"/>
          <w:sz w:val="24"/>
          <w:szCs w:val="24"/>
        </w:rPr>
        <w:t xml:space="preserve"> as the initial </w:t>
      </w:r>
      <w:r w:rsidRPr="00E9553E">
        <w:rPr>
          <w:rFonts w:ascii="Arial Narrow" w:hAnsi="Arial Narrow"/>
          <w:sz w:val="24"/>
          <w:szCs w:val="24"/>
        </w:rPr>
        <w:t>step for the exercise</w:t>
      </w:r>
      <w:r w:rsidR="00E611AF" w:rsidRPr="00E9553E">
        <w:rPr>
          <w:rFonts w:ascii="Arial Narrow" w:hAnsi="Arial Narrow"/>
          <w:sz w:val="24"/>
          <w:szCs w:val="24"/>
        </w:rPr>
        <w:t xml:space="preserve"> at the LG level</w:t>
      </w:r>
      <w:r w:rsidRPr="00E9553E">
        <w:rPr>
          <w:rFonts w:ascii="Arial Narrow" w:hAnsi="Arial Narrow"/>
          <w:sz w:val="24"/>
          <w:szCs w:val="24"/>
        </w:rPr>
        <w:t xml:space="preserve">. </w:t>
      </w:r>
    </w:p>
    <w:p w14:paraId="0CDBBE76" w14:textId="77777777" w:rsidR="00EA1C02" w:rsidRPr="00E9553E" w:rsidRDefault="00EA1C02" w:rsidP="00C30FF1">
      <w:pPr>
        <w:spacing w:after="0" w:line="240" w:lineRule="auto"/>
        <w:ind w:left="360"/>
        <w:contextualSpacing/>
        <w:jc w:val="both"/>
        <w:rPr>
          <w:rFonts w:ascii="Arial Narrow" w:hAnsi="Arial Narrow"/>
          <w:sz w:val="24"/>
          <w:szCs w:val="24"/>
        </w:rPr>
      </w:pPr>
    </w:p>
    <w:p w14:paraId="6526765A" w14:textId="3A72ABF9" w:rsidR="00EA1C02" w:rsidRPr="00E9553E" w:rsidRDefault="00EA1C02" w:rsidP="00C30FF1">
      <w:pPr>
        <w:numPr>
          <w:ilvl w:val="0"/>
          <w:numId w:val="26"/>
        </w:numPr>
        <w:spacing w:after="0" w:line="240" w:lineRule="auto"/>
        <w:ind w:left="720"/>
        <w:contextualSpacing/>
        <w:jc w:val="both"/>
        <w:rPr>
          <w:rFonts w:ascii="Arial Narrow" w:hAnsi="Arial Narrow"/>
          <w:b/>
          <w:sz w:val="24"/>
          <w:szCs w:val="24"/>
        </w:rPr>
      </w:pPr>
      <w:r w:rsidRPr="00E9553E">
        <w:rPr>
          <w:rFonts w:ascii="Arial Narrow" w:hAnsi="Arial Narrow"/>
          <w:b/>
          <w:sz w:val="24"/>
          <w:szCs w:val="24"/>
        </w:rPr>
        <w:t>Desk review at Local Government level:</w:t>
      </w:r>
    </w:p>
    <w:p w14:paraId="0F975176" w14:textId="6201DC92" w:rsidR="00EA1C02" w:rsidRPr="00E9553E" w:rsidRDefault="00EA1C02" w:rsidP="00C30FF1">
      <w:pPr>
        <w:ind w:left="360"/>
        <w:contextualSpacing/>
        <w:jc w:val="both"/>
        <w:rPr>
          <w:rFonts w:ascii="Arial Narrow" w:hAnsi="Arial Narrow"/>
          <w:sz w:val="24"/>
          <w:szCs w:val="24"/>
        </w:rPr>
      </w:pPr>
      <w:r w:rsidRPr="00E9553E">
        <w:rPr>
          <w:rFonts w:ascii="Arial Narrow" w:hAnsi="Arial Narrow"/>
          <w:sz w:val="24"/>
          <w:szCs w:val="24"/>
        </w:rPr>
        <w:t>The verification process in each LG follow</w:t>
      </w:r>
      <w:r w:rsidR="00E611AF" w:rsidRPr="00E9553E">
        <w:rPr>
          <w:rFonts w:ascii="Arial Narrow" w:hAnsi="Arial Narrow"/>
          <w:sz w:val="24"/>
          <w:szCs w:val="24"/>
        </w:rPr>
        <w:t>ed</w:t>
      </w:r>
      <w:r w:rsidRPr="00E9553E">
        <w:rPr>
          <w:rFonts w:ascii="Arial Narrow" w:hAnsi="Arial Narrow"/>
          <w:sz w:val="24"/>
          <w:szCs w:val="24"/>
        </w:rPr>
        <w:t xml:space="preserve"> a consultative approach. It involve</w:t>
      </w:r>
      <w:r w:rsidR="00E611AF" w:rsidRPr="00E9553E">
        <w:rPr>
          <w:rFonts w:ascii="Arial Narrow" w:hAnsi="Arial Narrow"/>
          <w:sz w:val="24"/>
          <w:szCs w:val="24"/>
        </w:rPr>
        <w:t>d</w:t>
      </w:r>
      <w:r w:rsidRPr="00E9553E">
        <w:rPr>
          <w:rFonts w:ascii="Arial Narrow" w:hAnsi="Arial Narrow"/>
          <w:sz w:val="24"/>
          <w:szCs w:val="24"/>
        </w:rPr>
        <w:t xml:space="preserve"> a review of program-related documents, including the </w:t>
      </w:r>
      <w:proofErr w:type="spellStart"/>
      <w:r w:rsidRPr="00E9553E">
        <w:rPr>
          <w:rFonts w:ascii="Arial Narrow" w:hAnsi="Arial Narrow"/>
          <w:sz w:val="24"/>
          <w:szCs w:val="24"/>
        </w:rPr>
        <w:t>UgFT</w:t>
      </w:r>
      <w:proofErr w:type="spellEnd"/>
      <w:r w:rsidRPr="00E9553E">
        <w:rPr>
          <w:rFonts w:ascii="Arial Narrow" w:hAnsi="Arial Narrow"/>
          <w:sz w:val="24"/>
          <w:szCs w:val="24"/>
        </w:rPr>
        <w:t xml:space="preserve"> asset delivery records</w:t>
      </w:r>
      <w:r w:rsidR="007B0D43">
        <w:rPr>
          <w:rFonts w:ascii="Arial Narrow" w:hAnsi="Arial Narrow"/>
          <w:sz w:val="24"/>
          <w:szCs w:val="24"/>
        </w:rPr>
        <w:t xml:space="preserve"> and</w:t>
      </w:r>
      <w:r w:rsidRPr="00E9553E">
        <w:rPr>
          <w:rFonts w:ascii="Arial Narrow" w:hAnsi="Arial Narrow"/>
          <w:sz w:val="24"/>
          <w:szCs w:val="24"/>
        </w:rPr>
        <w:t xml:space="preserve"> asset register</w:t>
      </w:r>
      <w:r w:rsidR="007B0D43">
        <w:rPr>
          <w:rFonts w:ascii="Arial Narrow" w:hAnsi="Arial Narrow"/>
          <w:sz w:val="24"/>
          <w:szCs w:val="24"/>
        </w:rPr>
        <w:t xml:space="preserve"> (where it existed). </w:t>
      </w:r>
      <w:r w:rsidRPr="00E9553E">
        <w:rPr>
          <w:rFonts w:ascii="Arial Narrow" w:hAnsi="Arial Narrow"/>
          <w:sz w:val="24"/>
          <w:szCs w:val="24"/>
        </w:rPr>
        <w:t xml:space="preserve"> It also involve</w:t>
      </w:r>
      <w:r w:rsidR="00E611AF" w:rsidRPr="00E9553E">
        <w:rPr>
          <w:rFonts w:ascii="Arial Narrow" w:hAnsi="Arial Narrow"/>
          <w:sz w:val="24"/>
          <w:szCs w:val="24"/>
        </w:rPr>
        <w:t>d</w:t>
      </w:r>
      <w:r w:rsidRPr="00E9553E">
        <w:rPr>
          <w:rFonts w:ascii="Arial Narrow" w:hAnsi="Arial Narrow"/>
          <w:sz w:val="24"/>
          <w:szCs w:val="24"/>
        </w:rPr>
        <w:t xml:space="preserve"> consultative discussions with the technical officers regarding the assets and the asset management practices. </w:t>
      </w:r>
    </w:p>
    <w:p w14:paraId="3B1CCB86" w14:textId="77777777" w:rsidR="00EA1C02" w:rsidRPr="00E9553E" w:rsidRDefault="00EA1C02" w:rsidP="00C30FF1">
      <w:pPr>
        <w:ind w:left="360"/>
        <w:contextualSpacing/>
        <w:jc w:val="both"/>
        <w:rPr>
          <w:rFonts w:ascii="Arial Narrow" w:hAnsi="Arial Narrow"/>
          <w:sz w:val="24"/>
          <w:szCs w:val="24"/>
        </w:rPr>
      </w:pPr>
    </w:p>
    <w:p w14:paraId="5AB89B3C" w14:textId="5D5D6074" w:rsidR="00EA1C02" w:rsidRPr="00E9553E" w:rsidRDefault="00EA1C02" w:rsidP="00C30FF1">
      <w:pPr>
        <w:numPr>
          <w:ilvl w:val="0"/>
          <w:numId w:val="26"/>
        </w:numPr>
        <w:spacing w:after="0" w:line="240" w:lineRule="auto"/>
        <w:ind w:left="720"/>
        <w:contextualSpacing/>
        <w:jc w:val="both"/>
        <w:rPr>
          <w:rFonts w:ascii="Arial Narrow" w:hAnsi="Arial Narrow"/>
          <w:b/>
          <w:sz w:val="24"/>
          <w:szCs w:val="24"/>
        </w:rPr>
      </w:pPr>
      <w:r w:rsidRPr="00E9553E">
        <w:rPr>
          <w:rFonts w:ascii="Arial Narrow" w:hAnsi="Arial Narrow"/>
          <w:b/>
          <w:sz w:val="24"/>
          <w:szCs w:val="24"/>
        </w:rPr>
        <w:t xml:space="preserve">Visit </w:t>
      </w:r>
      <w:r w:rsidR="007B0D43">
        <w:rPr>
          <w:rFonts w:ascii="Arial Narrow" w:hAnsi="Arial Narrow"/>
          <w:b/>
          <w:sz w:val="24"/>
          <w:szCs w:val="24"/>
        </w:rPr>
        <w:t xml:space="preserve">to </w:t>
      </w:r>
      <w:r w:rsidRPr="00E9553E">
        <w:rPr>
          <w:rFonts w:ascii="Arial Narrow" w:hAnsi="Arial Narrow"/>
          <w:b/>
          <w:sz w:val="24"/>
          <w:szCs w:val="24"/>
        </w:rPr>
        <w:t xml:space="preserve">the </w:t>
      </w:r>
      <w:r w:rsidR="007B0D43">
        <w:rPr>
          <w:rFonts w:ascii="Arial Narrow" w:hAnsi="Arial Narrow"/>
          <w:b/>
          <w:sz w:val="24"/>
          <w:szCs w:val="24"/>
        </w:rPr>
        <w:t>facilities</w:t>
      </w:r>
    </w:p>
    <w:p w14:paraId="7F3B15CB" w14:textId="0D9A1E5C" w:rsidR="00EA1C02" w:rsidRPr="00E9553E" w:rsidRDefault="00EA1C02" w:rsidP="00C30FF1">
      <w:pPr>
        <w:ind w:left="360"/>
        <w:contextualSpacing/>
        <w:jc w:val="both"/>
        <w:rPr>
          <w:rFonts w:ascii="Arial Narrow" w:hAnsi="Arial Narrow"/>
          <w:sz w:val="24"/>
          <w:szCs w:val="24"/>
        </w:rPr>
      </w:pPr>
      <w:r w:rsidRPr="00E9553E">
        <w:rPr>
          <w:rFonts w:ascii="Arial Narrow" w:hAnsi="Arial Narrow"/>
          <w:sz w:val="24"/>
          <w:szCs w:val="24"/>
        </w:rPr>
        <w:t xml:space="preserve">After the </w:t>
      </w:r>
      <w:bookmarkStart w:id="10" w:name="_Hlk240642115"/>
      <w:r w:rsidRPr="00E9553E">
        <w:rPr>
          <w:rFonts w:ascii="Arial Narrow" w:hAnsi="Arial Narrow"/>
          <w:sz w:val="24"/>
          <w:szCs w:val="24"/>
        </w:rPr>
        <w:t>consultation and review of the reports with the LG officials, the team carr</w:t>
      </w:r>
      <w:r w:rsidR="009D03E4" w:rsidRPr="00E9553E">
        <w:rPr>
          <w:rFonts w:ascii="Arial Narrow" w:hAnsi="Arial Narrow"/>
          <w:sz w:val="24"/>
          <w:szCs w:val="24"/>
        </w:rPr>
        <w:t>ied</w:t>
      </w:r>
      <w:r w:rsidRPr="00E9553E">
        <w:rPr>
          <w:rFonts w:ascii="Arial Narrow" w:hAnsi="Arial Narrow"/>
          <w:sz w:val="24"/>
          <w:szCs w:val="24"/>
        </w:rPr>
        <w:t xml:space="preserve"> out a physical verification of the assets. This involve</w:t>
      </w:r>
      <w:r w:rsidR="009D03E4" w:rsidRPr="00E9553E">
        <w:rPr>
          <w:rFonts w:ascii="Arial Narrow" w:hAnsi="Arial Narrow"/>
          <w:sz w:val="24"/>
          <w:szCs w:val="24"/>
        </w:rPr>
        <w:t>d</w:t>
      </w:r>
      <w:r w:rsidRPr="00E9553E">
        <w:rPr>
          <w:rFonts w:ascii="Arial Narrow" w:hAnsi="Arial Narrow"/>
          <w:sz w:val="24"/>
          <w:szCs w:val="24"/>
        </w:rPr>
        <w:t xml:space="preserve"> office assets of fixed nature provided to support the programs in </w:t>
      </w:r>
      <w:r w:rsidR="00211DD3" w:rsidRPr="00E9553E">
        <w:rPr>
          <w:rFonts w:ascii="Arial Narrow" w:hAnsi="Arial Narrow"/>
          <w:sz w:val="24"/>
          <w:szCs w:val="24"/>
        </w:rPr>
        <w:t>the</w:t>
      </w:r>
      <w:r w:rsidRPr="00E9553E">
        <w:rPr>
          <w:rFonts w:ascii="Arial Narrow" w:hAnsi="Arial Narrow"/>
          <w:sz w:val="24"/>
          <w:szCs w:val="24"/>
        </w:rPr>
        <w:t xml:space="preserve"> LGs. In the Local governments</w:t>
      </w:r>
      <w:r w:rsidR="007B0D43">
        <w:rPr>
          <w:rFonts w:ascii="Arial Narrow" w:hAnsi="Arial Narrow"/>
          <w:sz w:val="24"/>
          <w:szCs w:val="24"/>
        </w:rPr>
        <w:t>, the team</w:t>
      </w:r>
      <w:r w:rsidRPr="00E9553E">
        <w:rPr>
          <w:rFonts w:ascii="Arial Narrow" w:hAnsi="Arial Narrow"/>
          <w:sz w:val="24"/>
          <w:szCs w:val="24"/>
        </w:rPr>
        <w:t xml:space="preserve"> </w:t>
      </w:r>
      <w:r w:rsidR="00211DD3" w:rsidRPr="00E9553E">
        <w:rPr>
          <w:rFonts w:ascii="Arial Narrow" w:hAnsi="Arial Narrow"/>
          <w:sz w:val="24"/>
          <w:szCs w:val="24"/>
        </w:rPr>
        <w:t>also</w:t>
      </w:r>
      <w:r w:rsidRPr="00E9553E">
        <w:rPr>
          <w:rFonts w:ascii="Arial Narrow" w:hAnsi="Arial Narrow"/>
          <w:sz w:val="24"/>
          <w:szCs w:val="24"/>
        </w:rPr>
        <w:t xml:space="preserve"> t</w:t>
      </w:r>
      <w:r w:rsidR="00211DD3" w:rsidRPr="00E9553E">
        <w:rPr>
          <w:rFonts w:ascii="Arial Narrow" w:hAnsi="Arial Narrow"/>
          <w:sz w:val="24"/>
          <w:szCs w:val="24"/>
        </w:rPr>
        <w:t>oo</w:t>
      </w:r>
      <w:r w:rsidRPr="00E9553E">
        <w:rPr>
          <w:rFonts w:ascii="Arial Narrow" w:hAnsi="Arial Narrow"/>
          <w:sz w:val="24"/>
          <w:szCs w:val="24"/>
        </w:rPr>
        <w:t xml:space="preserve">k photographic evidence </w:t>
      </w:r>
      <w:r w:rsidR="00211DD3" w:rsidRPr="00E9553E">
        <w:rPr>
          <w:rFonts w:ascii="Arial Narrow" w:hAnsi="Arial Narrow"/>
          <w:sz w:val="24"/>
          <w:szCs w:val="24"/>
        </w:rPr>
        <w:t>to</w:t>
      </w:r>
      <w:r w:rsidRPr="00E9553E">
        <w:rPr>
          <w:rFonts w:ascii="Arial Narrow" w:hAnsi="Arial Narrow"/>
          <w:sz w:val="24"/>
          <w:szCs w:val="24"/>
        </w:rPr>
        <w:t xml:space="preserve"> clearly show status of the assets as supporting evidence during the field visits. This enable</w:t>
      </w:r>
      <w:r w:rsidR="00211DD3" w:rsidRPr="00E9553E">
        <w:rPr>
          <w:rFonts w:ascii="Arial Narrow" w:hAnsi="Arial Narrow"/>
          <w:sz w:val="24"/>
          <w:szCs w:val="24"/>
        </w:rPr>
        <w:t>d</w:t>
      </w:r>
      <w:r w:rsidRPr="00E9553E">
        <w:rPr>
          <w:rFonts w:ascii="Arial Narrow" w:hAnsi="Arial Narrow"/>
          <w:sz w:val="24"/>
          <w:szCs w:val="24"/>
        </w:rPr>
        <w:t xml:space="preserve"> </w:t>
      </w:r>
      <w:r w:rsidR="007B0D43">
        <w:rPr>
          <w:rFonts w:ascii="Arial Narrow" w:hAnsi="Arial Narrow"/>
          <w:sz w:val="24"/>
          <w:szCs w:val="24"/>
        </w:rPr>
        <w:t>p</w:t>
      </w:r>
      <w:r w:rsidRPr="00E9553E">
        <w:rPr>
          <w:rFonts w:ascii="Arial Narrow" w:hAnsi="Arial Narrow"/>
          <w:sz w:val="24"/>
          <w:szCs w:val="24"/>
        </w:rPr>
        <w:t xml:space="preserve">hysical and </w:t>
      </w:r>
      <w:r w:rsidR="007B0D43">
        <w:rPr>
          <w:rFonts w:ascii="Arial Narrow" w:hAnsi="Arial Narrow"/>
          <w:sz w:val="24"/>
          <w:szCs w:val="24"/>
        </w:rPr>
        <w:t>f</w:t>
      </w:r>
      <w:r w:rsidRPr="00E9553E">
        <w:rPr>
          <w:rFonts w:ascii="Arial Narrow" w:hAnsi="Arial Narrow"/>
          <w:sz w:val="24"/>
          <w:szCs w:val="24"/>
        </w:rPr>
        <w:t xml:space="preserve">unctional </w:t>
      </w:r>
      <w:r w:rsidR="007B0D43">
        <w:rPr>
          <w:rFonts w:ascii="Arial Narrow" w:hAnsi="Arial Narrow"/>
          <w:sz w:val="24"/>
          <w:szCs w:val="24"/>
        </w:rPr>
        <w:t>v</w:t>
      </w:r>
      <w:r w:rsidRPr="00E9553E">
        <w:rPr>
          <w:rFonts w:ascii="Arial Narrow" w:hAnsi="Arial Narrow"/>
          <w:sz w:val="24"/>
          <w:szCs w:val="24"/>
        </w:rPr>
        <w:t xml:space="preserve">erification. </w:t>
      </w:r>
      <w:r w:rsidR="007B0D43">
        <w:rPr>
          <w:rFonts w:ascii="Arial Narrow" w:hAnsi="Arial Narrow"/>
          <w:sz w:val="24"/>
          <w:szCs w:val="24"/>
        </w:rPr>
        <w:t xml:space="preserve">However, </w:t>
      </w:r>
      <w:r w:rsidRPr="00E9553E">
        <w:rPr>
          <w:rFonts w:ascii="Arial Narrow" w:hAnsi="Arial Narrow"/>
          <w:sz w:val="24"/>
          <w:szCs w:val="24"/>
        </w:rPr>
        <w:t xml:space="preserve">the physical verification exercise </w:t>
      </w:r>
      <w:r w:rsidR="00211DD3" w:rsidRPr="00E9553E">
        <w:rPr>
          <w:rFonts w:ascii="Arial Narrow" w:hAnsi="Arial Narrow"/>
          <w:sz w:val="24"/>
          <w:szCs w:val="24"/>
        </w:rPr>
        <w:t xml:space="preserve">did </w:t>
      </w:r>
      <w:r w:rsidRPr="00E9553E">
        <w:rPr>
          <w:rFonts w:ascii="Arial Narrow" w:hAnsi="Arial Narrow"/>
          <w:sz w:val="24"/>
          <w:szCs w:val="24"/>
        </w:rPr>
        <w:t>not include small office equipment like Stapling machines or punching machines and small school laboratory equipment that are disposable</w:t>
      </w:r>
      <w:bookmarkEnd w:id="10"/>
      <w:r w:rsidRPr="00E9553E">
        <w:rPr>
          <w:rFonts w:ascii="Arial Narrow" w:hAnsi="Arial Narrow"/>
          <w:sz w:val="24"/>
          <w:szCs w:val="24"/>
        </w:rPr>
        <w:t xml:space="preserve">. </w:t>
      </w:r>
    </w:p>
    <w:p w14:paraId="18C0151E" w14:textId="77777777" w:rsidR="00EA1C02" w:rsidRPr="00E9553E" w:rsidRDefault="00EA1C02" w:rsidP="00C30FF1">
      <w:pPr>
        <w:ind w:left="360"/>
        <w:contextualSpacing/>
        <w:jc w:val="both"/>
        <w:rPr>
          <w:rFonts w:ascii="Arial Narrow" w:hAnsi="Arial Narrow"/>
          <w:sz w:val="24"/>
          <w:szCs w:val="24"/>
        </w:rPr>
      </w:pPr>
    </w:p>
    <w:p w14:paraId="1BF6E9DB" w14:textId="77777777" w:rsidR="00EA1C02" w:rsidRPr="00E9553E" w:rsidRDefault="00EA1C02" w:rsidP="00C30FF1">
      <w:pPr>
        <w:numPr>
          <w:ilvl w:val="0"/>
          <w:numId w:val="26"/>
        </w:numPr>
        <w:spacing w:after="0" w:line="240" w:lineRule="auto"/>
        <w:ind w:left="720"/>
        <w:contextualSpacing/>
        <w:jc w:val="both"/>
        <w:rPr>
          <w:rFonts w:ascii="Arial Narrow" w:hAnsi="Arial Narrow"/>
          <w:b/>
          <w:sz w:val="24"/>
          <w:szCs w:val="24"/>
        </w:rPr>
      </w:pPr>
      <w:r w:rsidRPr="00E9553E">
        <w:rPr>
          <w:rFonts w:ascii="Arial Narrow" w:hAnsi="Arial Narrow"/>
          <w:b/>
          <w:sz w:val="24"/>
          <w:szCs w:val="24"/>
        </w:rPr>
        <w:lastRenderedPageBreak/>
        <w:t>Functionality assessment</w:t>
      </w:r>
    </w:p>
    <w:p w14:paraId="6A7634BF" w14:textId="2AB6B579" w:rsidR="00EA1C02" w:rsidRPr="00E9553E" w:rsidRDefault="00EA1C02" w:rsidP="00C30FF1">
      <w:pPr>
        <w:ind w:left="360"/>
        <w:contextualSpacing/>
        <w:jc w:val="both"/>
        <w:rPr>
          <w:rFonts w:ascii="Arial Narrow" w:hAnsi="Arial Narrow"/>
          <w:sz w:val="24"/>
          <w:szCs w:val="24"/>
        </w:rPr>
      </w:pPr>
      <w:r w:rsidRPr="00E9553E">
        <w:rPr>
          <w:rFonts w:ascii="Arial Narrow" w:hAnsi="Arial Narrow"/>
          <w:sz w:val="24"/>
          <w:szCs w:val="24"/>
        </w:rPr>
        <w:t xml:space="preserve">While at the LG/ facility, </w:t>
      </w:r>
      <w:bookmarkStart w:id="11" w:name="_Hlk240642309"/>
      <w:r w:rsidRPr="00E9553E">
        <w:rPr>
          <w:rFonts w:ascii="Arial Narrow" w:hAnsi="Arial Narrow"/>
          <w:sz w:val="24"/>
          <w:szCs w:val="24"/>
        </w:rPr>
        <w:t>the team engage</w:t>
      </w:r>
      <w:r w:rsidR="008D4B2B" w:rsidRPr="00E9553E">
        <w:rPr>
          <w:rFonts w:ascii="Arial Narrow" w:hAnsi="Arial Narrow"/>
          <w:sz w:val="24"/>
          <w:szCs w:val="24"/>
        </w:rPr>
        <w:t>d</w:t>
      </w:r>
      <w:r w:rsidRPr="00E9553E">
        <w:rPr>
          <w:rFonts w:ascii="Arial Narrow" w:hAnsi="Arial Narrow"/>
          <w:sz w:val="24"/>
          <w:szCs w:val="24"/>
        </w:rPr>
        <w:t xml:space="preserve"> the administrators/management of the facility to discuss functionality aspects relating to the objectives of establishing the facility, </w:t>
      </w:r>
      <w:r w:rsidR="00B8188F" w:rsidRPr="00E9553E">
        <w:rPr>
          <w:rFonts w:ascii="Arial Narrow" w:hAnsi="Arial Narrow"/>
          <w:sz w:val="24"/>
          <w:szCs w:val="24"/>
        </w:rPr>
        <w:t xml:space="preserve">and </w:t>
      </w:r>
      <w:r w:rsidRPr="00E9553E">
        <w:rPr>
          <w:rFonts w:ascii="Arial Narrow" w:hAnsi="Arial Narrow"/>
          <w:sz w:val="24"/>
          <w:szCs w:val="24"/>
        </w:rPr>
        <w:t>enlist any operational and maintenance challenges among others</w:t>
      </w:r>
      <w:bookmarkEnd w:id="11"/>
      <w:r w:rsidRPr="00E9553E">
        <w:rPr>
          <w:rFonts w:ascii="Arial Narrow" w:hAnsi="Arial Narrow"/>
          <w:sz w:val="24"/>
          <w:szCs w:val="24"/>
        </w:rPr>
        <w:t xml:space="preserve">. </w:t>
      </w:r>
    </w:p>
    <w:p w14:paraId="53D27A72" w14:textId="77777777" w:rsidR="00EA1C02" w:rsidRPr="00E9553E" w:rsidRDefault="00EA1C02" w:rsidP="00C30FF1">
      <w:pPr>
        <w:ind w:left="360"/>
        <w:contextualSpacing/>
        <w:jc w:val="both"/>
        <w:rPr>
          <w:rFonts w:ascii="Arial Narrow" w:hAnsi="Arial Narrow"/>
          <w:sz w:val="24"/>
          <w:szCs w:val="24"/>
        </w:rPr>
      </w:pPr>
    </w:p>
    <w:p w14:paraId="6F442F71" w14:textId="77777777" w:rsidR="006D3736" w:rsidRPr="00E9553E" w:rsidRDefault="006D3736" w:rsidP="00C30FF1">
      <w:pPr>
        <w:spacing w:after="0" w:line="240" w:lineRule="auto"/>
        <w:jc w:val="both"/>
        <w:rPr>
          <w:rFonts w:ascii="Arial Narrow" w:hAnsi="Arial Narrow"/>
          <w:b/>
          <w:sz w:val="24"/>
          <w:szCs w:val="24"/>
        </w:rPr>
      </w:pPr>
    </w:p>
    <w:p w14:paraId="7F30792B" w14:textId="77777777" w:rsidR="00EA1C02" w:rsidRPr="00E9553E" w:rsidRDefault="00EA1C02" w:rsidP="00C30FF1">
      <w:pPr>
        <w:widowControl w:val="0"/>
        <w:shd w:val="clear" w:color="auto" w:fill="D5DCE4" w:themeFill="text2" w:themeFillTint="33"/>
        <w:spacing w:after="0" w:line="240" w:lineRule="auto"/>
        <w:jc w:val="both"/>
        <w:rPr>
          <w:rFonts w:ascii="Arial Narrow" w:hAnsi="Arial Narrow"/>
          <w:b/>
          <w:sz w:val="24"/>
          <w:szCs w:val="24"/>
        </w:rPr>
      </w:pPr>
      <w:r w:rsidRPr="00E9553E">
        <w:rPr>
          <w:rFonts w:ascii="Arial Narrow" w:hAnsi="Arial Narrow"/>
          <w:b/>
          <w:sz w:val="24"/>
          <w:szCs w:val="24"/>
        </w:rPr>
        <w:t>Itinerary</w:t>
      </w:r>
    </w:p>
    <w:p w14:paraId="01A57297" w14:textId="3F09EF8F" w:rsidR="00EA1C02" w:rsidRPr="00E9553E" w:rsidRDefault="00EA1C02" w:rsidP="00C30FF1">
      <w:pPr>
        <w:spacing w:after="0" w:line="240" w:lineRule="auto"/>
        <w:jc w:val="both"/>
        <w:rPr>
          <w:rFonts w:ascii="Arial Narrow" w:hAnsi="Arial Narrow"/>
          <w:sz w:val="24"/>
          <w:szCs w:val="24"/>
        </w:rPr>
      </w:pPr>
      <w:r w:rsidRPr="00E9553E">
        <w:rPr>
          <w:rFonts w:ascii="Arial Narrow" w:hAnsi="Arial Narrow"/>
          <w:sz w:val="24"/>
          <w:szCs w:val="24"/>
        </w:rPr>
        <w:t>The consultants observe</w:t>
      </w:r>
      <w:r w:rsidR="00D74786" w:rsidRPr="00E9553E">
        <w:rPr>
          <w:rFonts w:ascii="Arial Narrow" w:hAnsi="Arial Narrow"/>
          <w:sz w:val="24"/>
          <w:szCs w:val="24"/>
        </w:rPr>
        <w:t>d</w:t>
      </w:r>
      <w:r w:rsidRPr="00E9553E">
        <w:rPr>
          <w:rFonts w:ascii="Arial Narrow" w:hAnsi="Arial Narrow"/>
          <w:sz w:val="24"/>
          <w:szCs w:val="24"/>
        </w:rPr>
        <w:t xml:space="preserve"> that the verification is a formal assignment that engage</w:t>
      </w:r>
      <w:r w:rsidR="00D74786" w:rsidRPr="00E9553E">
        <w:rPr>
          <w:rFonts w:ascii="Arial Narrow" w:hAnsi="Arial Narrow"/>
          <w:sz w:val="24"/>
          <w:szCs w:val="24"/>
        </w:rPr>
        <w:t>d</w:t>
      </w:r>
      <w:r w:rsidRPr="00E9553E">
        <w:rPr>
          <w:rFonts w:ascii="Arial Narrow" w:hAnsi="Arial Narrow"/>
          <w:sz w:val="24"/>
          <w:szCs w:val="24"/>
        </w:rPr>
        <w:t xml:space="preserve"> different stakeholders, a detailed schedule of events followed by the verification Teams </w:t>
      </w:r>
      <w:r w:rsidR="00D74786" w:rsidRPr="00E9553E">
        <w:rPr>
          <w:rFonts w:ascii="Arial Narrow" w:hAnsi="Arial Narrow"/>
          <w:sz w:val="24"/>
          <w:szCs w:val="24"/>
        </w:rPr>
        <w:t>is presented below</w:t>
      </w:r>
      <w:r w:rsidRPr="00E9553E">
        <w:rPr>
          <w:rFonts w:ascii="Arial Narrow" w:hAnsi="Arial Narrow"/>
          <w:sz w:val="24"/>
          <w:szCs w:val="24"/>
        </w:rPr>
        <w:t>;</w:t>
      </w:r>
    </w:p>
    <w:p w14:paraId="4329CA05" w14:textId="77777777" w:rsidR="00EA1C02" w:rsidRPr="00E9553E" w:rsidRDefault="00EA1C02" w:rsidP="00C30FF1">
      <w:pPr>
        <w:spacing w:after="0" w:line="240" w:lineRule="auto"/>
        <w:jc w:val="both"/>
        <w:rPr>
          <w:rFonts w:ascii="Arial Narrow" w:hAnsi="Arial Narrow"/>
          <w:sz w:val="24"/>
          <w:szCs w:val="24"/>
        </w:rPr>
      </w:pPr>
    </w:p>
    <w:p w14:paraId="35380061" w14:textId="11ADF731" w:rsidR="00EA1C02" w:rsidRPr="00E9553E" w:rsidRDefault="00EA1C02" w:rsidP="00C30FF1">
      <w:pPr>
        <w:spacing w:after="0" w:line="240" w:lineRule="auto"/>
        <w:ind w:left="720"/>
        <w:contextualSpacing/>
        <w:jc w:val="both"/>
        <w:rPr>
          <w:rFonts w:ascii="Arial Narrow" w:hAnsi="Arial Narrow"/>
          <w:b/>
          <w:sz w:val="24"/>
          <w:szCs w:val="24"/>
        </w:rPr>
      </w:pPr>
      <w:r w:rsidRPr="00E9553E">
        <w:rPr>
          <w:rFonts w:ascii="Arial Narrow" w:hAnsi="Arial Narrow" w:cs="Tahoma"/>
          <w:b/>
          <w:sz w:val="24"/>
          <w:szCs w:val="24"/>
        </w:rPr>
        <w:t xml:space="preserve"> </w:t>
      </w:r>
      <w:bookmarkStart w:id="12" w:name="_Toc231287603"/>
      <w:r w:rsidRPr="00E9553E">
        <w:rPr>
          <w:rFonts w:ascii="Arial Narrow" w:hAnsi="Arial Narrow"/>
          <w:b/>
          <w:sz w:val="24"/>
          <w:szCs w:val="24"/>
        </w:rPr>
        <w:t xml:space="preserve">Table </w:t>
      </w:r>
      <w:proofErr w:type="gramStart"/>
      <w:r w:rsidR="00D74786" w:rsidRPr="00E9553E">
        <w:rPr>
          <w:rFonts w:ascii="Arial Narrow" w:hAnsi="Arial Narrow"/>
          <w:b/>
          <w:sz w:val="24"/>
          <w:szCs w:val="24"/>
          <w:highlight w:val="yellow"/>
        </w:rPr>
        <w:t>…..</w:t>
      </w:r>
      <w:proofErr w:type="gramEnd"/>
      <w:r w:rsidRPr="00E9553E">
        <w:rPr>
          <w:rFonts w:ascii="Arial Narrow" w:hAnsi="Arial Narrow"/>
          <w:b/>
          <w:sz w:val="24"/>
          <w:szCs w:val="24"/>
          <w:highlight w:val="yellow"/>
        </w:rPr>
        <w:t>:</w:t>
      </w:r>
      <w:r w:rsidRPr="00E9553E">
        <w:rPr>
          <w:rFonts w:ascii="Arial Narrow" w:hAnsi="Arial Narrow"/>
          <w:b/>
          <w:sz w:val="24"/>
          <w:szCs w:val="24"/>
        </w:rPr>
        <w:t xml:space="preserve"> Itinerary in the Local Government</w:t>
      </w:r>
      <w:bookmarkEnd w:id="12"/>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8354"/>
      </w:tblGrid>
      <w:tr w:rsidR="00EA1C02" w:rsidRPr="00E9553E" w14:paraId="20356BEE" w14:textId="77777777" w:rsidTr="00DD45CD">
        <w:tc>
          <w:tcPr>
            <w:tcW w:w="560" w:type="dxa"/>
            <w:tcBorders>
              <w:top w:val="single" w:sz="4" w:space="0" w:color="auto"/>
              <w:left w:val="single" w:sz="4" w:space="0" w:color="auto"/>
              <w:bottom w:val="single" w:sz="4" w:space="0" w:color="auto"/>
              <w:right w:val="single" w:sz="4" w:space="0" w:color="auto"/>
            </w:tcBorders>
          </w:tcPr>
          <w:p w14:paraId="40735105" w14:textId="77777777" w:rsidR="00EA1C02" w:rsidRPr="00E9553E" w:rsidRDefault="00EA1C02" w:rsidP="00C30FF1">
            <w:pPr>
              <w:spacing w:after="0" w:line="240" w:lineRule="auto"/>
              <w:jc w:val="both"/>
              <w:rPr>
                <w:rFonts w:ascii="Arial Narrow" w:hAnsi="Arial Narrow"/>
                <w:b/>
                <w:kern w:val="2"/>
                <w:sz w:val="24"/>
                <w:szCs w:val="24"/>
                <w14:ligatures w14:val="standardContextual"/>
              </w:rPr>
            </w:pPr>
            <w:r w:rsidRPr="00E9553E">
              <w:rPr>
                <w:rFonts w:ascii="Arial Narrow" w:hAnsi="Arial Narrow"/>
                <w:b/>
                <w:kern w:val="2"/>
                <w:sz w:val="24"/>
                <w:szCs w:val="24"/>
                <w14:ligatures w14:val="standardContextual"/>
              </w:rPr>
              <w:t>Day</w:t>
            </w:r>
          </w:p>
        </w:tc>
        <w:tc>
          <w:tcPr>
            <w:tcW w:w="8354" w:type="dxa"/>
            <w:tcBorders>
              <w:top w:val="single" w:sz="4" w:space="0" w:color="auto"/>
              <w:left w:val="single" w:sz="4" w:space="0" w:color="auto"/>
              <w:bottom w:val="single" w:sz="4" w:space="0" w:color="auto"/>
              <w:right w:val="single" w:sz="4" w:space="0" w:color="auto"/>
            </w:tcBorders>
          </w:tcPr>
          <w:p w14:paraId="22F8071B" w14:textId="77777777" w:rsidR="00EA1C02" w:rsidRPr="00E9553E" w:rsidRDefault="00EA1C02" w:rsidP="00C30FF1">
            <w:pPr>
              <w:spacing w:after="0" w:line="240" w:lineRule="auto"/>
              <w:jc w:val="both"/>
              <w:rPr>
                <w:rFonts w:ascii="Arial Narrow" w:hAnsi="Arial Narrow"/>
                <w:b/>
                <w:kern w:val="2"/>
                <w:sz w:val="24"/>
                <w:szCs w:val="24"/>
                <w14:ligatures w14:val="standardContextual"/>
              </w:rPr>
            </w:pPr>
            <w:r w:rsidRPr="00E9553E">
              <w:rPr>
                <w:rFonts w:ascii="Arial Narrow" w:hAnsi="Arial Narrow"/>
                <w:b/>
                <w:kern w:val="2"/>
                <w:sz w:val="24"/>
                <w:szCs w:val="24"/>
                <w14:ligatures w14:val="standardContextual"/>
              </w:rPr>
              <w:t>Activity</w:t>
            </w:r>
          </w:p>
        </w:tc>
      </w:tr>
      <w:tr w:rsidR="00EA1C02" w:rsidRPr="00E9553E" w14:paraId="08446212" w14:textId="77777777" w:rsidTr="00DD45CD">
        <w:trPr>
          <w:cantSplit/>
        </w:trPr>
        <w:tc>
          <w:tcPr>
            <w:tcW w:w="560" w:type="dxa"/>
            <w:vMerge w:val="restart"/>
            <w:tcBorders>
              <w:top w:val="single" w:sz="4" w:space="0" w:color="auto"/>
              <w:left w:val="single" w:sz="4" w:space="0" w:color="auto"/>
              <w:bottom w:val="single" w:sz="4" w:space="0" w:color="auto"/>
              <w:right w:val="single" w:sz="4" w:space="0" w:color="auto"/>
            </w:tcBorders>
            <w:vAlign w:val="center"/>
          </w:tcPr>
          <w:p w14:paraId="3C7A4A20" w14:textId="77777777" w:rsidR="00EA1C02" w:rsidRPr="00E9553E" w:rsidRDefault="00EA1C02" w:rsidP="00C30FF1">
            <w:pPr>
              <w:spacing w:after="0" w:line="240" w:lineRule="auto"/>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1</w:t>
            </w:r>
          </w:p>
        </w:tc>
        <w:tc>
          <w:tcPr>
            <w:tcW w:w="8354" w:type="dxa"/>
            <w:tcBorders>
              <w:top w:val="single" w:sz="4" w:space="0" w:color="auto"/>
              <w:left w:val="single" w:sz="4" w:space="0" w:color="auto"/>
              <w:bottom w:val="single" w:sz="4" w:space="0" w:color="auto"/>
              <w:right w:val="single" w:sz="4" w:space="0" w:color="auto"/>
            </w:tcBorders>
          </w:tcPr>
          <w:p w14:paraId="3A7A7E19" w14:textId="10000CC9" w:rsidR="00EA1C02" w:rsidRPr="00E9553E" w:rsidRDefault="00EA1C02" w:rsidP="00C30FF1">
            <w:pPr>
              <w:numPr>
                <w:ilvl w:val="0"/>
                <w:numId w:val="27"/>
              </w:numPr>
              <w:tabs>
                <w:tab w:val="left" w:pos="252"/>
              </w:tabs>
              <w:spacing w:after="0" w:line="240" w:lineRule="auto"/>
              <w:ind w:left="252" w:hanging="252"/>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 xml:space="preserve">Arrival and signing in the visitor’s book by verification team at the Accounting </w:t>
            </w:r>
            <w:r w:rsidR="00D74786" w:rsidRPr="00E9553E">
              <w:rPr>
                <w:rFonts w:ascii="Arial Narrow" w:hAnsi="Arial Narrow"/>
                <w:kern w:val="2"/>
                <w:sz w:val="24"/>
                <w:szCs w:val="24"/>
                <w14:ligatures w14:val="standardContextual"/>
              </w:rPr>
              <w:t>O</w:t>
            </w:r>
            <w:r w:rsidRPr="00E9553E">
              <w:rPr>
                <w:rFonts w:ascii="Arial Narrow" w:hAnsi="Arial Narrow"/>
                <w:kern w:val="2"/>
                <w:sz w:val="24"/>
                <w:szCs w:val="24"/>
                <w14:ligatures w14:val="standardContextual"/>
              </w:rPr>
              <w:t>fficer/CAO’</w:t>
            </w:r>
            <w:r w:rsidR="00D74786" w:rsidRPr="00E9553E">
              <w:rPr>
                <w:rFonts w:ascii="Arial Narrow" w:hAnsi="Arial Narrow"/>
                <w:kern w:val="2"/>
                <w:sz w:val="24"/>
                <w:szCs w:val="24"/>
                <w14:ligatures w14:val="standardContextual"/>
              </w:rPr>
              <w:t>s</w:t>
            </w:r>
            <w:r w:rsidRPr="00E9553E">
              <w:rPr>
                <w:rFonts w:ascii="Arial Narrow" w:hAnsi="Arial Narrow"/>
                <w:kern w:val="2"/>
                <w:sz w:val="24"/>
                <w:szCs w:val="24"/>
                <w14:ligatures w14:val="standardContextual"/>
              </w:rPr>
              <w:t xml:space="preserve"> Office</w:t>
            </w:r>
          </w:p>
        </w:tc>
      </w:tr>
      <w:tr w:rsidR="00EA1C02" w:rsidRPr="00E9553E" w14:paraId="40B49EBA" w14:textId="77777777" w:rsidTr="00DD45CD">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42730FFA" w14:textId="77777777" w:rsidR="00EA1C02" w:rsidRPr="00E9553E" w:rsidRDefault="00EA1C02" w:rsidP="00C30FF1">
            <w:pPr>
              <w:spacing w:after="0"/>
              <w:jc w:val="both"/>
              <w:rPr>
                <w:rFonts w:ascii="Arial Narrow" w:hAnsi="Arial Narrow"/>
                <w:kern w:val="2"/>
                <w:sz w:val="24"/>
                <w:szCs w:val="24"/>
                <w:lang w:val="en-GB"/>
                <w14:ligatures w14:val="standardContextual"/>
              </w:rPr>
            </w:pPr>
          </w:p>
        </w:tc>
        <w:tc>
          <w:tcPr>
            <w:tcW w:w="8354" w:type="dxa"/>
            <w:tcBorders>
              <w:top w:val="single" w:sz="4" w:space="0" w:color="auto"/>
              <w:left w:val="single" w:sz="4" w:space="0" w:color="auto"/>
              <w:bottom w:val="single" w:sz="4" w:space="0" w:color="auto"/>
              <w:right w:val="single" w:sz="4" w:space="0" w:color="auto"/>
            </w:tcBorders>
          </w:tcPr>
          <w:p w14:paraId="5338AF94" w14:textId="77777777" w:rsidR="00EA1C02" w:rsidRPr="00E9553E" w:rsidRDefault="00EA1C02" w:rsidP="00C30FF1">
            <w:pPr>
              <w:numPr>
                <w:ilvl w:val="0"/>
                <w:numId w:val="28"/>
              </w:numPr>
              <w:tabs>
                <w:tab w:val="left" w:pos="252"/>
              </w:tabs>
              <w:spacing w:after="0" w:line="240" w:lineRule="auto"/>
              <w:ind w:left="252" w:hanging="252"/>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Entry meeting with finance and administration</w:t>
            </w:r>
          </w:p>
        </w:tc>
      </w:tr>
      <w:tr w:rsidR="00EA1C02" w:rsidRPr="00E9553E" w14:paraId="19A393C8" w14:textId="77777777" w:rsidTr="00DD45CD">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6C3A16DD" w14:textId="77777777" w:rsidR="00EA1C02" w:rsidRPr="00E9553E" w:rsidRDefault="00EA1C02" w:rsidP="00C30FF1">
            <w:pPr>
              <w:spacing w:after="0"/>
              <w:jc w:val="both"/>
              <w:rPr>
                <w:rFonts w:ascii="Arial Narrow" w:hAnsi="Arial Narrow"/>
                <w:kern w:val="2"/>
                <w:sz w:val="24"/>
                <w:szCs w:val="24"/>
                <w:lang w:val="en-GB"/>
                <w14:ligatures w14:val="standardContextual"/>
              </w:rPr>
            </w:pPr>
          </w:p>
        </w:tc>
        <w:tc>
          <w:tcPr>
            <w:tcW w:w="8354" w:type="dxa"/>
            <w:tcBorders>
              <w:top w:val="single" w:sz="4" w:space="0" w:color="auto"/>
              <w:left w:val="single" w:sz="4" w:space="0" w:color="auto"/>
              <w:bottom w:val="single" w:sz="4" w:space="0" w:color="auto"/>
              <w:right w:val="single" w:sz="4" w:space="0" w:color="auto"/>
            </w:tcBorders>
          </w:tcPr>
          <w:p w14:paraId="0B8C1F90" w14:textId="424A577C" w:rsidR="00EA1C02" w:rsidRPr="00E9553E" w:rsidRDefault="00EA1C02" w:rsidP="00C30FF1">
            <w:pPr>
              <w:numPr>
                <w:ilvl w:val="0"/>
                <w:numId w:val="28"/>
              </w:numPr>
              <w:tabs>
                <w:tab w:val="left" w:pos="252"/>
              </w:tabs>
              <w:spacing w:after="0" w:line="240" w:lineRule="auto"/>
              <w:ind w:left="252" w:hanging="252"/>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 xml:space="preserve">Desk based review at of </w:t>
            </w:r>
            <w:proofErr w:type="spellStart"/>
            <w:r w:rsidRPr="00E9553E">
              <w:rPr>
                <w:rFonts w:ascii="Arial Narrow" w:hAnsi="Arial Narrow"/>
                <w:kern w:val="2"/>
                <w:sz w:val="24"/>
                <w:szCs w:val="24"/>
                <w14:ligatures w14:val="standardContextual"/>
              </w:rPr>
              <w:t>Ug</w:t>
            </w:r>
            <w:r w:rsidR="00826E91">
              <w:rPr>
                <w:rFonts w:ascii="Arial Narrow" w:hAnsi="Arial Narrow"/>
                <w:kern w:val="2"/>
                <w:sz w:val="24"/>
                <w:szCs w:val="24"/>
                <w14:ligatures w14:val="standardContextual"/>
              </w:rPr>
              <w:t>I</w:t>
            </w:r>
            <w:r w:rsidRPr="00E9553E">
              <w:rPr>
                <w:rFonts w:ascii="Arial Narrow" w:hAnsi="Arial Narrow"/>
                <w:kern w:val="2"/>
                <w:sz w:val="24"/>
                <w:szCs w:val="24"/>
                <w14:ligatures w14:val="standardContextual"/>
              </w:rPr>
              <w:t>FT</w:t>
            </w:r>
            <w:proofErr w:type="spellEnd"/>
            <w:r w:rsidRPr="00E9553E">
              <w:rPr>
                <w:rFonts w:ascii="Arial Narrow" w:hAnsi="Arial Narrow"/>
                <w:kern w:val="2"/>
                <w:sz w:val="24"/>
                <w:szCs w:val="24"/>
                <w14:ligatures w14:val="standardContextual"/>
              </w:rPr>
              <w:t xml:space="preserve"> documents and asset register</w:t>
            </w:r>
          </w:p>
        </w:tc>
      </w:tr>
      <w:tr w:rsidR="00EA1C02" w:rsidRPr="00E9553E" w14:paraId="2554D7E5" w14:textId="77777777" w:rsidTr="00DD45CD">
        <w:trPr>
          <w:cantSplit/>
        </w:trPr>
        <w:tc>
          <w:tcPr>
            <w:tcW w:w="560" w:type="dxa"/>
            <w:vMerge w:val="restart"/>
            <w:tcBorders>
              <w:top w:val="single" w:sz="4" w:space="0" w:color="auto"/>
              <w:left w:val="single" w:sz="4" w:space="0" w:color="auto"/>
              <w:bottom w:val="single" w:sz="4" w:space="0" w:color="auto"/>
              <w:right w:val="single" w:sz="4" w:space="0" w:color="auto"/>
            </w:tcBorders>
          </w:tcPr>
          <w:p w14:paraId="33692989" w14:textId="77777777" w:rsidR="00EA1C02" w:rsidRPr="00E9553E" w:rsidRDefault="00EA1C02" w:rsidP="00C30FF1">
            <w:pPr>
              <w:spacing w:after="0" w:line="240" w:lineRule="auto"/>
              <w:jc w:val="both"/>
              <w:rPr>
                <w:rFonts w:ascii="Arial Narrow" w:hAnsi="Arial Narrow"/>
                <w:kern w:val="2"/>
                <w:sz w:val="24"/>
                <w:szCs w:val="24"/>
                <w14:ligatures w14:val="standardContextual"/>
              </w:rPr>
            </w:pPr>
          </w:p>
          <w:p w14:paraId="646B4A5A" w14:textId="77777777" w:rsidR="00EA1C02" w:rsidRPr="00E9553E" w:rsidRDefault="00EA1C02" w:rsidP="00C30FF1">
            <w:pPr>
              <w:spacing w:after="0" w:line="240" w:lineRule="auto"/>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2</w:t>
            </w:r>
          </w:p>
        </w:tc>
        <w:tc>
          <w:tcPr>
            <w:tcW w:w="8354" w:type="dxa"/>
            <w:tcBorders>
              <w:top w:val="single" w:sz="4" w:space="0" w:color="auto"/>
              <w:left w:val="single" w:sz="4" w:space="0" w:color="auto"/>
              <w:bottom w:val="single" w:sz="4" w:space="0" w:color="auto"/>
              <w:right w:val="single" w:sz="4" w:space="0" w:color="auto"/>
            </w:tcBorders>
          </w:tcPr>
          <w:p w14:paraId="031059E2" w14:textId="0A06BFC6" w:rsidR="00EA1C02" w:rsidRPr="00E9553E" w:rsidRDefault="00EA1C02" w:rsidP="00C30FF1">
            <w:pPr>
              <w:numPr>
                <w:ilvl w:val="0"/>
                <w:numId w:val="28"/>
              </w:numPr>
              <w:tabs>
                <w:tab w:val="left" w:pos="252"/>
              </w:tabs>
              <w:spacing w:after="0" w:line="240" w:lineRule="auto"/>
              <w:ind w:left="252" w:hanging="252"/>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 xml:space="preserve">Physical verification of identified assets at Office level at MDA/LG offices and in the facilities (Health </w:t>
            </w:r>
            <w:proofErr w:type="spellStart"/>
            <w:r w:rsidRPr="00E9553E">
              <w:rPr>
                <w:rFonts w:ascii="Arial Narrow" w:hAnsi="Arial Narrow"/>
                <w:kern w:val="2"/>
                <w:sz w:val="24"/>
                <w:szCs w:val="24"/>
                <w14:ligatures w14:val="standardContextual"/>
              </w:rPr>
              <w:t>centres</w:t>
            </w:r>
            <w:proofErr w:type="spellEnd"/>
            <w:r w:rsidRPr="00E9553E">
              <w:rPr>
                <w:rFonts w:ascii="Arial Narrow" w:hAnsi="Arial Narrow"/>
                <w:kern w:val="2"/>
                <w:sz w:val="24"/>
                <w:szCs w:val="24"/>
                <w14:ligatures w14:val="standardContextual"/>
              </w:rPr>
              <w:t xml:space="preserve"> and school</w:t>
            </w:r>
            <w:r w:rsidR="00826E91">
              <w:rPr>
                <w:rFonts w:ascii="Arial Narrow" w:hAnsi="Arial Narrow"/>
                <w:kern w:val="2"/>
                <w:sz w:val="24"/>
                <w:szCs w:val="24"/>
                <w14:ligatures w14:val="standardContextual"/>
              </w:rPr>
              <w:t>s</w:t>
            </w:r>
            <w:r w:rsidRPr="00E9553E">
              <w:rPr>
                <w:rFonts w:ascii="Arial Narrow" w:hAnsi="Arial Narrow"/>
                <w:kern w:val="2"/>
                <w:sz w:val="24"/>
                <w:szCs w:val="24"/>
                <w14:ligatures w14:val="standardContextual"/>
              </w:rPr>
              <w:t>)</w:t>
            </w:r>
          </w:p>
        </w:tc>
      </w:tr>
      <w:tr w:rsidR="00EA1C02" w:rsidRPr="00E9553E" w14:paraId="5DFA6D0B" w14:textId="77777777" w:rsidTr="00DD45CD">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42EB26CA" w14:textId="77777777" w:rsidR="00EA1C02" w:rsidRPr="00E9553E" w:rsidRDefault="00EA1C02" w:rsidP="00C30FF1">
            <w:pPr>
              <w:spacing w:after="0"/>
              <w:jc w:val="both"/>
              <w:rPr>
                <w:rFonts w:ascii="Arial Narrow" w:hAnsi="Arial Narrow"/>
                <w:kern w:val="2"/>
                <w:sz w:val="24"/>
                <w:szCs w:val="24"/>
                <w:lang w:val="en-GB"/>
                <w14:ligatures w14:val="standardContextual"/>
              </w:rPr>
            </w:pPr>
          </w:p>
        </w:tc>
        <w:tc>
          <w:tcPr>
            <w:tcW w:w="8354" w:type="dxa"/>
            <w:tcBorders>
              <w:top w:val="single" w:sz="4" w:space="0" w:color="auto"/>
              <w:left w:val="single" w:sz="4" w:space="0" w:color="auto"/>
              <w:bottom w:val="single" w:sz="4" w:space="0" w:color="auto"/>
              <w:right w:val="single" w:sz="4" w:space="0" w:color="auto"/>
            </w:tcBorders>
          </w:tcPr>
          <w:p w14:paraId="523BDF82" w14:textId="77777777" w:rsidR="00EA1C02" w:rsidRPr="00E9553E" w:rsidRDefault="00EA1C02" w:rsidP="00C30FF1">
            <w:pPr>
              <w:numPr>
                <w:ilvl w:val="0"/>
                <w:numId w:val="28"/>
              </w:numPr>
              <w:tabs>
                <w:tab w:val="left" w:pos="252"/>
              </w:tabs>
              <w:spacing w:after="0" w:line="240" w:lineRule="auto"/>
              <w:ind w:left="252" w:hanging="252"/>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Service level interviews for functionality, maintenance and sustainability at MDA/LG/ facility level</w:t>
            </w:r>
          </w:p>
        </w:tc>
      </w:tr>
      <w:tr w:rsidR="00EA1C02" w:rsidRPr="00E9553E" w14:paraId="3E58F4C8" w14:textId="77777777" w:rsidTr="00DD45CD">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6B3631A2" w14:textId="77777777" w:rsidR="00EA1C02" w:rsidRPr="00E9553E" w:rsidRDefault="00EA1C02" w:rsidP="00C30FF1">
            <w:pPr>
              <w:spacing w:after="0"/>
              <w:jc w:val="both"/>
              <w:rPr>
                <w:rFonts w:ascii="Arial Narrow" w:hAnsi="Arial Narrow"/>
                <w:kern w:val="2"/>
                <w:sz w:val="24"/>
                <w:szCs w:val="24"/>
                <w:lang w:val="en-GB"/>
                <w14:ligatures w14:val="standardContextual"/>
              </w:rPr>
            </w:pPr>
          </w:p>
        </w:tc>
        <w:tc>
          <w:tcPr>
            <w:tcW w:w="8354" w:type="dxa"/>
            <w:tcBorders>
              <w:top w:val="single" w:sz="4" w:space="0" w:color="auto"/>
              <w:left w:val="single" w:sz="4" w:space="0" w:color="auto"/>
              <w:bottom w:val="single" w:sz="4" w:space="0" w:color="auto"/>
              <w:right w:val="single" w:sz="4" w:space="0" w:color="auto"/>
            </w:tcBorders>
          </w:tcPr>
          <w:p w14:paraId="191B109C" w14:textId="77777777" w:rsidR="00EA1C02" w:rsidRPr="00E9553E" w:rsidRDefault="00EA1C02" w:rsidP="00C30FF1">
            <w:pPr>
              <w:numPr>
                <w:ilvl w:val="0"/>
                <w:numId w:val="28"/>
              </w:numPr>
              <w:tabs>
                <w:tab w:val="left" w:pos="252"/>
              </w:tabs>
              <w:spacing w:after="0" w:line="240" w:lineRule="auto"/>
              <w:ind w:left="252" w:hanging="252"/>
              <w:jc w:val="both"/>
              <w:rPr>
                <w:rFonts w:ascii="Arial Narrow" w:hAnsi="Arial Narrow"/>
                <w:kern w:val="2"/>
                <w:sz w:val="24"/>
                <w:szCs w:val="24"/>
                <w14:ligatures w14:val="standardContextual"/>
              </w:rPr>
            </w:pPr>
            <w:r w:rsidRPr="00E9553E">
              <w:rPr>
                <w:rFonts w:ascii="Arial Narrow" w:hAnsi="Arial Narrow"/>
                <w:kern w:val="2"/>
                <w:sz w:val="24"/>
                <w:szCs w:val="24"/>
                <w14:ligatures w14:val="standardContextual"/>
              </w:rPr>
              <w:t>Follow ups and filling available gaps and Debrief and Finalize verification</w:t>
            </w:r>
          </w:p>
        </w:tc>
      </w:tr>
      <w:tr w:rsidR="00EA1C02" w:rsidRPr="00E9553E" w14:paraId="2FA6ED6F" w14:textId="77777777" w:rsidTr="00DD45CD">
        <w:trPr>
          <w:cantSplit/>
        </w:trPr>
        <w:tc>
          <w:tcPr>
            <w:tcW w:w="0" w:type="auto"/>
            <w:vMerge/>
            <w:tcBorders>
              <w:top w:val="single" w:sz="4" w:space="0" w:color="auto"/>
              <w:left w:val="single" w:sz="4" w:space="0" w:color="auto"/>
              <w:bottom w:val="single" w:sz="4" w:space="0" w:color="auto"/>
              <w:right w:val="single" w:sz="4" w:space="0" w:color="auto"/>
            </w:tcBorders>
            <w:vAlign w:val="center"/>
          </w:tcPr>
          <w:p w14:paraId="75B37AC3" w14:textId="77777777" w:rsidR="00EA1C02" w:rsidRPr="00E9553E" w:rsidRDefault="00EA1C02" w:rsidP="00C30FF1">
            <w:pPr>
              <w:spacing w:after="0"/>
              <w:jc w:val="both"/>
              <w:rPr>
                <w:rFonts w:ascii="Arial Narrow" w:hAnsi="Arial Narrow"/>
                <w:kern w:val="2"/>
                <w:sz w:val="24"/>
                <w:szCs w:val="24"/>
                <w:lang w:val="en-GB"/>
                <w14:ligatures w14:val="standardContextual"/>
              </w:rPr>
            </w:pPr>
          </w:p>
        </w:tc>
        <w:tc>
          <w:tcPr>
            <w:tcW w:w="8354" w:type="dxa"/>
            <w:tcBorders>
              <w:top w:val="single" w:sz="4" w:space="0" w:color="auto"/>
              <w:left w:val="single" w:sz="4" w:space="0" w:color="auto"/>
              <w:bottom w:val="single" w:sz="4" w:space="0" w:color="auto"/>
              <w:right w:val="single" w:sz="4" w:space="0" w:color="auto"/>
            </w:tcBorders>
          </w:tcPr>
          <w:p w14:paraId="01799071" w14:textId="77777777" w:rsidR="00EA1C02" w:rsidRPr="00E9553E" w:rsidRDefault="00EA1C02" w:rsidP="00C30FF1">
            <w:pPr>
              <w:tabs>
                <w:tab w:val="left" w:pos="252"/>
                <w:tab w:val="left" w:pos="720"/>
              </w:tabs>
              <w:spacing w:after="0" w:line="240" w:lineRule="auto"/>
              <w:jc w:val="both"/>
              <w:rPr>
                <w:rFonts w:ascii="Arial Narrow" w:hAnsi="Arial Narrow"/>
                <w:kern w:val="2"/>
                <w:sz w:val="24"/>
                <w:szCs w:val="24"/>
                <w14:ligatures w14:val="standardContextual"/>
              </w:rPr>
            </w:pPr>
          </w:p>
        </w:tc>
      </w:tr>
    </w:tbl>
    <w:p w14:paraId="31EF7F83" w14:textId="77777777" w:rsidR="00EA1C02" w:rsidRPr="00E9553E" w:rsidRDefault="00EA1C02" w:rsidP="00C30FF1">
      <w:pPr>
        <w:spacing w:after="0" w:line="240" w:lineRule="auto"/>
        <w:jc w:val="both"/>
        <w:rPr>
          <w:rFonts w:ascii="Arial Narrow" w:hAnsi="Arial Narrow"/>
          <w:sz w:val="24"/>
          <w:szCs w:val="24"/>
        </w:rPr>
      </w:pPr>
    </w:p>
    <w:p w14:paraId="1D1C4B20" w14:textId="60ED3F2C" w:rsidR="00EA1C02" w:rsidRDefault="00EA1C02" w:rsidP="00AA09C2">
      <w:pPr>
        <w:pStyle w:val="Heading2"/>
        <w:spacing w:line="240" w:lineRule="auto"/>
        <w:jc w:val="both"/>
        <w:rPr>
          <w:rFonts w:ascii="Arial Narrow" w:eastAsia="Times New Roman" w:hAnsi="Arial Narrow"/>
          <w:b/>
          <w:color w:val="00B0F0"/>
          <w:sz w:val="24"/>
          <w:szCs w:val="24"/>
          <w:lang w:val="en-GB"/>
        </w:rPr>
      </w:pPr>
      <w:bookmarkStart w:id="13" w:name="_Toc232459022"/>
      <w:r w:rsidRPr="00AA09C2">
        <w:rPr>
          <w:rFonts w:ascii="Arial Narrow" w:eastAsia="Times New Roman" w:hAnsi="Arial Narrow"/>
          <w:b/>
          <w:color w:val="00B0F0"/>
          <w:sz w:val="24"/>
          <w:szCs w:val="24"/>
          <w:lang w:val="en-GB"/>
        </w:rPr>
        <w:t>Reporting phase</w:t>
      </w:r>
      <w:bookmarkEnd w:id="13"/>
      <w:r w:rsidR="00407274" w:rsidRPr="00AA09C2">
        <w:rPr>
          <w:rFonts w:ascii="Arial Narrow" w:eastAsia="Times New Roman" w:hAnsi="Arial Narrow"/>
          <w:b/>
          <w:color w:val="00B0F0"/>
          <w:sz w:val="24"/>
          <w:szCs w:val="24"/>
          <w:lang w:val="en-GB"/>
        </w:rPr>
        <w:t xml:space="preserve"> </w:t>
      </w:r>
    </w:p>
    <w:p w14:paraId="106E7F7E" w14:textId="77777777" w:rsidR="00AA09C2" w:rsidRPr="00AA09C2" w:rsidRDefault="00AA09C2" w:rsidP="00AA09C2">
      <w:pPr>
        <w:rPr>
          <w:lang w:val="en-GB"/>
        </w:rPr>
      </w:pPr>
    </w:p>
    <w:p w14:paraId="617AC2BF" w14:textId="77777777" w:rsidR="00EA1C02" w:rsidRPr="00E9553E" w:rsidRDefault="00EA1C02" w:rsidP="00C30FF1">
      <w:pPr>
        <w:pStyle w:val="ListParagraph"/>
        <w:numPr>
          <w:ilvl w:val="0"/>
          <w:numId w:val="29"/>
        </w:numPr>
        <w:spacing w:after="0" w:line="240" w:lineRule="auto"/>
        <w:ind w:left="540" w:hanging="540"/>
        <w:jc w:val="both"/>
        <w:rPr>
          <w:rFonts w:ascii="Arial Narrow" w:hAnsi="Arial Narrow"/>
          <w:b/>
          <w:sz w:val="24"/>
          <w:szCs w:val="24"/>
        </w:rPr>
      </w:pPr>
      <w:bookmarkStart w:id="14" w:name="_Toc217149584"/>
      <w:r w:rsidRPr="00E9553E">
        <w:rPr>
          <w:rFonts w:ascii="Arial Narrow" w:hAnsi="Arial Narrow"/>
          <w:b/>
          <w:sz w:val="24"/>
          <w:szCs w:val="24"/>
        </w:rPr>
        <w:t>Data Consolidation, Analysis &amp; Reconciliation</w:t>
      </w:r>
      <w:bookmarkEnd w:id="14"/>
      <w:r w:rsidRPr="00E9553E">
        <w:rPr>
          <w:rFonts w:ascii="Arial Narrow" w:hAnsi="Arial Narrow"/>
          <w:b/>
          <w:sz w:val="24"/>
          <w:szCs w:val="24"/>
        </w:rPr>
        <w:t xml:space="preserve"> </w:t>
      </w:r>
    </w:p>
    <w:p w14:paraId="3D8DF519" w14:textId="0A62F6F4" w:rsidR="00EA1C02" w:rsidRPr="00E9553E" w:rsidRDefault="00EA1C02" w:rsidP="00C30FF1">
      <w:pPr>
        <w:spacing w:after="0" w:line="240" w:lineRule="auto"/>
        <w:jc w:val="both"/>
        <w:rPr>
          <w:rFonts w:ascii="Arial Narrow" w:hAnsi="Arial Narrow"/>
          <w:color w:val="000000"/>
          <w:sz w:val="24"/>
          <w:szCs w:val="24"/>
        </w:rPr>
      </w:pPr>
      <w:r w:rsidRPr="00E9553E">
        <w:rPr>
          <w:rFonts w:ascii="Arial Narrow" w:hAnsi="Arial Narrow"/>
          <w:color w:val="000000"/>
          <w:sz w:val="24"/>
          <w:szCs w:val="24"/>
        </w:rPr>
        <w:t>After the data collection, the consultant consolidate</w:t>
      </w:r>
      <w:r w:rsidR="00AB7F83" w:rsidRPr="00E9553E">
        <w:rPr>
          <w:rFonts w:ascii="Arial Narrow" w:hAnsi="Arial Narrow"/>
          <w:color w:val="000000"/>
          <w:sz w:val="24"/>
          <w:szCs w:val="24"/>
        </w:rPr>
        <w:t>d</w:t>
      </w:r>
      <w:r w:rsidRPr="00E9553E">
        <w:rPr>
          <w:rFonts w:ascii="Arial Narrow" w:hAnsi="Arial Narrow"/>
          <w:color w:val="000000"/>
          <w:sz w:val="24"/>
          <w:szCs w:val="24"/>
        </w:rPr>
        <w:t xml:space="preserve"> all collected data based on their categories. The objective for this task </w:t>
      </w:r>
      <w:r w:rsidR="00AB7F83" w:rsidRPr="00E9553E">
        <w:rPr>
          <w:rFonts w:ascii="Arial Narrow" w:hAnsi="Arial Narrow"/>
          <w:color w:val="000000"/>
          <w:sz w:val="24"/>
          <w:szCs w:val="24"/>
        </w:rPr>
        <w:t xml:space="preserve">was </w:t>
      </w:r>
      <w:r w:rsidRPr="00E9553E">
        <w:rPr>
          <w:rFonts w:ascii="Arial Narrow" w:hAnsi="Arial Narrow"/>
          <w:color w:val="000000"/>
          <w:sz w:val="24"/>
          <w:szCs w:val="24"/>
        </w:rPr>
        <w:t>to clean, validate and analyze all acquired data.  This process involve</w:t>
      </w:r>
      <w:r w:rsidR="00AB7F83" w:rsidRPr="00E9553E">
        <w:rPr>
          <w:rFonts w:ascii="Arial Narrow" w:hAnsi="Arial Narrow"/>
          <w:color w:val="000000"/>
          <w:sz w:val="24"/>
          <w:szCs w:val="24"/>
        </w:rPr>
        <w:t>d</w:t>
      </w:r>
      <w:r w:rsidR="00112D21" w:rsidRPr="00E9553E">
        <w:rPr>
          <w:rFonts w:ascii="Arial Narrow" w:hAnsi="Arial Narrow"/>
          <w:color w:val="000000"/>
          <w:sz w:val="24"/>
          <w:szCs w:val="24"/>
        </w:rPr>
        <w:t>.</w:t>
      </w:r>
    </w:p>
    <w:p w14:paraId="0A00A683" w14:textId="77777777" w:rsidR="00EA1C02" w:rsidRPr="00E9553E" w:rsidRDefault="00EA1C02" w:rsidP="00C30FF1">
      <w:pPr>
        <w:numPr>
          <w:ilvl w:val="0"/>
          <w:numId w:val="24"/>
        </w:numPr>
        <w:spacing w:after="0" w:line="240" w:lineRule="auto"/>
        <w:ind w:left="567" w:hanging="425"/>
        <w:jc w:val="both"/>
        <w:rPr>
          <w:rFonts w:ascii="Arial Narrow" w:eastAsia="Times New Roman" w:hAnsi="Arial Narrow"/>
          <w:color w:val="222222"/>
          <w:sz w:val="24"/>
          <w:szCs w:val="24"/>
        </w:rPr>
      </w:pPr>
      <w:r w:rsidRPr="00E9553E">
        <w:rPr>
          <w:rFonts w:ascii="Arial Narrow" w:eastAsia="Times New Roman" w:hAnsi="Arial Narrow"/>
          <w:color w:val="222222"/>
          <w:sz w:val="24"/>
          <w:szCs w:val="24"/>
        </w:rPr>
        <w:t>Data Cleaning &amp; Validation based on outlier identification and correction</w:t>
      </w:r>
    </w:p>
    <w:p w14:paraId="733A20CD" w14:textId="78F7FCA0" w:rsidR="00EA1C02" w:rsidRPr="00E9553E" w:rsidRDefault="00EA1C02" w:rsidP="00C30FF1">
      <w:pPr>
        <w:numPr>
          <w:ilvl w:val="0"/>
          <w:numId w:val="24"/>
        </w:numPr>
        <w:spacing w:after="0" w:line="240" w:lineRule="auto"/>
        <w:ind w:left="567" w:hanging="425"/>
        <w:jc w:val="both"/>
        <w:rPr>
          <w:rFonts w:ascii="Arial Narrow" w:eastAsia="Times New Roman" w:hAnsi="Arial Narrow"/>
          <w:color w:val="222222"/>
          <w:sz w:val="24"/>
          <w:szCs w:val="24"/>
        </w:rPr>
      </w:pPr>
      <w:r w:rsidRPr="00E9553E">
        <w:rPr>
          <w:rFonts w:ascii="Arial Narrow" w:eastAsia="Times New Roman" w:hAnsi="Arial Narrow"/>
          <w:color w:val="222222"/>
          <w:sz w:val="24"/>
          <w:szCs w:val="24"/>
        </w:rPr>
        <w:t>Matching verified physical assets with existing asset registers.</w:t>
      </w:r>
    </w:p>
    <w:p w14:paraId="18093F47" w14:textId="77777777" w:rsidR="00EA1C02" w:rsidRPr="00E9553E" w:rsidRDefault="00EA1C02" w:rsidP="00C30FF1">
      <w:pPr>
        <w:numPr>
          <w:ilvl w:val="0"/>
          <w:numId w:val="24"/>
        </w:numPr>
        <w:spacing w:after="0" w:line="240" w:lineRule="auto"/>
        <w:ind w:left="567" w:hanging="425"/>
        <w:jc w:val="both"/>
        <w:rPr>
          <w:rFonts w:ascii="Arial Narrow" w:eastAsia="Times New Roman" w:hAnsi="Arial Narrow"/>
          <w:color w:val="222222"/>
          <w:sz w:val="24"/>
          <w:szCs w:val="24"/>
        </w:rPr>
      </w:pPr>
      <w:r w:rsidRPr="00E9553E">
        <w:rPr>
          <w:rFonts w:ascii="Arial Narrow" w:eastAsia="Times New Roman" w:hAnsi="Arial Narrow"/>
          <w:color w:val="222222"/>
          <w:sz w:val="24"/>
          <w:szCs w:val="24"/>
        </w:rPr>
        <w:t>Documenting all discrepancies: missing assets, unrecorded assets, misclassified assets.</w:t>
      </w:r>
    </w:p>
    <w:p w14:paraId="35CD425D" w14:textId="77777777" w:rsidR="00EA1C02" w:rsidRPr="00E9553E" w:rsidRDefault="00EA1C02" w:rsidP="00C30FF1">
      <w:pPr>
        <w:spacing w:after="0" w:line="240" w:lineRule="auto"/>
        <w:jc w:val="both"/>
        <w:rPr>
          <w:rFonts w:ascii="Arial Narrow" w:hAnsi="Arial Narrow"/>
          <w:color w:val="000000"/>
          <w:sz w:val="24"/>
          <w:szCs w:val="24"/>
        </w:rPr>
      </w:pPr>
    </w:p>
    <w:p w14:paraId="1E77ACC6" w14:textId="314DEA5C" w:rsidR="00EA1C02" w:rsidRPr="00E9553E" w:rsidRDefault="00EA1C02" w:rsidP="00C30FF1">
      <w:pPr>
        <w:spacing w:after="0" w:line="240" w:lineRule="auto"/>
        <w:jc w:val="both"/>
        <w:rPr>
          <w:rFonts w:ascii="Arial Narrow" w:hAnsi="Arial Narrow"/>
          <w:color w:val="000000"/>
          <w:sz w:val="24"/>
          <w:szCs w:val="24"/>
        </w:rPr>
      </w:pPr>
      <w:r w:rsidRPr="00E9553E">
        <w:rPr>
          <w:rFonts w:ascii="Arial Narrow" w:hAnsi="Arial Narrow"/>
          <w:color w:val="000000"/>
          <w:sz w:val="24"/>
          <w:szCs w:val="24"/>
        </w:rPr>
        <w:t xml:space="preserve">The cleaned data especially regarding asset register </w:t>
      </w:r>
      <w:r w:rsidR="00AB7F83" w:rsidRPr="00E9553E">
        <w:rPr>
          <w:rFonts w:ascii="Arial Narrow" w:hAnsi="Arial Narrow"/>
          <w:color w:val="000000"/>
          <w:sz w:val="24"/>
          <w:szCs w:val="24"/>
        </w:rPr>
        <w:t>was</w:t>
      </w:r>
      <w:r w:rsidRPr="00E9553E">
        <w:rPr>
          <w:rFonts w:ascii="Arial Narrow" w:hAnsi="Arial Narrow"/>
          <w:color w:val="000000"/>
          <w:sz w:val="24"/>
          <w:szCs w:val="24"/>
        </w:rPr>
        <w:t xml:space="preserve"> consolidated into a comprehensive data base as part of the deliverables for the assignment. </w:t>
      </w:r>
    </w:p>
    <w:p w14:paraId="702BEA3D" w14:textId="77777777" w:rsidR="00EA1C02" w:rsidRPr="00E9553E" w:rsidRDefault="00EA1C02" w:rsidP="00C30FF1">
      <w:pPr>
        <w:spacing w:after="0" w:line="240" w:lineRule="auto"/>
        <w:jc w:val="both"/>
        <w:rPr>
          <w:rFonts w:ascii="Arial Narrow" w:hAnsi="Arial Narrow" w:cs="Times New Roman"/>
          <w:sz w:val="24"/>
          <w:szCs w:val="24"/>
        </w:rPr>
      </w:pPr>
    </w:p>
    <w:p w14:paraId="5FC61CD8" w14:textId="77777777" w:rsidR="00EA1C02" w:rsidRPr="00E9553E" w:rsidRDefault="00EA1C02" w:rsidP="00C30FF1">
      <w:pPr>
        <w:pStyle w:val="ListParagraph"/>
        <w:numPr>
          <w:ilvl w:val="0"/>
          <w:numId w:val="29"/>
        </w:numPr>
        <w:spacing w:after="0" w:line="240" w:lineRule="auto"/>
        <w:ind w:left="540" w:hanging="540"/>
        <w:jc w:val="both"/>
        <w:rPr>
          <w:rFonts w:ascii="Arial Narrow" w:hAnsi="Arial Narrow"/>
          <w:b/>
          <w:sz w:val="24"/>
          <w:szCs w:val="24"/>
        </w:rPr>
      </w:pPr>
      <w:r w:rsidRPr="00E9553E">
        <w:rPr>
          <w:rFonts w:ascii="Arial Narrow" w:hAnsi="Arial Narrow"/>
          <w:b/>
          <w:sz w:val="24"/>
          <w:szCs w:val="24"/>
        </w:rPr>
        <w:t>Triangulation and analysis of data</w:t>
      </w:r>
    </w:p>
    <w:p w14:paraId="4E4D7FE1" w14:textId="56FE6151" w:rsidR="00EA1C02" w:rsidRPr="00E9553E" w:rsidRDefault="00EA1C02"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 xml:space="preserve">The consultant </w:t>
      </w:r>
      <w:proofErr w:type="spellStart"/>
      <w:r w:rsidRPr="00E9553E">
        <w:rPr>
          <w:rFonts w:ascii="Arial Narrow" w:hAnsi="Arial Narrow" w:cs="Times New Roman"/>
          <w:sz w:val="24"/>
          <w:szCs w:val="24"/>
        </w:rPr>
        <w:t>analyse</w:t>
      </w:r>
      <w:r w:rsidR="00112D21" w:rsidRPr="00E9553E">
        <w:rPr>
          <w:rFonts w:ascii="Arial Narrow" w:hAnsi="Arial Narrow" w:cs="Times New Roman"/>
          <w:sz w:val="24"/>
          <w:szCs w:val="24"/>
        </w:rPr>
        <w:t>d</w:t>
      </w:r>
      <w:proofErr w:type="spellEnd"/>
      <w:r w:rsidRPr="00E9553E">
        <w:rPr>
          <w:rFonts w:ascii="Arial Narrow" w:hAnsi="Arial Narrow" w:cs="Times New Roman"/>
          <w:sz w:val="24"/>
          <w:szCs w:val="24"/>
        </w:rPr>
        <w:t xml:space="preserve"> the data to generate both statistical and financial reports. </w:t>
      </w:r>
    </w:p>
    <w:p w14:paraId="0E2FCCC8" w14:textId="7280CA20" w:rsidR="00EA1C02" w:rsidRPr="00E9553E" w:rsidRDefault="00EA1C02" w:rsidP="00C30FF1">
      <w:pPr>
        <w:pStyle w:val="ListParagraph"/>
        <w:numPr>
          <w:ilvl w:val="0"/>
          <w:numId w:val="30"/>
        </w:numPr>
        <w:spacing w:after="0" w:line="240" w:lineRule="auto"/>
        <w:ind w:left="540"/>
        <w:jc w:val="both"/>
        <w:rPr>
          <w:rFonts w:ascii="Arial Narrow" w:hAnsi="Arial Narrow"/>
          <w:sz w:val="24"/>
          <w:szCs w:val="24"/>
        </w:rPr>
      </w:pPr>
      <w:r w:rsidRPr="00E9553E">
        <w:rPr>
          <w:rFonts w:ascii="Arial Narrow" w:hAnsi="Arial Narrow"/>
          <w:sz w:val="24"/>
          <w:szCs w:val="24"/>
        </w:rPr>
        <w:t>The statistical analysis generate</w:t>
      </w:r>
      <w:r w:rsidR="00112D21" w:rsidRPr="00E9553E">
        <w:rPr>
          <w:rFonts w:ascii="Arial Narrow" w:hAnsi="Arial Narrow"/>
          <w:sz w:val="24"/>
          <w:szCs w:val="24"/>
        </w:rPr>
        <w:t>d</w:t>
      </w:r>
      <w:r w:rsidRPr="00E9553E">
        <w:rPr>
          <w:rFonts w:ascii="Arial Narrow" w:hAnsi="Arial Narrow"/>
          <w:sz w:val="24"/>
          <w:szCs w:val="24"/>
        </w:rPr>
        <w:t xml:space="preserve"> information regarding the status of the </w:t>
      </w:r>
      <w:proofErr w:type="spellStart"/>
      <w:r w:rsidRPr="00E9553E">
        <w:rPr>
          <w:rFonts w:ascii="Arial Narrow" w:hAnsi="Arial Narrow"/>
          <w:sz w:val="24"/>
          <w:szCs w:val="24"/>
        </w:rPr>
        <w:t>UgIFT</w:t>
      </w:r>
      <w:proofErr w:type="spellEnd"/>
      <w:r w:rsidRPr="00E9553E">
        <w:rPr>
          <w:rFonts w:ascii="Arial Narrow" w:hAnsi="Arial Narrow"/>
          <w:sz w:val="24"/>
          <w:szCs w:val="24"/>
        </w:rPr>
        <w:t xml:space="preserve"> assets including the status of management, operation and maintenance, completed and functionality among others. </w:t>
      </w:r>
    </w:p>
    <w:p w14:paraId="5ACFD9AA" w14:textId="0295E131" w:rsidR="00EA1C02" w:rsidRPr="00E9553E" w:rsidRDefault="00EA1C02" w:rsidP="00C30FF1">
      <w:pPr>
        <w:pStyle w:val="ListParagraph"/>
        <w:numPr>
          <w:ilvl w:val="0"/>
          <w:numId w:val="30"/>
        </w:numPr>
        <w:spacing w:after="0" w:line="240" w:lineRule="auto"/>
        <w:ind w:left="540"/>
        <w:jc w:val="both"/>
        <w:rPr>
          <w:rFonts w:ascii="Arial Narrow" w:eastAsia="Times New Roman" w:hAnsi="Arial Narrow"/>
          <w:color w:val="222222"/>
          <w:sz w:val="24"/>
          <w:szCs w:val="24"/>
        </w:rPr>
      </w:pPr>
      <w:r w:rsidRPr="00E9553E">
        <w:rPr>
          <w:rFonts w:ascii="Arial Narrow" w:hAnsi="Arial Narrow"/>
          <w:sz w:val="24"/>
          <w:szCs w:val="24"/>
        </w:rPr>
        <w:t>Financial analysis provide</w:t>
      </w:r>
      <w:r w:rsidR="00112D21" w:rsidRPr="00E9553E">
        <w:rPr>
          <w:rFonts w:ascii="Arial Narrow" w:hAnsi="Arial Narrow"/>
          <w:sz w:val="24"/>
          <w:szCs w:val="24"/>
        </w:rPr>
        <w:t>d</w:t>
      </w:r>
      <w:r w:rsidRPr="00E9553E">
        <w:rPr>
          <w:rFonts w:ascii="Arial Narrow" w:hAnsi="Arial Narrow"/>
          <w:sz w:val="24"/>
          <w:szCs w:val="24"/>
        </w:rPr>
        <w:t xml:space="preserve"> information regarding </w:t>
      </w:r>
      <w:r w:rsidRPr="00E9553E">
        <w:rPr>
          <w:rFonts w:ascii="Arial Narrow" w:hAnsi="Arial Narrow"/>
          <w:color w:val="000000"/>
          <w:sz w:val="24"/>
          <w:szCs w:val="24"/>
        </w:rPr>
        <w:t>Financial Valuation. This include</w:t>
      </w:r>
      <w:r w:rsidR="00112D21" w:rsidRPr="00E9553E">
        <w:rPr>
          <w:rFonts w:ascii="Arial Narrow" w:hAnsi="Arial Narrow"/>
          <w:color w:val="000000"/>
          <w:sz w:val="24"/>
          <w:szCs w:val="24"/>
        </w:rPr>
        <w:t>d</w:t>
      </w:r>
      <w:r w:rsidRPr="00E9553E">
        <w:rPr>
          <w:rFonts w:ascii="Arial Narrow" w:hAnsi="Arial Narrow"/>
          <w:color w:val="000000"/>
          <w:sz w:val="24"/>
          <w:szCs w:val="24"/>
        </w:rPr>
        <w:t xml:space="preserve"> </w:t>
      </w:r>
      <w:r w:rsidRPr="00E9553E">
        <w:rPr>
          <w:rFonts w:ascii="Arial Narrow" w:eastAsia="Times New Roman" w:hAnsi="Arial Narrow"/>
          <w:color w:val="222222"/>
          <w:sz w:val="24"/>
          <w:szCs w:val="24"/>
        </w:rPr>
        <w:t xml:space="preserve">indication of current value and remaining useful life for each asset., Assessing residual value based on the depreciation methods and market conditions. </w:t>
      </w:r>
    </w:p>
    <w:p w14:paraId="72DE33C2" w14:textId="77777777" w:rsidR="00EA1C02" w:rsidRPr="00E9553E" w:rsidRDefault="00EA1C02" w:rsidP="00C30FF1">
      <w:pPr>
        <w:spacing w:after="0" w:line="240" w:lineRule="auto"/>
        <w:jc w:val="both"/>
        <w:rPr>
          <w:rFonts w:ascii="Arial Narrow" w:hAnsi="Arial Narrow" w:cs="Times New Roman"/>
          <w:sz w:val="24"/>
          <w:szCs w:val="24"/>
        </w:rPr>
      </w:pPr>
    </w:p>
    <w:p w14:paraId="517493FC" w14:textId="4AECB399" w:rsidR="00EA1C02" w:rsidRPr="00E9553E" w:rsidRDefault="00EA1C02" w:rsidP="00C30FF1">
      <w:pPr>
        <w:pStyle w:val="ListParagraph"/>
        <w:numPr>
          <w:ilvl w:val="0"/>
          <w:numId w:val="29"/>
        </w:numPr>
        <w:spacing w:after="0" w:line="240" w:lineRule="auto"/>
        <w:ind w:left="540" w:hanging="540"/>
        <w:jc w:val="both"/>
        <w:rPr>
          <w:rFonts w:ascii="Arial Narrow" w:hAnsi="Arial Narrow"/>
          <w:b/>
          <w:sz w:val="24"/>
          <w:szCs w:val="24"/>
        </w:rPr>
      </w:pPr>
      <w:r w:rsidRPr="00E9553E">
        <w:rPr>
          <w:rFonts w:ascii="Arial Narrow" w:hAnsi="Arial Narrow"/>
          <w:b/>
          <w:sz w:val="24"/>
          <w:szCs w:val="24"/>
        </w:rPr>
        <w:t xml:space="preserve">Generation of an IFMIS Ready Asset Register </w:t>
      </w:r>
    </w:p>
    <w:p w14:paraId="31C41CAC" w14:textId="411262E8" w:rsidR="00EA1C02" w:rsidRPr="00E9553E" w:rsidRDefault="00EA1C02" w:rsidP="00C30FF1">
      <w:pPr>
        <w:spacing w:after="0" w:line="240" w:lineRule="auto"/>
        <w:jc w:val="both"/>
        <w:rPr>
          <w:rFonts w:ascii="Arial Narrow" w:hAnsi="Arial Narrow"/>
          <w:bCs/>
          <w:color w:val="231F20"/>
          <w:sz w:val="24"/>
          <w:szCs w:val="24"/>
        </w:rPr>
      </w:pPr>
      <w:r w:rsidRPr="00E9553E">
        <w:rPr>
          <w:rFonts w:ascii="Arial Narrow" w:hAnsi="Arial Narrow"/>
          <w:bCs/>
          <w:color w:val="231F20"/>
          <w:sz w:val="24"/>
          <w:szCs w:val="24"/>
        </w:rPr>
        <w:lastRenderedPageBreak/>
        <w:t xml:space="preserve">The objective of this task </w:t>
      </w:r>
      <w:r w:rsidR="00112D21" w:rsidRPr="00E9553E">
        <w:rPr>
          <w:rFonts w:ascii="Arial Narrow" w:hAnsi="Arial Narrow"/>
          <w:bCs/>
          <w:color w:val="231F20"/>
          <w:sz w:val="24"/>
          <w:szCs w:val="24"/>
        </w:rPr>
        <w:t xml:space="preserve">was </w:t>
      </w:r>
      <w:r w:rsidRPr="00E9553E">
        <w:rPr>
          <w:rFonts w:ascii="Arial Narrow" w:hAnsi="Arial Narrow"/>
          <w:bCs/>
          <w:color w:val="231F20"/>
          <w:sz w:val="24"/>
          <w:szCs w:val="24"/>
        </w:rPr>
        <w:t xml:space="preserve">to prepare all verified asset data into the IFMIS structure, ensuring accuracy and </w:t>
      </w:r>
      <w:r w:rsidR="000C1B86">
        <w:rPr>
          <w:rFonts w:ascii="Arial Narrow" w:hAnsi="Arial Narrow"/>
          <w:bCs/>
          <w:color w:val="231F20"/>
          <w:sz w:val="24"/>
          <w:szCs w:val="24"/>
        </w:rPr>
        <w:t>completeness</w:t>
      </w:r>
      <w:r w:rsidRPr="00E9553E">
        <w:rPr>
          <w:rFonts w:ascii="Arial Narrow" w:hAnsi="Arial Narrow"/>
          <w:bCs/>
          <w:color w:val="231F20"/>
          <w:sz w:val="24"/>
          <w:szCs w:val="24"/>
        </w:rPr>
        <w:t xml:space="preserve">. </w:t>
      </w:r>
    </w:p>
    <w:p w14:paraId="4B8CC67B" w14:textId="77777777" w:rsidR="00EA1C02" w:rsidRPr="00E9553E" w:rsidRDefault="00EA1C02" w:rsidP="00C30FF1">
      <w:pPr>
        <w:spacing w:after="0" w:line="240" w:lineRule="auto"/>
        <w:jc w:val="both"/>
        <w:rPr>
          <w:rFonts w:ascii="Arial Narrow" w:hAnsi="Arial Narrow"/>
          <w:bCs/>
          <w:color w:val="231F20"/>
          <w:sz w:val="24"/>
          <w:szCs w:val="24"/>
        </w:rPr>
      </w:pPr>
    </w:p>
    <w:p w14:paraId="7BB23C88" w14:textId="77777777" w:rsidR="00EA1C02" w:rsidRPr="00E9553E" w:rsidRDefault="00EA1C02" w:rsidP="00C30FF1">
      <w:pPr>
        <w:spacing w:after="0" w:line="240" w:lineRule="auto"/>
        <w:jc w:val="both"/>
        <w:rPr>
          <w:rFonts w:ascii="Arial Narrow" w:eastAsia="Times New Roman" w:hAnsi="Arial Narrow"/>
          <w:color w:val="222222"/>
          <w:sz w:val="24"/>
          <w:szCs w:val="24"/>
        </w:rPr>
      </w:pPr>
    </w:p>
    <w:p w14:paraId="7FC92D9B" w14:textId="77777777" w:rsidR="00EA1C02" w:rsidRPr="00E9553E" w:rsidRDefault="00EA1C02" w:rsidP="00C30FF1">
      <w:pPr>
        <w:pStyle w:val="ListParagraph"/>
        <w:numPr>
          <w:ilvl w:val="0"/>
          <w:numId w:val="29"/>
        </w:numPr>
        <w:spacing w:after="0" w:line="240" w:lineRule="auto"/>
        <w:ind w:left="540" w:hanging="540"/>
        <w:jc w:val="both"/>
        <w:rPr>
          <w:rFonts w:ascii="Arial Narrow" w:hAnsi="Arial Narrow"/>
          <w:b/>
          <w:sz w:val="24"/>
          <w:szCs w:val="24"/>
        </w:rPr>
      </w:pPr>
      <w:r w:rsidRPr="00E9553E">
        <w:rPr>
          <w:rFonts w:ascii="Arial Narrow" w:hAnsi="Arial Narrow"/>
          <w:b/>
          <w:sz w:val="24"/>
          <w:szCs w:val="24"/>
        </w:rPr>
        <w:t xml:space="preserve">Production and Presentation process report </w:t>
      </w:r>
    </w:p>
    <w:p w14:paraId="44DC684E" w14:textId="45A4EFF2" w:rsidR="00EA1C02" w:rsidRPr="00E9553E" w:rsidRDefault="00EA1C02" w:rsidP="00C30FF1">
      <w:pPr>
        <w:spacing w:after="0" w:line="240" w:lineRule="auto"/>
        <w:jc w:val="both"/>
        <w:rPr>
          <w:rFonts w:ascii="Arial Narrow" w:hAnsi="Arial Narrow" w:cs="Times New Roman"/>
          <w:sz w:val="24"/>
          <w:szCs w:val="24"/>
        </w:rPr>
      </w:pPr>
      <w:r w:rsidRPr="00E9553E">
        <w:rPr>
          <w:rFonts w:ascii="Arial Narrow" w:hAnsi="Arial Narrow"/>
          <w:sz w:val="24"/>
          <w:szCs w:val="24"/>
        </w:rPr>
        <w:t xml:space="preserve">The consultant </w:t>
      </w:r>
      <w:r w:rsidR="000C1B86">
        <w:rPr>
          <w:rFonts w:ascii="Arial Narrow" w:hAnsi="Arial Narrow"/>
          <w:sz w:val="24"/>
          <w:szCs w:val="24"/>
        </w:rPr>
        <w:t>prepared a process</w:t>
      </w:r>
      <w:r w:rsidRPr="00E9553E">
        <w:rPr>
          <w:rFonts w:ascii="Arial Narrow" w:hAnsi="Arial Narrow"/>
          <w:sz w:val="24"/>
          <w:szCs w:val="24"/>
        </w:rPr>
        <w:t xml:space="preserve"> report of the verification exercise that comprise</w:t>
      </w:r>
      <w:r w:rsidR="0000487E" w:rsidRPr="00E9553E">
        <w:rPr>
          <w:rFonts w:ascii="Arial Narrow" w:hAnsi="Arial Narrow"/>
          <w:sz w:val="24"/>
          <w:szCs w:val="24"/>
        </w:rPr>
        <w:t>d</w:t>
      </w:r>
      <w:r w:rsidRPr="00E9553E">
        <w:rPr>
          <w:rFonts w:ascii="Arial Narrow" w:hAnsi="Arial Narrow"/>
          <w:sz w:val="24"/>
          <w:szCs w:val="24"/>
        </w:rPr>
        <w:t xml:space="preserve"> of </w:t>
      </w:r>
      <w:r w:rsidRPr="00E9553E">
        <w:rPr>
          <w:rFonts w:ascii="Arial Narrow" w:hAnsi="Arial Narrow" w:cs="Times New Roman"/>
          <w:sz w:val="24"/>
          <w:szCs w:val="24"/>
        </w:rPr>
        <w:t xml:space="preserve">Asset Management Practices, </w:t>
      </w:r>
      <w:r w:rsidR="00AA09C2">
        <w:rPr>
          <w:rFonts w:ascii="Arial Narrow" w:hAnsi="Arial Narrow" w:cs="Times New Roman"/>
          <w:sz w:val="24"/>
          <w:szCs w:val="24"/>
        </w:rPr>
        <w:t>challenges and</w:t>
      </w:r>
      <w:r w:rsidRPr="00E9553E">
        <w:rPr>
          <w:rFonts w:ascii="Arial Narrow" w:hAnsi="Arial Narrow" w:cs="Times New Roman"/>
          <w:sz w:val="24"/>
          <w:szCs w:val="24"/>
        </w:rPr>
        <w:t xml:space="preserve"> recommendations This </w:t>
      </w:r>
      <w:r w:rsidR="0000487E" w:rsidRPr="00E9553E">
        <w:rPr>
          <w:rFonts w:ascii="Arial Narrow" w:hAnsi="Arial Narrow" w:cs="Times New Roman"/>
          <w:sz w:val="24"/>
          <w:szCs w:val="24"/>
        </w:rPr>
        <w:t>was</w:t>
      </w:r>
      <w:r w:rsidRPr="00E9553E">
        <w:rPr>
          <w:rFonts w:ascii="Arial Narrow" w:hAnsi="Arial Narrow" w:cs="Times New Roman"/>
          <w:sz w:val="24"/>
          <w:szCs w:val="24"/>
        </w:rPr>
        <w:t xml:space="preserve"> presented together with the different deliverables to the ministry team from Resource Enhancement and Accountability </w:t>
      </w:r>
      <w:proofErr w:type="spellStart"/>
      <w:r w:rsidRPr="00E9553E">
        <w:rPr>
          <w:rFonts w:ascii="Arial Narrow" w:hAnsi="Arial Narrow" w:cs="Times New Roman"/>
          <w:sz w:val="24"/>
          <w:szCs w:val="24"/>
        </w:rPr>
        <w:t>Programme</w:t>
      </w:r>
      <w:proofErr w:type="spellEnd"/>
      <w:r w:rsidRPr="00E9553E">
        <w:rPr>
          <w:rFonts w:ascii="Arial Narrow" w:hAnsi="Arial Narrow" w:cs="Times New Roman"/>
          <w:sz w:val="24"/>
          <w:szCs w:val="24"/>
        </w:rPr>
        <w:t xml:space="preserve"> (REAP) for </w:t>
      </w:r>
      <w:r w:rsidR="0000487E" w:rsidRPr="00E9553E">
        <w:rPr>
          <w:rFonts w:ascii="Arial Narrow" w:hAnsi="Arial Narrow" w:cs="Times New Roman"/>
          <w:sz w:val="24"/>
          <w:szCs w:val="24"/>
        </w:rPr>
        <w:t xml:space="preserve">review and </w:t>
      </w:r>
      <w:r w:rsidRPr="00E9553E">
        <w:rPr>
          <w:rFonts w:ascii="Arial Narrow" w:hAnsi="Arial Narrow" w:cs="Times New Roman"/>
          <w:sz w:val="24"/>
          <w:szCs w:val="24"/>
        </w:rPr>
        <w:t xml:space="preserve">feedback. </w:t>
      </w:r>
    </w:p>
    <w:p w14:paraId="569A4968" w14:textId="77777777" w:rsidR="00EA1C02" w:rsidRPr="00E9553E" w:rsidRDefault="00EA1C02" w:rsidP="00C30FF1">
      <w:pPr>
        <w:spacing w:after="0" w:line="240" w:lineRule="auto"/>
        <w:jc w:val="both"/>
        <w:rPr>
          <w:rFonts w:ascii="Arial Narrow" w:hAnsi="Arial Narrow" w:cs="Times New Roman"/>
          <w:sz w:val="24"/>
          <w:szCs w:val="24"/>
        </w:rPr>
      </w:pPr>
    </w:p>
    <w:p w14:paraId="77FF0926" w14:textId="77777777" w:rsidR="00EA1C02" w:rsidRPr="00E9553E" w:rsidRDefault="00EA1C02" w:rsidP="00C30FF1">
      <w:pPr>
        <w:pStyle w:val="ListParagraph"/>
        <w:numPr>
          <w:ilvl w:val="0"/>
          <w:numId w:val="29"/>
        </w:numPr>
        <w:spacing w:after="0" w:line="240" w:lineRule="auto"/>
        <w:ind w:left="540" w:hanging="540"/>
        <w:jc w:val="both"/>
        <w:rPr>
          <w:rFonts w:ascii="Arial Narrow" w:hAnsi="Arial Narrow"/>
          <w:b/>
          <w:sz w:val="24"/>
          <w:szCs w:val="24"/>
        </w:rPr>
      </w:pPr>
      <w:proofErr w:type="spellStart"/>
      <w:r w:rsidRPr="00E9553E">
        <w:rPr>
          <w:rFonts w:ascii="Arial Narrow" w:hAnsi="Arial Narrow"/>
          <w:b/>
          <w:sz w:val="24"/>
          <w:szCs w:val="24"/>
        </w:rPr>
        <w:t>Finalisation</w:t>
      </w:r>
      <w:proofErr w:type="spellEnd"/>
      <w:r w:rsidRPr="00E9553E">
        <w:rPr>
          <w:rFonts w:ascii="Arial Narrow" w:hAnsi="Arial Narrow"/>
          <w:b/>
          <w:sz w:val="24"/>
          <w:szCs w:val="24"/>
        </w:rPr>
        <w:t xml:space="preserve"> of the assignment</w:t>
      </w:r>
    </w:p>
    <w:p w14:paraId="0E0EE600" w14:textId="75FF7E92" w:rsidR="00EA1C02" w:rsidRPr="00E9553E" w:rsidRDefault="00EA1C02"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Upon presentation and discussion of the draft report, the Consultant address</w:t>
      </w:r>
      <w:r w:rsidR="0000487E" w:rsidRPr="00E9553E">
        <w:rPr>
          <w:rFonts w:ascii="Arial Narrow" w:hAnsi="Arial Narrow" w:cs="Times New Roman"/>
          <w:sz w:val="24"/>
          <w:szCs w:val="24"/>
        </w:rPr>
        <w:t>ed</w:t>
      </w:r>
      <w:r w:rsidRPr="00E9553E">
        <w:rPr>
          <w:rFonts w:ascii="Arial Narrow" w:hAnsi="Arial Narrow" w:cs="Times New Roman"/>
          <w:sz w:val="24"/>
          <w:szCs w:val="24"/>
        </w:rPr>
        <w:t xml:space="preserve"> comments and suggestions from the meeting with </w:t>
      </w:r>
      <w:r w:rsidR="0000487E" w:rsidRPr="00E9553E">
        <w:rPr>
          <w:rFonts w:ascii="Arial Narrow" w:hAnsi="Arial Narrow" w:cs="Times New Roman"/>
          <w:sz w:val="24"/>
          <w:szCs w:val="24"/>
        </w:rPr>
        <w:t xml:space="preserve">the </w:t>
      </w:r>
      <w:r w:rsidRPr="00E9553E">
        <w:rPr>
          <w:rFonts w:ascii="Arial Narrow" w:hAnsi="Arial Narrow" w:cs="Times New Roman"/>
          <w:sz w:val="24"/>
          <w:szCs w:val="24"/>
        </w:rPr>
        <w:t xml:space="preserve">ministry team from Resource Enhancement and Accountability </w:t>
      </w:r>
      <w:proofErr w:type="spellStart"/>
      <w:r w:rsidRPr="00E9553E">
        <w:rPr>
          <w:rFonts w:ascii="Arial Narrow" w:hAnsi="Arial Narrow" w:cs="Times New Roman"/>
          <w:sz w:val="24"/>
          <w:szCs w:val="24"/>
        </w:rPr>
        <w:t>Programme</w:t>
      </w:r>
      <w:proofErr w:type="spellEnd"/>
      <w:r w:rsidRPr="00E9553E">
        <w:rPr>
          <w:rFonts w:ascii="Arial Narrow" w:hAnsi="Arial Narrow" w:cs="Times New Roman"/>
          <w:sz w:val="24"/>
          <w:szCs w:val="24"/>
        </w:rPr>
        <w:t xml:space="preserve"> (REAP) </w:t>
      </w:r>
      <w:r w:rsidR="001913C0" w:rsidRPr="00E9553E">
        <w:rPr>
          <w:rFonts w:ascii="Arial Narrow" w:hAnsi="Arial Narrow" w:cs="Times New Roman"/>
          <w:sz w:val="24"/>
          <w:szCs w:val="24"/>
        </w:rPr>
        <w:t>and</w:t>
      </w:r>
      <w:r w:rsidRPr="00E9553E">
        <w:rPr>
          <w:rFonts w:ascii="Arial Narrow" w:hAnsi="Arial Narrow" w:cs="Times New Roman"/>
          <w:sz w:val="24"/>
          <w:szCs w:val="24"/>
        </w:rPr>
        <w:t xml:space="preserve"> </w:t>
      </w:r>
      <w:r w:rsidR="00EE7DB7" w:rsidRPr="00E9553E">
        <w:rPr>
          <w:rFonts w:ascii="Arial Narrow" w:hAnsi="Arial Narrow" w:cs="Times New Roman"/>
          <w:sz w:val="24"/>
          <w:szCs w:val="24"/>
        </w:rPr>
        <w:t>produced the</w:t>
      </w:r>
      <w:r w:rsidRPr="00E9553E">
        <w:rPr>
          <w:rFonts w:ascii="Arial Narrow" w:hAnsi="Arial Narrow" w:cs="Times New Roman"/>
          <w:sz w:val="24"/>
          <w:szCs w:val="24"/>
        </w:rPr>
        <w:t xml:space="preserve"> final report. A final report, together with the requite deliverables </w:t>
      </w:r>
      <w:r w:rsidR="001913C0" w:rsidRPr="00E9553E">
        <w:rPr>
          <w:rFonts w:ascii="Arial Narrow" w:hAnsi="Arial Narrow" w:cs="Times New Roman"/>
          <w:sz w:val="24"/>
          <w:szCs w:val="24"/>
        </w:rPr>
        <w:t>was</w:t>
      </w:r>
      <w:r w:rsidRPr="00E9553E">
        <w:rPr>
          <w:rFonts w:ascii="Arial Narrow" w:hAnsi="Arial Narrow" w:cs="Times New Roman"/>
          <w:sz w:val="24"/>
          <w:szCs w:val="24"/>
        </w:rPr>
        <w:t xml:space="preserve"> submitted to Resource Enhancement and Accountability </w:t>
      </w:r>
      <w:proofErr w:type="spellStart"/>
      <w:r w:rsidRPr="00E9553E">
        <w:rPr>
          <w:rFonts w:ascii="Arial Narrow" w:hAnsi="Arial Narrow" w:cs="Times New Roman"/>
          <w:sz w:val="24"/>
          <w:szCs w:val="24"/>
        </w:rPr>
        <w:t>Programme</w:t>
      </w:r>
      <w:proofErr w:type="spellEnd"/>
      <w:r w:rsidRPr="00E9553E">
        <w:rPr>
          <w:rFonts w:ascii="Arial Narrow" w:hAnsi="Arial Narrow" w:cs="Times New Roman"/>
          <w:sz w:val="24"/>
          <w:szCs w:val="24"/>
        </w:rPr>
        <w:t xml:space="preserve"> (REAP)</w:t>
      </w:r>
      <w:r w:rsidR="001913C0" w:rsidRPr="00E9553E">
        <w:rPr>
          <w:rFonts w:ascii="Arial Narrow" w:hAnsi="Arial Narrow" w:cs="Times New Roman"/>
          <w:sz w:val="24"/>
          <w:szCs w:val="24"/>
        </w:rPr>
        <w:t>.</w:t>
      </w:r>
      <w:r w:rsidRPr="00E9553E">
        <w:rPr>
          <w:rFonts w:ascii="Arial Narrow" w:hAnsi="Arial Narrow" w:cs="Times New Roman"/>
          <w:sz w:val="24"/>
          <w:szCs w:val="24"/>
        </w:rPr>
        <w:t xml:space="preserve"> </w:t>
      </w:r>
    </w:p>
    <w:p w14:paraId="6C9A56C1" w14:textId="77777777" w:rsidR="00EA1C02" w:rsidRPr="00E9553E" w:rsidRDefault="00EA1C02" w:rsidP="00C30FF1">
      <w:pPr>
        <w:spacing w:after="0" w:line="240" w:lineRule="auto"/>
        <w:jc w:val="both"/>
        <w:rPr>
          <w:rFonts w:ascii="Arial Narrow" w:hAnsi="Arial Narrow" w:cs="Times New Roman"/>
          <w:sz w:val="24"/>
          <w:szCs w:val="24"/>
        </w:rPr>
      </w:pPr>
    </w:p>
    <w:p w14:paraId="0F6C80C4" w14:textId="77777777" w:rsidR="00EA1C02" w:rsidRPr="00E9553E" w:rsidRDefault="00EA1C02" w:rsidP="00C30FF1">
      <w:pPr>
        <w:pStyle w:val="Heading2"/>
        <w:numPr>
          <w:ilvl w:val="1"/>
          <w:numId w:val="20"/>
        </w:numPr>
        <w:ind w:left="450" w:hanging="450"/>
        <w:jc w:val="both"/>
        <w:rPr>
          <w:rFonts w:ascii="Arial Narrow" w:eastAsia="Times New Roman" w:hAnsi="Arial Narrow"/>
          <w:b/>
          <w:sz w:val="24"/>
          <w:szCs w:val="24"/>
          <w:lang w:val="en-GB"/>
        </w:rPr>
      </w:pPr>
      <w:bookmarkStart w:id="15" w:name="_Toc232459023"/>
      <w:r w:rsidRPr="00E9553E">
        <w:rPr>
          <w:rFonts w:ascii="Arial Narrow" w:eastAsia="Times New Roman" w:hAnsi="Arial Narrow"/>
          <w:b/>
          <w:sz w:val="24"/>
          <w:szCs w:val="24"/>
          <w:lang w:val="en-GB"/>
        </w:rPr>
        <w:t>Quality assurance</w:t>
      </w:r>
      <w:bookmarkEnd w:id="15"/>
    </w:p>
    <w:p w14:paraId="50948C62" w14:textId="7E9143DC" w:rsidR="00EA1C02" w:rsidRPr="00E9553E" w:rsidRDefault="00EA1C02"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To ensure quality data is collected from the verification exercise,</w:t>
      </w:r>
      <w:r w:rsidR="00F66DAE" w:rsidRPr="00E9553E">
        <w:rPr>
          <w:rFonts w:ascii="Arial Narrow" w:hAnsi="Arial Narrow" w:cs="Times New Roman"/>
          <w:sz w:val="24"/>
          <w:szCs w:val="24"/>
        </w:rPr>
        <w:t xml:space="preserve"> </w:t>
      </w:r>
      <w:r w:rsidRPr="00E9553E">
        <w:rPr>
          <w:rFonts w:ascii="Arial Narrow" w:hAnsi="Arial Narrow" w:cs="Times New Roman"/>
          <w:sz w:val="24"/>
          <w:szCs w:val="24"/>
        </w:rPr>
        <w:t xml:space="preserve">a </w:t>
      </w:r>
      <w:r w:rsidR="00F66DAE" w:rsidRPr="00E9553E">
        <w:rPr>
          <w:rFonts w:ascii="Arial Narrow" w:hAnsi="Arial Narrow" w:cs="Times New Roman"/>
          <w:sz w:val="24"/>
          <w:szCs w:val="24"/>
        </w:rPr>
        <w:t>three-layered</w:t>
      </w:r>
      <w:r w:rsidRPr="00E9553E">
        <w:rPr>
          <w:rFonts w:ascii="Arial Narrow" w:hAnsi="Arial Narrow" w:cs="Times New Roman"/>
          <w:sz w:val="24"/>
          <w:szCs w:val="24"/>
        </w:rPr>
        <w:t xml:space="preserve"> quality assurance framework </w:t>
      </w:r>
      <w:r w:rsidR="005168A1" w:rsidRPr="00E9553E">
        <w:rPr>
          <w:rFonts w:ascii="Arial Narrow" w:hAnsi="Arial Narrow" w:cs="Times New Roman"/>
          <w:sz w:val="24"/>
          <w:szCs w:val="24"/>
        </w:rPr>
        <w:t>was established</w:t>
      </w:r>
      <w:r w:rsidRPr="00E9553E">
        <w:rPr>
          <w:rFonts w:ascii="Arial Narrow" w:hAnsi="Arial Narrow" w:cs="Times New Roman"/>
          <w:sz w:val="24"/>
          <w:szCs w:val="24"/>
        </w:rPr>
        <w:t xml:space="preserve"> as indicated below. </w:t>
      </w:r>
    </w:p>
    <w:p w14:paraId="6EE18055" w14:textId="77777777" w:rsidR="005168A1" w:rsidRPr="00E9553E" w:rsidRDefault="005168A1"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a)</w:t>
      </w:r>
      <w:r w:rsidRPr="00E9553E">
        <w:rPr>
          <w:rFonts w:ascii="Arial Narrow" w:hAnsi="Arial Narrow" w:cs="Times New Roman"/>
          <w:sz w:val="24"/>
          <w:szCs w:val="24"/>
        </w:rPr>
        <w:tab/>
      </w:r>
      <w:r w:rsidRPr="00E9553E">
        <w:rPr>
          <w:rFonts w:ascii="Arial Narrow" w:hAnsi="Arial Narrow" w:cs="Times New Roman"/>
          <w:b/>
          <w:bCs/>
          <w:sz w:val="24"/>
          <w:szCs w:val="24"/>
        </w:rPr>
        <w:t>Supervision by the central technical team</w:t>
      </w:r>
      <w:r w:rsidRPr="00E9553E">
        <w:rPr>
          <w:rFonts w:ascii="Arial Narrow" w:hAnsi="Arial Narrow" w:cs="Times New Roman"/>
          <w:sz w:val="24"/>
          <w:szCs w:val="24"/>
        </w:rPr>
        <w:t xml:space="preserve"> </w:t>
      </w:r>
    </w:p>
    <w:p w14:paraId="5C0532BD" w14:textId="52382765" w:rsidR="005168A1" w:rsidRPr="00E9553E" w:rsidRDefault="005168A1"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The Field work Coordinator</w:t>
      </w:r>
      <w:r w:rsidR="00AA09C2">
        <w:rPr>
          <w:rFonts w:ascii="Arial Narrow" w:hAnsi="Arial Narrow" w:cs="Times New Roman"/>
          <w:sz w:val="24"/>
          <w:szCs w:val="24"/>
        </w:rPr>
        <w:t xml:space="preserve"> and the field team leader</w:t>
      </w:r>
      <w:r w:rsidRPr="00E9553E">
        <w:rPr>
          <w:rFonts w:ascii="Arial Narrow" w:hAnsi="Arial Narrow" w:cs="Times New Roman"/>
          <w:sz w:val="24"/>
          <w:szCs w:val="24"/>
        </w:rPr>
        <w:t xml:space="preserve"> made </w:t>
      </w:r>
      <w:r w:rsidR="00AA09C2">
        <w:rPr>
          <w:rFonts w:ascii="Arial Narrow" w:hAnsi="Arial Narrow" w:cs="Times New Roman"/>
          <w:sz w:val="24"/>
          <w:szCs w:val="24"/>
        </w:rPr>
        <w:t>spot</w:t>
      </w:r>
      <w:r w:rsidR="00AA09C2" w:rsidRPr="00E9553E">
        <w:rPr>
          <w:rFonts w:ascii="Arial Narrow" w:hAnsi="Arial Narrow" w:cs="Times New Roman"/>
          <w:sz w:val="24"/>
          <w:szCs w:val="24"/>
        </w:rPr>
        <w:t xml:space="preserve"> </w:t>
      </w:r>
      <w:r w:rsidRPr="00E9553E">
        <w:rPr>
          <w:rFonts w:ascii="Arial Narrow" w:hAnsi="Arial Narrow" w:cs="Times New Roman"/>
          <w:sz w:val="24"/>
          <w:szCs w:val="24"/>
        </w:rPr>
        <w:t xml:space="preserve">checks on </w:t>
      </w:r>
      <w:r w:rsidR="00AA09C2">
        <w:rPr>
          <w:rFonts w:ascii="Arial Narrow" w:hAnsi="Arial Narrow" w:cs="Times New Roman"/>
          <w:sz w:val="24"/>
          <w:szCs w:val="24"/>
        </w:rPr>
        <w:t xml:space="preserve">the verification </w:t>
      </w:r>
      <w:r w:rsidRPr="00E9553E">
        <w:rPr>
          <w:rFonts w:ascii="Arial Narrow" w:hAnsi="Arial Narrow" w:cs="Times New Roman"/>
          <w:sz w:val="24"/>
          <w:szCs w:val="24"/>
        </w:rPr>
        <w:t xml:space="preserve">team, to ascertain the field work activities, challenges and constraints. Any issues arising were addressed </w:t>
      </w:r>
      <w:r w:rsidR="00AA09C2">
        <w:rPr>
          <w:rFonts w:ascii="Arial Narrow" w:hAnsi="Arial Narrow" w:cs="Times New Roman"/>
          <w:sz w:val="24"/>
          <w:szCs w:val="24"/>
        </w:rPr>
        <w:t>immediately to ensure smooth implementation of the assignment</w:t>
      </w:r>
      <w:r w:rsidRPr="00E9553E">
        <w:rPr>
          <w:rFonts w:ascii="Arial Narrow" w:hAnsi="Arial Narrow" w:cs="Times New Roman"/>
          <w:sz w:val="24"/>
          <w:szCs w:val="24"/>
        </w:rPr>
        <w:t xml:space="preserve">. </w:t>
      </w:r>
    </w:p>
    <w:p w14:paraId="02FA1F65" w14:textId="77777777" w:rsidR="00B66DB1" w:rsidRPr="00E9553E" w:rsidRDefault="00B66DB1" w:rsidP="00C30FF1">
      <w:pPr>
        <w:spacing w:after="0" w:line="240" w:lineRule="auto"/>
        <w:jc w:val="both"/>
        <w:rPr>
          <w:rFonts w:ascii="Arial Narrow" w:hAnsi="Arial Narrow" w:cs="Times New Roman"/>
          <w:sz w:val="24"/>
          <w:szCs w:val="24"/>
        </w:rPr>
      </w:pPr>
    </w:p>
    <w:p w14:paraId="4E787239" w14:textId="77777777" w:rsidR="005168A1" w:rsidRPr="00E9553E" w:rsidRDefault="005168A1"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b)</w:t>
      </w:r>
      <w:r w:rsidRPr="00E9553E">
        <w:rPr>
          <w:rFonts w:ascii="Arial Narrow" w:hAnsi="Arial Narrow" w:cs="Times New Roman"/>
          <w:sz w:val="24"/>
          <w:szCs w:val="24"/>
        </w:rPr>
        <w:tab/>
      </w:r>
      <w:r w:rsidRPr="00E9553E">
        <w:rPr>
          <w:rFonts w:ascii="Arial Narrow" w:hAnsi="Arial Narrow" w:cs="Times New Roman"/>
          <w:b/>
          <w:bCs/>
          <w:sz w:val="24"/>
          <w:szCs w:val="24"/>
        </w:rPr>
        <w:t>Regional Team leader supervision</w:t>
      </w:r>
    </w:p>
    <w:p w14:paraId="71E6D732" w14:textId="30D5EC16" w:rsidR="005168A1" w:rsidRPr="00E9553E" w:rsidRDefault="00AA09C2" w:rsidP="00C30FF1">
      <w:pPr>
        <w:spacing w:after="0" w:line="240" w:lineRule="auto"/>
        <w:jc w:val="both"/>
        <w:rPr>
          <w:rFonts w:ascii="Arial Narrow" w:hAnsi="Arial Narrow" w:cs="Times New Roman"/>
          <w:sz w:val="24"/>
          <w:szCs w:val="24"/>
        </w:rPr>
      </w:pPr>
      <w:r>
        <w:rPr>
          <w:rFonts w:ascii="Arial Narrow" w:hAnsi="Arial Narrow" w:cs="Times New Roman"/>
          <w:sz w:val="24"/>
          <w:szCs w:val="24"/>
        </w:rPr>
        <w:t>The country w</w:t>
      </w:r>
      <w:r w:rsidR="003351D2">
        <w:rPr>
          <w:rFonts w:ascii="Arial Narrow" w:hAnsi="Arial Narrow" w:cs="Times New Roman"/>
          <w:sz w:val="24"/>
          <w:szCs w:val="24"/>
        </w:rPr>
        <w:t>a</w:t>
      </w:r>
      <w:r>
        <w:rPr>
          <w:rFonts w:ascii="Arial Narrow" w:hAnsi="Arial Narrow" w:cs="Times New Roman"/>
          <w:sz w:val="24"/>
          <w:szCs w:val="24"/>
        </w:rPr>
        <w:t xml:space="preserve">s divided into 6 regions to ease management of data collection. </w:t>
      </w:r>
      <w:r w:rsidR="005168A1" w:rsidRPr="00E9553E">
        <w:rPr>
          <w:rFonts w:ascii="Arial Narrow" w:hAnsi="Arial Narrow" w:cs="Times New Roman"/>
          <w:sz w:val="24"/>
          <w:szCs w:val="24"/>
        </w:rPr>
        <w:t xml:space="preserve">Each </w:t>
      </w:r>
      <w:r>
        <w:rPr>
          <w:rFonts w:ascii="Arial Narrow" w:hAnsi="Arial Narrow" w:cs="Times New Roman"/>
          <w:sz w:val="24"/>
          <w:szCs w:val="24"/>
        </w:rPr>
        <w:t>region</w:t>
      </w:r>
      <w:r w:rsidRPr="00E9553E">
        <w:rPr>
          <w:rFonts w:ascii="Arial Narrow" w:hAnsi="Arial Narrow" w:cs="Times New Roman"/>
          <w:sz w:val="24"/>
          <w:szCs w:val="24"/>
        </w:rPr>
        <w:t xml:space="preserve"> </w:t>
      </w:r>
      <w:r w:rsidR="005168A1" w:rsidRPr="00E9553E">
        <w:rPr>
          <w:rFonts w:ascii="Arial Narrow" w:hAnsi="Arial Narrow" w:cs="Times New Roman"/>
          <w:sz w:val="24"/>
          <w:szCs w:val="24"/>
        </w:rPr>
        <w:t xml:space="preserve">was assigned a regional </w:t>
      </w:r>
      <w:r>
        <w:rPr>
          <w:rFonts w:ascii="Arial Narrow" w:hAnsi="Arial Narrow" w:cs="Times New Roman"/>
          <w:sz w:val="24"/>
          <w:szCs w:val="24"/>
        </w:rPr>
        <w:t>supervisor</w:t>
      </w:r>
      <w:r w:rsidR="005168A1" w:rsidRPr="00E9553E">
        <w:rPr>
          <w:rFonts w:ascii="Arial Narrow" w:hAnsi="Arial Narrow" w:cs="Times New Roman"/>
          <w:sz w:val="24"/>
          <w:szCs w:val="24"/>
        </w:rPr>
        <w:t xml:space="preserve"> who ensured that the data collected was in line with the set protocol (register requirements). These made daily checks to the teams under their jurisdiction ensuring that mistakes are corrected while the team was in the field. The regional </w:t>
      </w:r>
      <w:r>
        <w:rPr>
          <w:rFonts w:ascii="Arial Narrow" w:hAnsi="Arial Narrow" w:cs="Times New Roman"/>
          <w:sz w:val="24"/>
          <w:szCs w:val="24"/>
        </w:rPr>
        <w:t>supervisor</w:t>
      </w:r>
      <w:r w:rsidR="005168A1" w:rsidRPr="00E9553E">
        <w:rPr>
          <w:rFonts w:ascii="Arial Narrow" w:hAnsi="Arial Narrow" w:cs="Times New Roman"/>
          <w:sz w:val="24"/>
          <w:szCs w:val="24"/>
        </w:rPr>
        <w:t xml:space="preserve"> ensured that each researcher submitted a daily log of activities in terms of LGs covered and the assets verified. All inappropriately filled registers/ incomplete entries were clarified and the respective team member was asked to follow-up for completion. The </w:t>
      </w:r>
      <w:r w:rsidR="003351D2">
        <w:rPr>
          <w:rFonts w:ascii="Arial Narrow" w:hAnsi="Arial Narrow" w:cs="Times New Roman"/>
          <w:sz w:val="24"/>
          <w:szCs w:val="24"/>
        </w:rPr>
        <w:t>regional supervisors</w:t>
      </w:r>
      <w:r w:rsidR="005168A1" w:rsidRPr="00E9553E">
        <w:rPr>
          <w:rFonts w:ascii="Arial Narrow" w:hAnsi="Arial Narrow" w:cs="Times New Roman"/>
          <w:sz w:val="24"/>
          <w:szCs w:val="24"/>
        </w:rPr>
        <w:t xml:space="preserve"> kept a copy of each team member’s register to validate all tools shared for any gaps or mismatches that can be flagged to the teams while at source.  The regional </w:t>
      </w:r>
      <w:r w:rsidR="003351D2">
        <w:rPr>
          <w:rFonts w:ascii="Arial Narrow" w:hAnsi="Arial Narrow" w:cs="Times New Roman"/>
          <w:sz w:val="24"/>
          <w:szCs w:val="24"/>
        </w:rPr>
        <w:t>supervisors</w:t>
      </w:r>
      <w:r w:rsidR="005168A1" w:rsidRPr="00E9553E">
        <w:rPr>
          <w:rFonts w:ascii="Arial Narrow" w:hAnsi="Arial Narrow" w:cs="Times New Roman"/>
          <w:sz w:val="24"/>
          <w:szCs w:val="24"/>
        </w:rPr>
        <w:t xml:space="preserve"> consulted with the team leader</w:t>
      </w:r>
      <w:r w:rsidR="003351D2">
        <w:rPr>
          <w:rFonts w:ascii="Arial Narrow" w:hAnsi="Arial Narrow" w:cs="Times New Roman"/>
          <w:sz w:val="24"/>
          <w:szCs w:val="24"/>
        </w:rPr>
        <w:t xml:space="preserve"> and field </w:t>
      </w:r>
      <w:r w:rsidR="00901B4A">
        <w:rPr>
          <w:rFonts w:ascii="Arial Narrow" w:hAnsi="Arial Narrow" w:cs="Times New Roman"/>
          <w:sz w:val="24"/>
          <w:szCs w:val="24"/>
        </w:rPr>
        <w:t>coordinator</w:t>
      </w:r>
      <w:r w:rsidR="005168A1" w:rsidRPr="00E9553E">
        <w:rPr>
          <w:rFonts w:ascii="Arial Narrow" w:hAnsi="Arial Narrow" w:cs="Times New Roman"/>
          <w:sz w:val="24"/>
          <w:szCs w:val="24"/>
        </w:rPr>
        <w:t xml:space="preserve"> on any clarifications that was needed at any time during the course of the field work.</w:t>
      </w:r>
    </w:p>
    <w:p w14:paraId="6C75BFFA" w14:textId="77777777" w:rsidR="00B66DB1" w:rsidRPr="00E9553E" w:rsidRDefault="00B66DB1" w:rsidP="00C30FF1">
      <w:pPr>
        <w:spacing w:after="0" w:line="240" w:lineRule="auto"/>
        <w:jc w:val="both"/>
        <w:rPr>
          <w:rFonts w:ascii="Arial Narrow" w:hAnsi="Arial Narrow" w:cs="Times New Roman"/>
          <w:sz w:val="24"/>
          <w:szCs w:val="24"/>
        </w:rPr>
      </w:pPr>
    </w:p>
    <w:p w14:paraId="3FDA9399" w14:textId="77777777" w:rsidR="005168A1" w:rsidRPr="00E9553E" w:rsidRDefault="005168A1"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c)</w:t>
      </w:r>
      <w:r w:rsidRPr="00E9553E">
        <w:rPr>
          <w:rFonts w:ascii="Arial Narrow" w:hAnsi="Arial Narrow" w:cs="Times New Roman"/>
          <w:sz w:val="24"/>
          <w:szCs w:val="24"/>
        </w:rPr>
        <w:tab/>
        <w:t>Quality assurance during Data capture</w:t>
      </w:r>
    </w:p>
    <w:p w14:paraId="3F5D26EE" w14:textId="22FCC62F" w:rsidR="005168A1" w:rsidRPr="00E9553E" w:rsidRDefault="005168A1"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The verification team validated the asset registers at two levels. Before going to the respective entities, the team provided a copy of the entity register to make preliminary review of the records, identify any gaps and any mismatches. This was vali</w:t>
      </w:r>
      <w:r w:rsidR="003351D2">
        <w:rPr>
          <w:rFonts w:ascii="Arial Narrow" w:hAnsi="Arial Narrow" w:cs="Times New Roman"/>
          <w:sz w:val="24"/>
          <w:szCs w:val="24"/>
        </w:rPr>
        <w:t>d</w:t>
      </w:r>
      <w:r w:rsidRPr="00E9553E">
        <w:rPr>
          <w:rFonts w:ascii="Arial Narrow" w:hAnsi="Arial Narrow" w:cs="Times New Roman"/>
          <w:sz w:val="24"/>
          <w:szCs w:val="24"/>
        </w:rPr>
        <w:t>ated with the register at the entity during the entry and desk review to identify and bridge any gaps and discrepancies. The verification team member</w:t>
      </w:r>
      <w:r w:rsidR="003351D2">
        <w:rPr>
          <w:rFonts w:ascii="Arial Narrow" w:hAnsi="Arial Narrow" w:cs="Times New Roman"/>
          <w:sz w:val="24"/>
          <w:szCs w:val="24"/>
        </w:rPr>
        <w:t>s</w:t>
      </w:r>
      <w:r w:rsidRPr="00E9553E">
        <w:rPr>
          <w:rFonts w:ascii="Arial Narrow" w:hAnsi="Arial Narrow" w:cs="Times New Roman"/>
          <w:sz w:val="24"/>
          <w:szCs w:val="24"/>
        </w:rPr>
        <w:t xml:space="preserve"> als</w:t>
      </w:r>
      <w:r w:rsidR="00B66DB1" w:rsidRPr="00E9553E">
        <w:rPr>
          <w:rFonts w:ascii="Arial Narrow" w:hAnsi="Arial Narrow" w:cs="Times New Roman"/>
          <w:sz w:val="24"/>
          <w:szCs w:val="24"/>
        </w:rPr>
        <w:t>o</w:t>
      </w:r>
      <w:r w:rsidRPr="00E9553E">
        <w:rPr>
          <w:rFonts w:ascii="Arial Narrow" w:hAnsi="Arial Narrow" w:cs="Times New Roman"/>
          <w:sz w:val="24"/>
          <w:szCs w:val="24"/>
        </w:rPr>
        <w:t xml:space="preserve"> interact</w:t>
      </w:r>
      <w:r w:rsidR="00B66DB1" w:rsidRPr="00E9553E">
        <w:rPr>
          <w:rFonts w:ascii="Arial Narrow" w:hAnsi="Arial Narrow" w:cs="Times New Roman"/>
          <w:sz w:val="24"/>
          <w:szCs w:val="24"/>
        </w:rPr>
        <w:t>ed</w:t>
      </w:r>
      <w:r w:rsidRPr="00E9553E">
        <w:rPr>
          <w:rFonts w:ascii="Arial Narrow" w:hAnsi="Arial Narrow" w:cs="Times New Roman"/>
          <w:sz w:val="24"/>
          <w:szCs w:val="24"/>
        </w:rPr>
        <w:t xml:space="preserve"> with the responsible entity officers while capturing the data. </w:t>
      </w:r>
    </w:p>
    <w:p w14:paraId="160D9AA0" w14:textId="77777777" w:rsidR="00B66DB1" w:rsidRPr="00E9553E" w:rsidRDefault="00B66DB1" w:rsidP="00C30FF1">
      <w:pPr>
        <w:spacing w:after="0" w:line="240" w:lineRule="auto"/>
        <w:jc w:val="both"/>
        <w:rPr>
          <w:rFonts w:ascii="Arial Narrow" w:hAnsi="Arial Narrow" w:cs="Times New Roman"/>
          <w:sz w:val="24"/>
          <w:szCs w:val="24"/>
        </w:rPr>
      </w:pPr>
    </w:p>
    <w:p w14:paraId="0C565E9C" w14:textId="77777777" w:rsidR="005168A1" w:rsidRPr="00E9553E" w:rsidRDefault="005168A1" w:rsidP="00C30FF1">
      <w:pPr>
        <w:spacing w:after="0" w:line="240" w:lineRule="auto"/>
        <w:jc w:val="both"/>
        <w:rPr>
          <w:rFonts w:ascii="Arial Narrow" w:hAnsi="Arial Narrow" w:cs="Times New Roman"/>
          <w:sz w:val="24"/>
          <w:szCs w:val="24"/>
        </w:rPr>
      </w:pPr>
    </w:p>
    <w:p w14:paraId="4A9D3F92" w14:textId="77777777" w:rsidR="006B18BB" w:rsidRPr="00E9553E" w:rsidRDefault="00D233BF" w:rsidP="00C30FF1">
      <w:pPr>
        <w:spacing w:after="0" w:line="240" w:lineRule="auto"/>
        <w:jc w:val="both"/>
        <w:rPr>
          <w:rFonts w:ascii="Arial Narrow" w:hAnsi="Arial Narrow"/>
          <w:b/>
          <w:sz w:val="24"/>
          <w:szCs w:val="24"/>
        </w:rPr>
      </w:pPr>
      <w:r w:rsidRPr="00E9553E">
        <w:rPr>
          <w:rFonts w:ascii="Arial Narrow" w:hAnsi="Arial Narrow"/>
          <w:b/>
          <w:sz w:val="24"/>
          <w:szCs w:val="24"/>
        </w:rPr>
        <w:t>Findings</w:t>
      </w:r>
    </w:p>
    <w:p w14:paraId="70B76E26" w14:textId="2FCB7C34" w:rsidR="00645592" w:rsidRDefault="00645592" w:rsidP="00645592">
      <w:pPr>
        <w:spacing w:after="0" w:line="240" w:lineRule="auto"/>
        <w:jc w:val="both"/>
        <w:rPr>
          <w:rFonts w:ascii="Arial Narrow" w:hAnsi="Arial Narrow" w:cs="Times New Roman"/>
          <w:sz w:val="24"/>
          <w:szCs w:val="24"/>
        </w:rPr>
      </w:pPr>
      <w:r w:rsidRPr="00092859">
        <w:rPr>
          <w:rFonts w:ascii="Arial Narrow" w:hAnsi="Arial Narrow" w:cs="Times New Roman"/>
          <w:sz w:val="24"/>
          <w:szCs w:val="24"/>
        </w:rPr>
        <w:lastRenderedPageBreak/>
        <w:t xml:space="preserve">This section presents detailed results </w:t>
      </w:r>
      <w:r w:rsidR="00092859">
        <w:rPr>
          <w:rFonts w:ascii="Arial Narrow" w:hAnsi="Arial Narrow" w:cs="Times New Roman"/>
          <w:sz w:val="24"/>
          <w:szCs w:val="24"/>
        </w:rPr>
        <w:t xml:space="preserve"> (</w:t>
      </w:r>
      <w:r w:rsidR="00092859" w:rsidRPr="00092859">
        <w:rPr>
          <w:rFonts w:ascii="Arial Narrow" w:hAnsi="Arial Narrow" w:cs="Times New Roman"/>
          <w:sz w:val="24"/>
          <w:szCs w:val="24"/>
          <w:highlight w:val="yellow"/>
        </w:rPr>
        <w:t>table….</w:t>
      </w:r>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w:t>
      </w:r>
      <w:r w:rsidRPr="00092859">
        <w:rPr>
          <w:rFonts w:ascii="Arial Narrow" w:hAnsi="Arial Narrow" w:cs="Times New Roman"/>
          <w:sz w:val="24"/>
          <w:szCs w:val="24"/>
        </w:rPr>
        <w:t xml:space="preserve">for each of the </w:t>
      </w:r>
      <w:r>
        <w:rPr>
          <w:rFonts w:ascii="Arial Narrow" w:hAnsi="Arial Narrow" w:cs="Times New Roman"/>
          <w:sz w:val="24"/>
          <w:szCs w:val="24"/>
        </w:rPr>
        <w:t xml:space="preserve">MDAs </w:t>
      </w:r>
      <w:r w:rsidRPr="00092859">
        <w:rPr>
          <w:rFonts w:ascii="Arial Narrow" w:hAnsi="Arial Narrow" w:cs="Times New Roman"/>
          <w:sz w:val="24"/>
          <w:szCs w:val="24"/>
        </w:rPr>
        <w:t xml:space="preserve">on which the </w:t>
      </w:r>
      <w:r>
        <w:rPr>
          <w:rFonts w:ascii="Arial Narrow" w:hAnsi="Arial Narrow" w:cs="Times New Roman"/>
          <w:sz w:val="24"/>
          <w:szCs w:val="24"/>
        </w:rPr>
        <w:t>verification</w:t>
      </w:r>
      <w:r w:rsidRPr="00092859">
        <w:rPr>
          <w:rFonts w:ascii="Arial Narrow" w:hAnsi="Arial Narrow" w:cs="Times New Roman"/>
          <w:sz w:val="24"/>
          <w:szCs w:val="24"/>
        </w:rPr>
        <w:t xml:space="preserve"> was conducted, </w:t>
      </w:r>
      <w:r>
        <w:rPr>
          <w:rFonts w:ascii="Arial Narrow" w:hAnsi="Arial Narrow" w:cs="Times New Roman"/>
          <w:sz w:val="24"/>
          <w:szCs w:val="24"/>
        </w:rPr>
        <w:t>namely;</w:t>
      </w:r>
      <w:r w:rsidR="00092859" w:rsidRPr="00092859">
        <w:rPr>
          <w:rFonts w:ascii="Arial Narrow" w:hAnsi="Arial Narrow" w:cs="Times New Roman"/>
          <w:sz w:val="24"/>
          <w:szCs w:val="24"/>
        </w:rPr>
        <w:t xml:space="preserve"> 1) Ministry of Works and transport (</w:t>
      </w:r>
      <w:proofErr w:type="spellStart"/>
      <w:r w:rsidR="00092859" w:rsidRPr="00092859">
        <w:rPr>
          <w:rFonts w:ascii="Arial Narrow" w:hAnsi="Arial Narrow" w:cs="Times New Roman"/>
          <w:sz w:val="24"/>
          <w:szCs w:val="24"/>
        </w:rPr>
        <w:t>MoWT</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2)Ministry of Education and Sports (</w:t>
      </w:r>
      <w:proofErr w:type="spellStart"/>
      <w:r w:rsidR="00092859" w:rsidRPr="00092859">
        <w:rPr>
          <w:rFonts w:ascii="Arial Narrow" w:hAnsi="Arial Narrow" w:cs="Times New Roman"/>
          <w:sz w:val="24"/>
          <w:szCs w:val="24"/>
        </w:rPr>
        <w:t>MoES</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3)Ministry of Agriculture Animal Industries and Fisheries (MAAIF)</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4)Ministry of Health (MoH)</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5)</w:t>
      </w:r>
      <w:r w:rsidR="00092859" w:rsidRPr="00092859">
        <w:rPr>
          <w:rFonts w:ascii="Arial Narrow" w:hAnsi="Arial Narrow" w:cs="Times New Roman"/>
          <w:sz w:val="24"/>
          <w:szCs w:val="24"/>
        </w:rPr>
        <w:tab/>
        <w:t>Office of the Prime Minister</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6)</w:t>
      </w:r>
      <w:r w:rsidR="00092859" w:rsidRPr="00092859">
        <w:rPr>
          <w:rFonts w:ascii="Arial Narrow" w:hAnsi="Arial Narrow" w:cs="Times New Roman"/>
          <w:sz w:val="24"/>
          <w:szCs w:val="24"/>
        </w:rPr>
        <w:tab/>
        <w:t>Ministry of Water and Environment (</w:t>
      </w:r>
      <w:proofErr w:type="spellStart"/>
      <w:r w:rsidR="00092859" w:rsidRPr="00092859">
        <w:rPr>
          <w:rFonts w:ascii="Arial Narrow" w:hAnsi="Arial Narrow" w:cs="Times New Roman"/>
          <w:sz w:val="24"/>
          <w:szCs w:val="24"/>
        </w:rPr>
        <w:t>MoLG</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 xml:space="preserve">7)Ministry of Gender, </w:t>
      </w:r>
      <w:proofErr w:type="spellStart"/>
      <w:r w:rsidR="00092859" w:rsidRPr="00092859">
        <w:rPr>
          <w:rFonts w:ascii="Arial Narrow" w:hAnsi="Arial Narrow" w:cs="Times New Roman"/>
          <w:sz w:val="24"/>
          <w:szCs w:val="24"/>
        </w:rPr>
        <w:t>Labour</w:t>
      </w:r>
      <w:proofErr w:type="spellEnd"/>
      <w:r w:rsidR="00092859" w:rsidRPr="00092859">
        <w:rPr>
          <w:rFonts w:ascii="Arial Narrow" w:hAnsi="Arial Narrow" w:cs="Times New Roman"/>
          <w:sz w:val="24"/>
          <w:szCs w:val="24"/>
        </w:rPr>
        <w:t xml:space="preserve"> and Social Development (</w:t>
      </w:r>
      <w:proofErr w:type="spellStart"/>
      <w:r w:rsidR="00092859" w:rsidRPr="00092859">
        <w:rPr>
          <w:rFonts w:ascii="Arial Narrow" w:hAnsi="Arial Narrow" w:cs="Times New Roman"/>
          <w:sz w:val="24"/>
          <w:szCs w:val="24"/>
        </w:rPr>
        <w:t>MoGLSD</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8)National Environment Management Authority (NEMA)</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 xml:space="preserve">9)Public </w:t>
      </w:r>
      <w:proofErr w:type="spellStart"/>
      <w:r w:rsidR="00092859" w:rsidRPr="00092859">
        <w:rPr>
          <w:rFonts w:ascii="Arial Narrow" w:hAnsi="Arial Narrow" w:cs="Times New Roman"/>
          <w:sz w:val="24"/>
          <w:szCs w:val="24"/>
        </w:rPr>
        <w:t>Procument</w:t>
      </w:r>
      <w:proofErr w:type="spellEnd"/>
      <w:r w:rsidR="00092859" w:rsidRPr="00092859">
        <w:rPr>
          <w:rFonts w:ascii="Arial Narrow" w:hAnsi="Arial Narrow" w:cs="Times New Roman"/>
          <w:sz w:val="24"/>
          <w:szCs w:val="24"/>
        </w:rPr>
        <w:t xml:space="preserve"> and Disposal of Assets Authority (PPDA)</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10)</w:t>
      </w:r>
      <w:r w:rsidR="00092859" w:rsidRPr="00092859">
        <w:rPr>
          <w:rFonts w:ascii="Arial Narrow" w:hAnsi="Arial Narrow" w:cs="Times New Roman"/>
          <w:sz w:val="24"/>
          <w:szCs w:val="24"/>
        </w:rPr>
        <w:tab/>
        <w:t>Office of the Auditor General (OAG)</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11)</w:t>
      </w:r>
      <w:r w:rsidR="00092859" w:rsidRPr="00092859">
        <w:rPr>
          <w:rFonts w:ascii="Arial Narrow" w:hAnsi="Arial Narrow" w:cs="Times New Roman"/>
          <w:sz w:val="24"/>
          <w:szCs w:val="24"/>
        </w:rPr>
        <w:tab/>
        <w:t>Ministry of Lands, Housing and Urban Development (</w:t>
      </w:r>
      <w:proofErr w:type="spellStart"/>
      <w:r w:rsidR="00092859" w:rsidRPr="00092859">
        <w:rPr>
          <w:rFonts w:ascii="Arial Narrow" w:hAnsi="Arial Narrow" w:cs="Times New Roman"/>
          <w:sz w:val="24"/>
          <w:szCs w:val="24"/>
        </w:rPr>
        <w:t>MoH&amp;UD</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w:t>
      </w:r>
      <w:r w:rsidR="00092859" w:rsidRPr="00092859">
        <w:rPr>
          <w:rFonts w:ascii="Arial Narrow" w:hAnsi="Arial Narrow" w:cs="Times New Roman"/>
          <w:sz w:val="24"/>
          <w:szCs w:val="24"/>
        </w:rPr>
        <w:t>12)Ministry of Local Government(</w:t>
      </w:r>
      <w:proofErr w:type="spellStart"/>
      <w:r w:rsidR="00092859" w:rsidRPr="00092859">
        <w:rPr>
          <w:rFonts w:ascii="Arial Narrow" w:hAnsi="Arial Narrow" w:cs="Times New Roman"/>
          <w:sz w:val="24"/>
          <w:szCs w:val="24"/>
        </w:rPr>
        <w:t>MoLG</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 xml:space="preserve">, and </w:t>
      </w:r>
      <w:r w:rsidR="00092859" w:rsidRPr="00092859">
        <w:rPr>
          <w:rFonts w:ascii="Arial Narrow" w:hAnsi="Arial Narrow" w:cs="Times New Roman"/>
          <w:sz w:val="24"/>
          <w:szCs w:val="24"/>
        </w:rPr>
        <w:t>13)Ministry of Finance, Planning and Economic Development (</w:t>
      </w:r>
      <w:proofErr w:type="spellStart"/>
      <w:r w:rsidR="00092859" w:rsidRPr="00092859">
        <w:rPr>
          <w:rFonts w:ascii="Arial Narrow" w:hAnsi="Arial Narrow" w:cs="Times New Roman"/>
          <w:sz w:val="24"/>
          <w:szCs w:val="24"/>
        </w:rPr>
        <w:t>MoFPED</w:t>
      </w:r>
      <w:proofErr w:type="spellEnd"/>
      <w:r w:rsidR="00092859" w:rsidRPr="00092859">
        <w:rPr>
          <w:rFonts w:ascii="Arial Narrow" w:hAnsi="Arial Narrow" w:cs="Times New Roman"/>
          <w:sz w:val="24"/>
          <w:szCs w:val="24"/>
        </w:rPr>
        <w:t>)</w:t>
      </w:r>
      <w:r w:rsidR="00092859">
        <w:rPr>
          <w:rFonts w:ascii="Arial Narrow" w:hAnsi="Arial Narrow" w:cs="Times New Roman"/>
          <w:sz w:val="24"/>
          <w:szCs w:val="24"/>
        </w:rPr>
        <w:t>.</w:t>
      </w:r>
    </w:p>
    <w:p w14:paraId="55A9BB2F" w14:textId="77777777" w:rsidR="00092859" w:rsidRDefault="00092859" w:rsidP="00645592">
      <w:pPr>
        <w:spacing w:after="0" w:line="240" w:lineRule="auto"/>
        <w:jc w:val="both"/>
        <w:rPr>
          <w:rFonts w:ascii="Arial Narrow" w:hAnsi="Arial Narrow" w:cs="Times New Roman"/>
          <w:sz w:val="24"/>
          <w:szCs w:val="24"/>
        </w:rPr>
      </w:pPr>
    </w:p>
    <w:p w14:paraId="0313C320" w14:textId="743D63C7" w:rsidR="00092859" w:rsidRDefault="00092859" w:rsidP="00645592">
      <w:pPr>
        <w:spacing w:after="0" w:line="240" w:lineRule="auto"/>
        <w:jc w:val="both"/>
        <w:rPr>
          <w:rFonts w:ascii="Arial Narrow" w:hAnsi="Arial Narrow" w:cs="Times New Roman"/>
          <w:sz w:val="24"/>
          <w:szCs w:val="24"/>
        </w:rPr>
      </w:pPr>
    </w:p>
    <w:p w14:paraId="4DB53D7C" w14:textId="13D92393" w:rsidR="00092859" w:rsidRPr="00092859" w:rsidRDefault="00092859" w:rsidP="00645592">
      <w:pPr>
        <w:spacing w:after="0" w:line="240" w:lineRule="auto"/>
        <w:jc w:val="both"/>
        <w:rPr>
          <w:rFonts w:ascii="Arial Narrow" w:hAnsi="Arial Narrow" w:cs="Times New Roman"/>
          <w:sz w:val="24"/>
          <w:szCs w:val="24"/>
        </w:rPr>
      </w:pPr>
      <w:r w:rsidRPr="00FE3165">
        <w:rPr>
          <w:rFonts w:ascii="Arial Narrow" w:hAnsi="Arial Narrow" w:cs="Times New Roman"/>
          <w:sz w:val="24"/>
          <w:szCs w:val="24"/>
          <w:highlight w:val="yellow"/>
        </w:rPr>
        <w:t>Table….</w:t>
      </w:r>
      <w:r>
        <w:rPr>
          <w:rFonts w:ascii="Arial Narrow" w:hAnsi="Arial Narrow" w:cs="Times New Roman"/>
          <w:sz w:val="24"/>
          <w:szCs w:val="24"/>
        </w:rPr>
        <w:t xml:space="preserve"> National Level (MDAs)</w:t>
      </w:r>
    </w:p>
    <w:p w14:paraId="178BB63F" w14:textId="745B0B2D" w:rsidR="00143768" w:rsidRPr="00E9553E" w:rsidRDefault="00143768" w:rsidP="00C30FF1">
      <w:pPr>
        <w:spacing w:after="0" w:line="240" w:lineRule="auto"/>
        <w:jc w:val="both"/>
        <w:rPr>
          <w:rFonts w:ascii="Arial Narrow" w:hAnsi="Arial Narrow" w:cs="Times New Roman"/>
          <w:color w:val="00B0F0"/>
          <w:sz w:val="24"/>
          <w:szCs w:val="24"/>
        </w:rPr>
      </w:pPr>
    </w:p>
    <w:tbl>
      <w:tblPr>
        <w:tblStyle w:val="GridTable4-Accent3"/>
        <w:tblW w:w="0" w:type="auto"/>
        <w:tblLook w:val="04A0" w:firstRow="1" w:lastRow="0" w:firstColumn="1" w:lastColumn="0" w:noHBand="0" w:noVBand="1"/>
      </w:tblPr>
      <w:tblGrid>
        <w:gridCol w:w="1317"/>
        <w:gridCol w:w="1419"/>
        <w:gridCol w:w="587"/>
        <w:gridCol w:w="1371"/>
        <w:gridCol w:w="1980"/>
        <w:gridCol w:w="1236"/>
        <w:gridCol w:w="1440"/>
      </w:tblGrid>
      <w:tr w:rsidR="00D379A2" w:rsidRPr="00DE4EA0" w14:paraId="21ECDBEF" w14:textId="77777777" w:rsidTr="00D37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4E4E6" w14:textId="77777777" w:rsidR="00D379A2" w:rsidRPr="00DE4EA0" w:rsidRDefault="00D379A2" w:rsidP="00D721DD">
            <w:pPr>
              <w:jc w:val="center"/>
              <w:rPr>
                <w:rFonts w:ascii="Arial Narrow" w:eastAsia="Times New Roman" w:hAnsi="Arial Narrow" w:cs="Arial"/>
                <w:b w:val="0"/>
                <w:bCs w:val="0"/>
              </w:rPr>
            </w:pPr>
            <w:r>
              <w:rPr>
                <w:rFonts w:ascii="Arial Narrow" w:eastAsia="Times New Roman" w:hAnsi="Arial Narrow" w:cs="Arial"/>
              </w:rPr>
              <w:t>MDA</w:t>
            </w:r>
          </w:p>
        </w:tc>
        <w:tc>
          <w:tcPr>
            <w:tcW w:w="0" w:type="auto"/>
            <w:hideMark/>
          </w:tcPr>
          <w:p w14:paraId="4F7E3AF9" w14:textId="7777777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Asset Category</w:t>
            </w:r>
          </w:p>
        </w:tc>
        <w:tc>
          <w:tcPr>
            <w:tcW w:w="0" w:type="auto"/>
          </w:tcPr>
          <w:p w14:paraId="29ADD0DE" w14:textId="312A9445"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rPr>
            </w:pPr>
            <w:r>
              <w:rPr>
                <w:rFonts w:ascii="Arial Narrow" w:eastAsia="Times New Roman" w:hAnsi="Arial Narrow" w:cs="Arial"/>
              </w:rPr>
              <w:t>QTY</w:t>
            </w:r>
          </w:p>
        </w:tc>
        <w:tc>
          <w:tcPr>
            <w:tcW w:w="0" w:type="auto"/>
            <w:hideMark/>
          </w:tcPr>
          <w:p w14:paraId="38A94031" w14:textId="484567D9"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Total Capital Cost (UGX)</w:t>
            </w:r>
          </w:p>
        </w:tc>
        <w:tc>
          <w:tcPr>
            <w:tcW w:w="0" w:type="auto"/>
            <w:hideMark/>
          </w:tcPr>
          <w:p w14:paraId="50107A8E" w14:textId="7777777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Accumulated Depreciation (UGX)</w:t>
            </w:r>
          </w:p>
        </w:tc>
        <w:tc>
          <w:tcPr>
            <w:tcW w:w="0" w:type="auto"/>
            <w:hideMark/>
          </w:tcPr>
          <w:p w14:paraId="233A82DD" w14:textId="7777777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Net Book Value (UGX)</w:t>
            </w:r>
          </w:p>
        </w:tc>
        <w:tc>
          <w:tcPr>
            <w:tcW w:w="0" w:type="auto"/>
            <w:hideMark/>
          </w:tcPr>
          <w:p w14:paraId="16BB13A2" w14:textId="2FAF301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 xml:space="preserve">Portfolio Health / </w:t>
            </w:r>
            <w:r>
              <w:rPr>
                <w:rFonts w:ascii="Arial Narrow" w:eastAsia="Times New Roman" w:hAnsi="Arial Narrow" w:cs="Arial"/>
              </w:rPr>
              <w:t>Status</w:t>
            </w:r>
          </w:p>
        </w:tc>
      </w:tr>
      <w:tr w:rsidR="00D379A2" w:rsidRPr="00DE4EA0" w14:paraId="3D84B293"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E2E80" w14:textId="77777777" w:rsidR="00D379A2" w:rsidRPr="00DE4EA0" w:rsidRDefault="00D379A2" w:rsidP="00D721DD">
            <w:pPr>
              <w:rPr>
                <w:rFonts w:ascii="Arial Narrow" w:eastAsia="Times New Roman" w:hAnsi="Arial Narrow" w:cs="Arial"/>
              </w:rPr>
            </w:pPr>
            <w:r w:rsidRPr="00DE4EA0">
              <w:rPr>
                <w:rFonts w:ascii="Arial Narrow" w:eastAsia="Times New Roman" w:hAnsi="Arial Narrow" w:cs="Arial"/>
              </w:rPr>
              <w:t>MOFPED</w:t>
            </w:r>
          </w:p>
        </w:tc>
        <w:tc>
          <w:tcPr>
            <w:tcW w:w="0" w:type="auto"/>
            <w:hideMark/>
          </w:tcPr>
          <w:p w14:paraId="190AB3B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Vehicles</w:t>
            </w:r>
          </w:p>
        </w:tc>
        <w:tc>
          <w:tcPr>
            <w:tcW w:w="0" w:type="auto"/>
          </w:tcPr>
          <w:p w14:paraId="0AE7966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A9CB3A4" w14:textId="0C3290BF"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8A47DB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9776E8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5D73E7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194657DD"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26C38C98" w14:textId="77777777" w:rsidR="00D379A2" w:rsidRPr="00DE4EA0" w:rsidRDefault="00D379A2" w:rsidP="00D721DD">
            <w:pPr>
              <w:rPr>
                <w:rFonts w:ascii="Arial Narrow" w:eastAsia="Times New Roman" w:hAnsi="Arial Narrow" w:cs="Arial"/>
              </w:rPr>
            </w:pPr>
          </w:p>
        </w:tc>
        <w:tc>
          <w:tcPr>
            <w:tcW w:w="0" w:type="auto"/>
            <w:hideMark/>
          </w:tcPr>
          <w:p w14:paraId="36F558DE"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Laptops</w:t>
            </w:r>
          </w:p>
        </w:tc>
        <w:tc>
          <w:tcPr>
            <w:tcW w:w="0" w:type="auto"/>
          </w:tcPr>
          <w:p w14:paraId="3B2AEB8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D5F1895" w14:textId="71829F6C"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43F077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10E131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3FFD97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2F2A8A9"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58484" w14:textId="77777777" w:rsidR="00D379A2" w:rsidRPr="00DE4EA0" w:rsidRDefault="00D379A2" w:rsidP="00D721DD">
            <w:pPr>
              <w:rPr>
                <w:rFonts w:ascii="Arial Narrow" w:eastAsia="Times New Roman" w:hAnsi="Arial Narrow" w:cs="Arial"/>
              </w:rPr>
            </w:pPr>
          </w:p>
        </w:tc>
        <w:tc>
          <w:tcPr>
            <w:tcW w:w="0" w:type="auto"/>
            <w:hideMark/>
          </w:tcPr>
          <w:p w14:paraId="7AD97D8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Printers</w:t>
            </w:r>
          </w:p>
        </w:tc>
        <w:tc>
          <w:tcPr>
            <w:tcW w:w="0" w:type="auto"/>
          </w:tcPr>
          <w:p w14:paraId="6FCE68B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4B10853" w14:textId="789B1054"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69903D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734FE9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71886A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792EBA3B"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523D15C3" w14:textId="77777777" w:rsidR="00D379A2" w:rsidRPr="00DE4EA0" w:rsidRDefault="00D379A2" w:rsidP="00D721DD">
            <w:pPr>
              <w:rPr>
                <w:rFonts w:ascii="Arial Narrow" w:eastAsia="Times New Roman" w:hAnsi="Arial Narrow" w:cs="Arial"/>
              </w:rPr>
            </w:pPr>
          </w:p>
        </w:tc>
        <w:tc>
          <w:tcPr>
            <w:tcW w:w="0" w:type="auto"/>
            <w:hideMark/>
          </w:tcPr>
          <w:p w14:paraId="0C78C6C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Desktop Computers</w:t>
            </w:r>
          </w:p>
        </w:tc>
        <w:tc>
          <w:tcPr>
            <w:tcW w:w="0" w:type="auto"/>
          </w:tcPr>
          <w:p w14:paraId="5D73F63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06EEAE8" w14:textId="5C950F2C"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A36909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A5691B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62088D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E31D62B"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B5BA1" w14:textId="77777777" w:rsidR="00D379A2" w:rsidRPr="00DE4EA0" w:rsidRDefault="00D379A2" w:rsidP="00D721DD">
            <w:pPr>
              <w:rPr>
                <w:rFonts w:ascii="Arial Narrow" w:eastAsia="Times New Roman" w:hAnsi="Arial Narrow" w:cs="Arial"/>
              </w:rPr>
            </w:pPr>
          </w:p>
        </w:tc>
        <w:tc>
          <w:tcPr>
            <w:tcW w:w="0" w:type="auto"/>
            <w:hideMark/>
          </w:tcPr>
          <w:p w14:paraId="18E6DC1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Projectors</w:t>
            </w:r>
          </w:p>
        </w:tc>
        <w:tc>
          <w:tcPr>
            <w:tcW w:w="0" w:type="auto"/>
          </w:tcPr>
          <w:p w14:paraId="0DFFF42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B957B4C" w14:textId="44B92652"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0A80DD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A28CFD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ABA754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AA22360"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38F2246F" w14:textId="77777777" w:rsidR="00D379A2" w:rsidRPr="00DE4EA0" w:rsidRDefault="00D379A2" w:rsidP="00D721DD">
            <w:pPr>
              <w:rPr>
                <w:rFonts w:ascii="Arial Narrow" w:eastAsia="Times New Roman" w:hAnsi="Arial Narrow" w:cs="Arial"/>
              </w:rPr>
            </w:pPr>
          </w:p>
        </w:tc>
        <w:tc>
          <w:tcPr>
            <w:tcW w:w="0" w:type="auto"/>
            <w:hideMark/>
          </w:tcPr>
          <w:p w14:paraId="3C6C96F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Furniture</w:t>
            </w:r>
          </w:p>
        </w:tc>
        <w:tc>
          <w:tcPr>
            <w:tcW w:w="0" w:type="auto"/>
          </w:tcPr>
          <w:p w14:paraId="5AA6319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CE9012A" w14:textId="2F473AC4"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1DE63E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BAB5ED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863759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4233BB03"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402B3" w14:textId="77777777" w:rsidR="00D379A2" w:rsidRPr="00DE4EA0" w:rsidRDefault="00D379A2" w:rsidP="00D721DD">
            <w:pPr>
              <w:rPr>
                <w:rFonts w:ascii="Arial Narrow" w:eastAsia="Times New Roman" w:hAnsi="Arial Narrow" w:cs="Arial"/>
              </w:rPr>
            </w:pPr>
          </w:p>
        </w:tc>
        <w:tc>
          <w:tcPr>
            <w:tcW w:w="0" w:type="auto"/>
            <w:hideMark/>
          </w:tcPr>
          <w:p w14:paraId="0B586B4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UPS Systems</w:t>
            </w:r>
          </w:p>
        </w:tc>
        <w:tc>
          <w:tcPr>
            <w:tcW w:w="0" w:type="auto"/>
          </w:tcPr>
          <w:p w14:paraId="067CF4B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A18BCB0" w14:textId="34C862A4"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20B9EB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2D529E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6B53EB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541B14C4"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559A3556" w14:textId="77777777" w:rsidR="00D379A2" w:rsidRPr="00DE4EA0" w:rsidRDefault="00D379A2" w:rsidP="00D721DD">
            <w:pPr>
              <w:rPr>
                <w:rFonts w:ascii="Arial Narrow" w:eastAsia="Times New Roman" w:hAnsi="Arial Narrow" w:cs="Arial"/>
              </w:rPr>
            </w:pPr>
          </w:p>
        </w:tc>
        <w:tc>
          <w:tcPr>
            <w:tcW w:w="0" w:type="auto"/>
            <w:hideMark/>
          </w:tcPr>
          <w:p w14:paraId="17FCF68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Digital Phones</w:t>
            </w:r>
          </w:p>
        </w:tc>
        <w:tc>
          <w:tcPr>
            <w:tcW w:w="0" w:type="auto"/>
          </w:tcPr>
          <w:p w14:paraId="2B8AF63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E89EA5C" w14:textId="02C3C5E1"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BF0C567"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ED1F58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7C538A7"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D66B9C0"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88297" w14:textId="77777777" w:rsidR="00D379A2" w:rsidRPr="00DE4EA0" w:rsidRDefault="00D379A2" w:rsidP="00D721DD">
            <w:pPr>
              <w:rPr>
                <w:rFonts w:ascii="Arial Narrow" w:eastAsia="Times New Roman" w:hAnsi="Arial Narrow" w:cs="Arial"/>
              </w:rPr>
            </w:pPr>
          </w:p>
        </w:tc>
        <w:tc>
          <w:tcPr>
            <w:tcW w:w="0" w:type="auto"/>
            <w:hideMark/>
          </w:tcPr>
          <w:p w14:paraId="31B6971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Paper Shredders</w:t>
            </w:r>
          </w:p>
        </w:tc>
        <w:tc>
          <w:tcPr>
            <w:tcW w:w="0" w:type="auto"/>
          </w:tcPr>
          <w:p w14:paraId="6C312EC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4CF756B" w14:textId="0D14A601"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5D873D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BE012FC"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E45234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4339B2CE"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48F0D09E" w14:textId="77777777" w:rsidR="00D379A2" w:rsidRPr="00DE4EA0" w:rsidRDefault="00D379A2" w:rsidP="00D721DD">
            <w:pPr>
              <w:rPr>
                <w:rFonts w:ascii="Arial Narrow" w:eastAsia="Times New Roman" w:hAnsi="Arial Narrow" w:cs="Arial"/>
              </w:rPr>
            </w:pPr>
          </w:p>
        </w:tc>
        <w:tc>
          <w:tcPr>
            <w:tcW w:w="0" w:type="auto"/>
            <w:hideMark/>
          </w:tcPr>
          <w:p w14:paraId="59801D6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Water Dispensers</w:t>
            </w:r>
          </w:p>
        </w:tc>
        <w:tc>
          <w:tcPr>
            <w:tcW w:w="0" w:type="auto"/>
          </w:tcPr>
          <w:p w14:paraId="0ED4079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2F4063B" w14:textId="35DD88C0"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69FBFCE"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98E086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8E5CEC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07A29D7"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D69DF" w14:textId="77777777" w:rsidR="00D379A2" w:rsidRPr="00DE4EA0" w:rsidRDefault="00D379A2" w:rsidP="00D721DD">
            <w:pPr>
              <w:rPr>
                <w:rFonts w:ascii="Arial Narrow" w:eastAsia="Times New Roman" w:hAnsi="Arial Narrow" w:cs="Arial"/>
              </w:rPr>
            </w:pPr>
          </w:p>
        </w:tc>
        <w:tc>
          <w:tcPr>
            <w:tcW w:w="0" w:type="auto"/>
            <w:hideMark/>
          </w:tcPr>
          <w:p w14:paraId="27234C1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r w:rsidRPr="00DE4EA0">
              <w:rPr>
                <w:rFonts w:ascii="Arial Narrow" w:eastAsia="Times New Roman" w:hAnsi="Arial Narrow" w:cs="Arial"/>
              </w:rPr>
              <w:t>Accessories</w:t>
            </w:r>
          </w:p>
        </w:tc>
        <w:tc>
          <w:tcPr>
            <w:tcW w:w="0" w:type="auto"/>
          </w:tcPr>
          <w:p w14:paraId="2091FD6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02B7536" w14:textId="7733FD86"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E3C647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DE63C5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4A6724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157918EB"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2B8B2AB3" w14:textId="77777777" w:rsidR="00D379A2" w:rsidRPr="00DE4EA0" w:rsidRDefault="00D379A2" w:rsidP="00D721DD">
            <w:pPr>
              <w:rPr>
                <w:rFonts w:ascii="Arial Narrow" w:eastAsia="Times New Roman" w:hAnsi="Arial Narrow" w:cs="Arial"/>
              </w:rPr>
            </w:pPr>
          </w:p>
        </w:tc>
        <w:tc>
          <w:tcPr>
            <w:tcW w:w="0" w:type="auto"/>
          </w:tcPr>
          <w:p w14:paraId="14F1CF53" w14:textId="4DAE6721"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r>
              <w:rPr>
                <w:rFonts w:ascii="Arial Narrow" w:eastAsia="Times New Roman" w:hAnsi="Arial Narrow" w:cs="Arial"/>
              </w:rPr>
              <w:t>Total value</w:t>
            </w:r>
          </w:p>
        </w:tc>
        <w:tc>
          <w:tcPr>
            <w:tcW w:w="0" w:type="auto"/>
          </w:tcPr>
          <w:p w14:paraId="70DF21D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BAB62C5" w14:textId="1BB459A0"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8F8DB3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DFE709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531759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05B83D6C"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3EB1C" w14:textId="77777777" w:rsidR="00D379A2" w:rsidRPr="00DE4EA0" w:rsidRDefault="00D379A2" w:rsidP="00D721DD">
            <w:pPr>
              <w:rPr>
                <w:rFonts w:ascii="Arial Narrow" w:eastAsia="Times New Roman" w:hAnsi="Arial Narrow" w:cs="Arial"/>
              </w:rPr>
            </w:pPr>
            <w:proofErr w:type="spellStart"/>
            <w:r w:rsidRPr="00DE4EA0">
              <w:rPr>
                <w:rFonts w:ascii="Arial Narrow" w:eastAsia="Times New Roman" w:hAnsi="Arial Narrow" w:cs="Arial"/>
              </w:rPr>
              <w:t>MoWE</w:t>
            </w:r>
            <w:proofErr w:type="spellEnd"/>
          </w:p>
        </w:tc>
        <w:tc>
          <w:tcPr>
            <w:tcW w:w="0" w:type="auto"/>
          </w:tcPr>
          <w:p w14:paraId="707F480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D71C64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DFAC028" w14:textId="3B2249B0"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7AA9E5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78A3BD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D2669D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326B92E4"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08190E90" w14:textId="77777777" w:rsidR="00D379A2" w:rsidRPr="00DE4EA0" w:rsidRDefault="00D379A2" w:rsidP="00D721DD">
            <w:pPr>
              <w:rPr>
                <w:rFonts w:ascii="Arial Narrow" w:eastAsia="Times New Roman" w:hAnsi="Arial Narrow" w:cs="Arial"/>
              </w:rPr>
            </w:pPr>
          </w:p>
        </w:tc>
        <w:tc>
          <w:tcPr>
            <w:tcW w:w="0" w:type="auto"/>
          </w:tcPr>
          <w:p w14:paraId="445051E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AF69F3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861D49E" w14:textId="00D01D09"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C268DD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E1D104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C0762F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41DA7912"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EF869" w14:textId="77777777" w:rsidR="00D379A2" w:rsidRPr="00DE4EA0" w:rsidRDefault="00D379A2" w:rsidP="00D721DD">
            <w:pPr>
              <w:rPr>
                <w:rFonts w:ascii="Arial Narrow" w:eastAsia="Times New Roman" w:hAnsi="Arial Narrow" w:cs="Arial"/>
              </w:rPr>
            </w:pPr>
          </w:p>
        </w:tc>
        <w:tc>
          <w:tcPr>
            <w:tcW w:w="0" w:type="auto"/>
          </w:tcPr>
          <w:p w14:paraId="61BCCE3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9274C8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33F769C" w14:textId="7245C1C3"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4B610B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7AC38B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5087E1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47C537AB"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75638845" w14:textId="77777777" w:rsidR="00D379A2" w:rsidRPr="00DE4EA0" w:rsidRDefault="00D379A2" w:rsidP="00D721DD">
            <w:pPr>
              <w:rPr>
                <w:rFonts w:ascii="Arial Narrow" w:eastAsia="Times New Roman" w:hAnsi="Arial Narrow" w:cs="Arial"/>
              </w:rPr>
            </w:pPr>
          </w:p>
        </w:tc>
        <w:tc>
          <w:tcPr>
            <w:tcW w:w="0" w:type="auto"/>
          </w:tcPr>
          <w:p w14:paraId="066FAC0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483B27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526CD21" w14:textId="73AFA61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C981CE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2992F9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9C4A39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130548E3"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56419" w14:textId="77777777" w:rsidR="00D379A2" w:rsidRPr="00DE4EA0" w:rsidRDefault="00D379A2" w:rsidP="00D721DD">
            <w:pPr>
              <w:rPr>
                <w:rFonts w:ascii="Arial Narrow" w:eastAsia="Times New Roman" w:hAnsi="Arial Narrow" w:cs="Arial"/>
              </w:rPr>
            </w:pPr>
          </w:p>
        </w:tc>
        <w:tc>
          <w:tcPr>
            <w:tcW w:w="0" w:type="auto"/>
          </w:tcPr>
          <w:p w14:paraId="280E102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06E6C9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E8DEEB3" w14:textId="3B629803"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60B16A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270E56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01D670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4004465F"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4CC9F6CB" w14:textId="77777777" w:rsidR="00D379A2" w:rsidRPr="00DE4EA0" w:rsidRDefault="00D379A2" w:rsidP="00D721DD">
            <w:pPr>
              <w:rPr>
                <w:rFonts w:ascii="Arial Narrow" w:eastAsia="Times New Roman" w:hAnsi="Arial Narrow" w:cs="Arial"/>
              </w:rPr>
            </w:pPr>
          </w:p>
        </w:tc>
        <w:tc>
          <w:tcPr>
            <w:tcW w:w="0" w:type="auto"/>
          </w:tcPr>
          <w:p w14:paraId="7B0DAAC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8EC334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65D76BF" w14:textId="37483A2A"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AA1714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E8470B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9E5CD5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671675D6"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C7F54" w14:textId="77777777" w:rsidR="00D379A2" w:rsidRPr="00DE4EA0" w:rsidRDefault="00D379A2" w:rsidP="00D721DD">
            <w:pPr>
              <w:rPr>
                <w:rFonts w:ascii="Arial Narrow" w:eastAsia="Times New Roman" w:hAnsi="Arial Narrow" w:cs="Arial"/>
              </w:rPr>
            </w:pPr>
            <w:r w:rsidRPr="00DE4EA0">
              <w:rPr>
                <w:rFonts w:ascii="Arial Narrow" w:eastAsia="Times New Roman" w:hAnsi="Arial Narrow" w:cs="Arial"/>
              </w:rPr>
              <w:t>OAG</w:t>
            </w:r>
          </w:p>
        </w:tc>
        <w:tc>
          <w:tcPr>
            <w:tcW w:w="0" w:type="auto"/>
          </w:tcPr>
          <w:p w14:paraId="1D7DAB0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C992C1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91732EF" w14:textId="4877F259"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A0A03A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D3A9E7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CDF218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B8C1AC5"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63B37040" w14:textId="77777777" w:rsidR="00D379A2" w:rsidRPr="00DE4EA0" w:rsidRDefault="00D379A2" w:rsidP="00D721DD">
            <w:pPr>
              <w:rPr>
                <w:rFonts w:ascii="Arial Narrow" w:eastAsia="Times New Roman" w:hAnsi="Arial Narrow" w:cs="Arial"/>
              </w:rPr>
            </w:pPr>
          </w:p>
        </w:tc>
        <w:tc>
          <w:tcPr>
            <w:tcW w:w="0" w:type="auto"/>
          </w:tcPr>
          <w:p w14:paraId="75E63B7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8ED714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C841382" w14:textId="5B3CDCBF"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1ED1C9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06EE02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89A892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1362F84A"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BD898" w14:textId="77777777" w:rsidR="00D379A2" w:rsidRPr="00DE4EA0" w:rsidRDefault="00D379A2" w:rsidP="00D721DD">
            <w:pPr>
              <w:rPr>
                <w:rFonts w:ascii="Arial Narrow" w:eastAsia="Times New Roman" w:hAnsi="Arial Narrow" w:cs="Arial"/>
              </w:rPr>
            </w:pPr>
            <w:r w:rsidRPr="00DE4EA0">
              <w:rPr>
                <w:rFonts w:ascii="Arial Narrow" w:eastAsia="Times New Roman" w:hAnsi="Arial Narrow" w:cs="Arial"/>
              </w:rPr>
              <w:t>OPM</w:t>
            </w:r>
          </w:p>
        </w:tc>
        <w:tc>
          <w:tcPr>
            <w:tcW w:w="0" w:type="auto"/>
          </w:tcPr>
          <w:p w14:paraId="0AE1481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E8371C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F9854FA" w14:textId="581FFEEB"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200EFD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8FE9A4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A71309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06F64024"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7D147112" w14:textId="77777777" w:rsidR="00D379A2" w:rsidRPr="00DE4EA0" w:rsidRDefault="00D379A2" w:rsidP="00D721DD">
            <w:pPr>
              <w:rPr>
                <w:rFonts w:ascii="Arial Narrow" w:eastAsia="Times New Roman" w:hAnsi="Arial Narrow" w:cs="Arial"/>
              </w:rPr>
            </w:pPr>
          </w:p>
        </w:tc>
        <w:tc>
          <w:tcPr>
            <w:tcW w:w="0" w:type="auto"/>
          </w:tcPr>
          <w:p w14:paraId="1442BBD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D45BB76"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F2D347E" w14:textId="73B1F660"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443BC9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5A789A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758DBD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2ECDD14"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F7986B" w14:textId="4CACAE1E" w:rsidR="00D379A2" w:rsidRPr="00DE4EA0" w:rsidRDefault="00D379A2" w:rsidP="00D721DD">
            <w:pPr>
              <w:rPr>
                <w:rFonts w:ascii="Arial Narrow" w:eastAsia="Times New Roman" w:hAnsi="Arial Narrow" w:cs="Arial"/>
              </w:rPr>
            </w:pPr>
            <w:proofErr w:type="spellStart"/>
            <w:r>
              <w:rPr>
                <w:rFonts w:ascii="Arial Narrow" w:eastAsia="Times New Roman" w:hAnsi="Arial Narrow" w:cs="Arial"/>
              </w:rPr>
              <w:t>MoWT</w:t>
            </w:r>
            <w:proofErr w:type="spellEnd"/>
          </w:p>
        </w:tc>
        <w:tc>
          <w:tcPr>
            <w:tcW w:w="0" w:type="auto"/>
          </w:tcPr>
          <w:p w14:paraId="0D9F217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46FE3C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CD33E27" w14:textId="473557A3"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F041DE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BFD236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9440E7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0918B1E2"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3394DA70" w14:textId="77777777" w:rsidR="00D379A2" w:rsidRPr="00DE4EA0" w:rsidRDefault="00D379A2" w:rsidP="00D721DD">
            <w:pPr>
              <w:rPr>
                <w:rFonts w:ascii="Arial Narrow" w:eastAsia="Times New Roman" w:hAnsi="Arial Narrow" w:cs="Arial"/>
              </w:rPr>
            </w:pPr>
          </w:p>
        </w:tc>
        <w:tc>
          <w:tcPr>
            <w:tcW w:w="0" w:type="auto"/>
          </w:tcPr>
          <w:p w14:paraId="708CC2FE"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256E35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3216EFA" w14:textId="338221C9"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4AB4B7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A7A8AC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A2B459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DC3EDB9"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B240A9" w14:textId="38902735" w:rsidR="00D379A2" w:rsidRPr="00DE4EA0" w:rsidRDefault="00D379A2" w:rsidP="00D721DD">
            <w:pPr>
              <w:rPr>
                <w:rFonts w:ascii="Arial Narrow" w:eastAsia="Times New Roman" w:hAnsi="Arial Narrow" w:cs="Arial"/>
              </w:rPr>
            </w:pPr>
            <w:proofErr w:type="spellStart"/>
            <w:r>
              <w:rPr>
                <w:rFonts w:ascii="Arial Narrow" w:eastAsia="Times New Roman" w:hAnsi="Arial Narrow" w:cs="Arial"/>
              </w:rPr>
              <w:t>MoES</w:t>
            </w:r>
            <w:proofErr w:type="spellEnd"/>
          </w:p>
        </w:tc>
        <w:tc>
          <w:tcPr>
            <w:tcW w:w="0" w:type="auto"/>
          </w:tcPr>
          <w:p w14:paraId="1B67813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4D2D79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CD5E5F0" w14:textId="7A5CCA89"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4E30DC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594E3E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BF8403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7CAE56D7"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12C00CB4" w14:textId="77777777" w:rsidR="00D379A2" w:rsidRPr="00DE4EA0" w:rsidRDefault="00D379A2" w:rsidP="00D721DD">
            <w:pPr>
              <w:rPr>
                <w:rFonts w:ascii="Arial Narrow" w:eastAsia="Times New Roman" w:hAnsi="Arial Narrow" w:cs="Arial"/>
              </w:rPr>
            </w:pPr>
          </w:p>
        </w:tc>
        <w:tc>
          <w:tcPr>
            <w:tcW w:w="0" w:type="auto"/>
          </w:tcPr>
          <w:p w14:paraId="6CB40FF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A947EE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2D61209" w14:textId="37A686F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97EB4D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CED7B1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D9733E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BBAD26F"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E1AF1F" w14:textId="7F96ABD0" w:rsidR="00D379A2" w:rsidRPr="00DE4EA0" w:rsidRDefault="00D379A2" w:rsidP="00D721DD">
            <w:pPr>
              <w:rPr>
                <w:rFonts w:ascii="Arial Narrow" w:eastAsia="Times New Roman" w:hAnsi="Arial Narrow" w:cs="Arial"/>
              </w:rPr>
            </w:pPr>
            <w:r>
              <w:rPr>
                <w:rFonts w:ascii="Arial Narrow" w:eastAsia="Times New Roman" w:hAnsi="Arial Narrow" w:cs="Arial"/>
              </w:rPr>
              <w:t>MAAIF</w:t>
            </w:r>
          </w:p>
        </w:tc>
        <w:tc>
          <w:tcPr>
            <w:tcW w:w="0" w:type="auto"/>
          </w:tcPr>
          <w:p w14:paraId="0D08063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EF304F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7E235AF" w14:textId="7DD56790"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C3230A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C8215D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58DC842"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24FFC177"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73BC46EB" w14:textId="77777777" w:rsidR="00D379A2" w:rsidRDefault="00D379A2" w:rsidP="00D721DD">
            <w:pPr>
              <w:rPr>
                <w:rFonts w:ascii="Arial Narrow" w:eastAsia="Times New Roman" w:hAnsi="Arial Narrow" w:cs="Arial"/>
              </w:rPr>
            </w:pPr>
          </w:p>
        </w:tc>
        <w:tc>
          <w:tcPr>
            <w:tcW w:w="0" w:type="auto"/>
          </w:tcPr>
          <w:p w14:paraId="18F98D7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2D3D19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8B433CB" w14:textId="4C13132F"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433C35E"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0DAD81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6A00C2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654F3E8"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9017D1" w14:textId="35C0BA79" w:rsidR="00D379A2" w:rsidRDefault="00D379A2" w:rsidP="00D721DD">
            <w:pPr>
              <w:rPr>
                <w:rFonts w:ascii="Arial Narrow" w:eastAsia="Times New Roman" w:hAnsi="Arial Narrow" w:cs="Arial"/>
              </w:rPr>
            </w:pPr>
            <w:r>
              <w:rPr>
                <w:rFonts w:ascii="Arial Narrow" w:eastAsia="Times New Roman" w:hAnsi="Arial Narrow" w:cs="Arial"/>
              </w:rPr>
              <w:t>MoH</w:t>
            </w:r>
          </w:p>
        </w:tc>
        <w:tc>
          <w:tcPr>
            <w:tcW w:w="0" w:type="auto"/>
          </w:tcPr>
          <w:p w14:paraId="68EE8C02"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E28D94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27E15D3" w14:textId="631D17D9"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A18051C"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688EB9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DC4148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0A2A0D39"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0A1BD027" w14:textId="77777777" w:rsidR="00D379A2" w:rsidRDefault="00D379A2" w:rsidP="00D721DD">
            <w:pPr>
              <w:rPr>
                <w:rFonts w:ascii="Arial Narrow" w:eastAsia="Times New Roman" w:hAnsi="Arial Narrow" w:cs="Arial"/>
              </w:rPr>
            </w:pPr>
          </w:p>
        </w:tc>
        <w:tc>
          <w:tcPr>
            <w:tcW w:w="0" w:type="auto"/>
          </w:tcPr>
          <w:p w14:paraId="680D18D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048DEC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97FFF66" w14:textId="3024D695"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E75C47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6FF165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30822C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772379B"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58131" w14:textId="30D6E322" w:rsidR="00D379A2" w:rsidRDefault="00D379A2" w:rsidP="00D721DD">
            <w:pPr>
              <w:rPr>
                <w:rFonts w:ascii="Arial Narrow" w:eastAsia="Times New Roman" w:hAnsi="Arial Narrow" w:cs="Arial"/>
              </w:rPr>
            </w:pPr>
            <w:r>
              <w:rPr>
                <w:rFonts w:ascii="Arial Narrow" w:eastAsia="Times New Roman" w:hAnsi="Arial Narrow" w:cs="Arial"/>
              </w:rPr>
              <w:lastRenderedPageBreak/>
              <w:t>MOGLSD</w:t>
            </w:r>
          </w:p>
        </w:tc>
        <w:tc>
          <w:tcPr>
            <w:tcW w:w="0" w:type="auto"/>
          </w:tcPr>
          <w:p w14:paraId="58E9D9F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AEB1DD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E5BB62B" w14:textId="5697718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F68568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0CB664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61ED22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5D345E82"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7DD6267F" w14:textId="77777777" w:rsidR="00D379A2" w:rsidRDefault="00D379A2" w:rsidP="00D721DD">
            <w:pPr>
              <w:rPr>
                <w:rFonts w:ascii="Arial Narrow" w:eastAsia="Times New Roman" w:hAnsi="Arial Narrow" w:cs="Arial"/>
              </w:rPr>
            </w:pPr>
          </w:p>
        </w:tc>
        <w:tc>
          <w:tcPr>
            <w:tcW w:w="0" w:type="auto"/>
          </w:tcPr>
          <w:p w14:paraId="1B8FE1E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F39AB3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9D9456F" w14:textId="78E473C1"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F49A53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7540C6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E6D2BC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3A30302"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32FD2D" w14:textId="2E420F86" w:rsidR="00D379A2" w:rsidRDefault="00D379A2" w:rsidP="00D721DD">
            <w:pPr>
              <w:rPr>
                <w:rFonts w:ascii="Arial Narrow" w:eastAsia="Times New Roman" w:hAnsi="Arial Narrow" w:cs="Arial"/>
              </w:rPr>
            </w:pPr>
            <w:r>
              <w:rPr>
                <w:rFonts w:ascii="Arial Narrow" w:eastAsia="Times New Roman" w:hAnsi="Arial Narrow" w:cs="Arial"/>
              </w:rPr>
              <w:t>NEMA</w:t>
            </w:r>
          </w:p>
        </w:tc>
        <w:tc>
          <w:tcPr>
            <w:tcW w:w="0" w:type="auto"/>
          </w:tcPr>
          <w:p w14:paraId="1C27500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C42583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B3634F3" w14:textId="126A8A25"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99A1EC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89BF8A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29FB30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4307C957"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43F58DAC" w14:textId="77777777" w:rsidR="00D379A2" w:rsidRDefault="00D379A2" w:rsidP="00D721DD">
            <w:pPr>
              <w:rPr>
                <w:rFonts w:ascii="Arial Narrow" w:eastAsia="Times New Roman" w:hAnsi="Arial Narrow" w:cs="Arial"/>
              </w:rPr>
            </w:pPr>
          </w:p>
        </w:tc>
        <w:tc>
          <w:tcPr>
            <w:tcW w:w="0" w:type="auto"/>
          </w:tcPr>
          <w:p w14:paraId="3E48D6E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5ED291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B6A1AF7" w14:textId="383F780C"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099398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1414BB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10334A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F25F30F"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35B2F9" w14:textId="2A54A88F" w:rsidR="00D379A2" w:rsidRDefault="00D379A2" w:rsidP="00D721DD">
            <w:pPr>
              <w:rPr>
                <w:rFonts w:ascii="Arial Narrow" w:eastAsia="Times New Roman" w:hAnsi="Arial Narrow" w:cs="Arial"/>
              </w:rPr>
            </w:pPr>
            <w:r>
              <w:rPr>
                <w:rFonts w:ascii="Arial Narrow" w:eastAsia="Times New Roman" w:hAnsi="Arial Narrow" w:cs="Arial"/>
              </w:rPr>
              <w:t>PPDA</w:t>
            </w:r>
          </w:p>
        </w:tc>
        <w:tc>
          <w:tcPr>
            <w:tcW w:w="0" w:type="auto"/>
          </w:tcPr>
          <w:p w14:paraId="5F1FBE1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18264C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FCD5F8F" w14:textId="264D60AC"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4D7E8E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A0F051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D422F8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5EFBACC"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6E16ACDB" w14:textId="77777777" w:rsidR="00D379A2" w:rsidRDefault="00D379A2" w:rsidP="00D721DD">
            <w:pPr>
              <w:rPr>
                <w:rFonts w:ascii="Arial Narrow" w:eastAsia="Times New Roman" w:hAnsi="Arial Narrow" w:cs="Arial"/>
              </w:rPr>
            </w:pPr>
          </w:p>
        </w:tc>
        <w:tc>
          <w:tcPr>
            <w:tcW w:w="0" w:type="auto"/>
          </w:tcPr>
          <w:p w14:paraId="76F22D5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5BD5D4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3C15BA9" w14:textId="025FF16C"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BE6372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9DE244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A22039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0245BD7A"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C251D2" w14:textId="2E2F1B4A" w:rsidR="00D379A2" w:rsidRDefault="00D379A2" w:rsidP="00D721DD">
            <w:pPr>
              <w:rPr>
                <w:rFonts w:ascii="Arial Narrow" w:eastAsia="Times New Roman" w:hAnsi="Arial Narrow" w:cs="Arial"/>
              </w:rPr>
            </w:pPr>
            <w:proofErr w:type="spellStart"/>
            <w:r>
              <w:rPr>
                <w:rFonts w:ascii="Arial Narrow" w:eastAsia="Times New Roman" w:hAnsi="Arial Narrow" w:cs="Arial"/>
              </w:rPr>
              <w:t>MoLG</w:t>
            </w:r>
            <w:proofErr w:type="spellEnd"/>
          </w:p>
        </w:tc>
        <w:tc>
          <w:tcPr>
            <w:tcW w:w="0" w:type="auto"/>
          </w:tcPr>
          <w:p w14:paraId="2BC9AA6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3E404D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299EA7B" w14:textId="3CB0561A"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5C5671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10FF71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C86966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306A3B4A"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65329057" w14:textId="77777777" w:rsidR="00D379A2" w:rsidRDefault="00D379A2" w:rsidP="00D721DD">
            <w:pPr>
              <w:rPr>
                <w:rFonts w:ascii="Arial Narrow" w:eastAsia="Times New Roman" w:hAnsi="Arial Narrow" w:cs="Arial"/>
              </w:rPr>
            </w:pPr>
          </w:p>
        </w:tc>
        <w:tc>
          <w:tcPr>
            <w:tcW w:w="0" w:type="auto"/>
          </w:tcPr>
          <w:p w14:paraId="5FD84A1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E14172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79E8709" w14:textId="6D9AFE21"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7AF065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093EA1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5873E3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10C9B872"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7ED90B" w14:textId="3A92B79E" w:rsidR="00D379A2" w:rsidRDefault="00D379A2" w:rsidP="00D721DD">
            <w:pPr>
              <w:rPr>
                <w:rFonts w:ascii="Arial Narrow" w:eastAsia="Times New Roman" w:hAnsi="Arial Narrow" w:cs="Arial"/>
              </w:rPr>
            </w:pPr>
            <w:proofErr w:type="spellStart"/>
            <w:r>
              <w:rPr>
                <w:rFonts w:ascii="Arial Narrow" w:eastAsia="Times New Roman" w:hAnsi="Arial Narrow" w:cs="Arial"/>
              </w:rPr>
              <w:t>MoLHUD</w:t>
            </w:r>
            <w:proofErr w:type="spellEnd"/>
          </w:p>
        </w:tc>
        <w:tc>
          <w:tcPr>
            <w:tcW w:w="0" w:type="auto"/>
          </w:tcPr>
          <w:p w14:paraId="4F59589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B792E62"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1A820F3" w14:textId="13C8DAA9"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A04D56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67CBDE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A8EBBDC"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01F6F19"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45498192" w14:textId="77777777" w:rsidR="00D379A2" w:rsidRDefault="00D379A2" w:rsidP="00D721DD">
            <w:pPr>
              <w:rPr>
                <w:rFonts w:ascii="Arial Narrow" w:eastAsia="Times New Roman" w:hAnsi="Arial Narrow" w:cs="Arial"/>
              </w:rPr>
            </w:pPr>
          </w:p>
        </w:tc>
        <w:tc>
          <w:tcPr>
            <w:tcW w:w="0" w:type="auto"/>
          </w:tcPr>
          <w:p w14:paraId="2FFC93D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1DDEE4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7C02B66" w14:textId="12F526CB"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24D936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51E100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D5A669E"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302DE28B"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54A8F0" w14:textId="33657ED0" w:rsidR="00D379A2" w:rsidRDefault="00D379A2" w:rsidP="00D721DD">
            <w:pPr>
              <w:rPr>
                <w:rFonts w:ascii="Arial Narrow" w:eastAsia="Times New Roman" w:hAnsi="Arial Narrow" w:cs="Arial"/>
              </w:rPr>
            </w:pPr>
            <w:r>
              <w:rPr>
                <w:rFonts w:ascii="Arial Narrow" w:eastAsia="Times New Roman" w:hAnsi="Arial Narrow" w:cs="Arial"/>
              </w:rPr>
              <w:t>Overall Total Value</w:t>
            </w:r>
          </w:p>
        </w:tc>
        <w:tc>
          <w:tcPr>
            <w:tcW w:w="0" w:type="auto"/>
          </w:tcPr>
          <w:p w14:paraId="46E1BDC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797AE1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D39624A" w14:textId="1A0AB392"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D7C8E2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E66E6E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CB6141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bl>
    <w:p w14:paraId="6611443D" w14:textId="77777777" w:rsidR="00143768" w:rsidRPr="00E9553E" w:rsidRDefault="00143768" w:rsidP="00C30FF1">
      <w:pPr>
        <w:spacing w:after="0" w:line="240" w:lineRule="auto"/>
        <w:jc w:val="both"/>
        <w:rPr>
          <w:rFonts w:ascii="Arial Narrow" w:hAnsi="Arial Narrow" w:cs="Times New Roman"/>
          <w:color w:val="00B0F0"/>
          <w:sz w:val="24"/>
          <w:szCs w:val="24"/>
        </w:rPr>
      </w:pPr>
    </w:p>
    <w:p w14:paraId="65CA73EB" w14:textId="77777777" w:rsidR="00AE28A9" w:rsidRPr="00E9553E" w:rsidRDefault="00AE28A9" w:rsidP="00C30FF1">
      <w:pPr>
        <w:spacing w:after="0" w:line="240" w:lineRule="auto"/>
        <w:jc w:val="both"/>
        <w:rPr>
          <w:rFonts w:ascii="Arial Narrow" w:hAnsi="Arial Narrow" w:cs="Times New Roman"/>
          <w:color w:val="00B0F0"/>
          <w:sz w:val="24"/>
          <w:szCs w:val="24"/>
        </w:rPr>
      </w:pPr>
    </w:p>
    <w:p w14:paraId="0C467412" w14:textId="7C77BFC0" w:rsidR="00AE28A9" w:rsidRPr="000C1B86" w:rsidRDefault="00AE28A9" w:rsidP="00C30FF1">
      <w:pPr>
        <w:spacing w:after="0" w:line="240" w:lineRule="auto"/>
        <w:jc w:val="both"/>
        <w:rPr>
          <w:rFonts w:ascii="Arial Narrow" w:hAnsi="Arial Narrow" w:cs="Times New Roman"/>
          <w:b/>
          <w:bCs/>
          <w:color w:val="00B0F0"/>
          <w:sz w:val="24"/>
          <w:szCs w:val="24"/>
        </w:rPr>
      </w:pPr>
      <w:r w:rsidRPr="000C1B86">
        <w:rPr>
          <w:rFonts w:ascii="Arial Narrow" w:hAnsi="Arial Narrow" w:cs="Times New Roman"/>
          <w:b/>
          <w:bCs/>
          <w:color w:val="00B0F0"/>
          <w:sz w:val="24"/>
          <w:szCs w:val="24"/>
        </w:rPr>
        <w:t xml:space="preserve">Local government level </w:t>
      </w:r>
    </w:p>
    <w:p w14:paraId="5BF82734" w14:textId="07118042" w:rsidR="00143768" w:rsidRPr="00E9553E" w:rsidRDefault="00143768"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 xml:space="preserve">This section presents a list of assets acquired through the </w:t>
      </w:r>
      <w:proofErr w:type="spellStart"/>
      <w:r w:rsidRPr="00E9553E">
        <w:rPr>
          <w:rFonts w:ascii="Arial Narrow" w:hAnsi="Arial Narrow" w:cs="Times New Roman"/>
          <w:sz w:val="24"/>
          <w:szCs w:val="24"/>
        </w:rPr>
        <w:t>Ug</w:t>
      </w:r>
      <w:r w:rsidR="00AA3A34" w:rsidRPr="00E9553E">
        <w:rPr>
          <w:rFonts w:ascii="Arial Narrow" w:hAnsi="Arial Narrow" w:cs="Times New Roman"/>
          <w:sz w:val="24"/>
          <w:szCs w:val="24"/>
        </w:rPr>
        <w:t>IFT</w:t>
      </w:r>
      <w:proofErr w:type="spellEnd"/>
      <w:r w:rsidRPr="00E9553E">
        <w:rPr>
          <w:rFonts w:ascii="Arial Narrow" w:hAnsi="Arial Narrow" w:cs="Times New Roman"/>
          <w:sz w:val="24"/>
          <w:szCs w:val="24"/>
        </w:rPr>
        <w:t xml:space="preserve"> program. It presents the status</w:t>
      </w:r>
      <w:r w:rsidR="00AE55CE" w:rsidRPr="00E9553E">
        <w:rPr>
          <w:rFonts w:ascii="Arial Narrow" w:hAnsi="Arial Narrow" w:cs="Times New Roman"/>
          <w:sz w:val="24"/>
          <w:szCs w:val="24"/>
        </w:rPr>
        <w:t xml:space="preserve"> and value</w:t>
      </w:r>
      <w:r w:rsidRPr="00E9553E">
        <w:rPr>
          <w:rFonts w:ascii="Arial Narrow" w:hAnsi="Arial Narrow" w:cs="Times New Roman"/>
          <w:sz w:val="24"/>
          <w:szCs w:val="24"/>
        </w:rPr>
        <w:t xml:space="preserve"> of the different assets in health facilities and schools. These are presented at Local government level by category</w:t>
      </w:r>
      <w:r w:rsidR="001D609E" w:rsidRPr="00E9553E">
        <w:rPr>
          <w:rFonts w:ascii="Arial Narrow" w:hAnsi="Arial Narrow" w:cs="Times New Roman"/>
          <w:sz w:val="24"/>
          <w:szCs w:val="24"/>
        </w:rPr>
        <w:t xml:space="preserve"> (Buildings, Furniture, Vehicles/mot</w:t>
      </w:r>
      <w:r w:rsidR="005605D7">
        <w:rPr>
          <w:rFonts w:ascii="Arial Narrow" w:hAnsi="Arial Narrow" w:cs="Times New Roman"/>
          <w:sz w:val="24"/>
          <w:szCs w:val="24"/>
        </w:rPr>
        <w:t>o</w:t>
      </w:r>
      <w:r w:rsidR="001D609E" w:rsidRPr="00E9553E">
        <w:rPr>
          <w:rFonts w:ascii="Arial Narrow" w:hAnsi="Arial Narrow" w:cs="Times New Roman"/>
          <w:sz w:val="24"/>
          <w:szCs w:val="24"/>
        </w:rPr>
        <w:t>rcycles and ICT)</w:t>
      </w:r>
      <w:r w:rsidR="00AE55CE" w:rsidRPr="00E9553E">
        <w:rPr>
          <w:rFonts w:ascii="Arial Narrow" w:hAnsi="Arial Narrow" w:cs="Times New Roman"/>
          <w:sz w:val="24"/>
          <w:szCs w:val="24"/>
        </w:rPr>
        <w:t>.</w:t>
      </w:r>
      <w:r w:rsidRPr="00E9553E">
        <w:rPr>
          <w:rFonts w:ascii="Arial Narrow" w:hAnsi="Arial Narrow" w:cs="Times New Roman"/>
          <w:sz w:val="24"/>
          <w:szCs w:val="24"/>
        </w:rPr>
        <w:t xml:space="preserve"> </w:t>
      </w:r>
    </w:p>
    <w:p w14:paraId="600889D7" w14:textId="77777777" w:rsidR="0037434C" w:rsidRDefault="0037434C" w:rsidP="00C30FF1">
      <w:pPr>
        <w:spacing w:after="0" w:line="240" w:lineRule="auto"/>
        <w:jc w:val="both"/>
        <w:rPr>
          <w:rFonts w:ascii="Arial Narrow" w:hAnsi="Arial Narrow" w:cs="Times New Roman"/>
          <w:color w:val="00B0F0"/>
          <w:sz w:val="24"/>
          <w:szCs w:val="24"/>
        </w:rPr>
      </w:pPr>
      <w:r>
        <w:rPr>
          <w:rFonts w:ascii="Arial Narrow" w:hAnsi="Arial Narrow" w:cs="Times New Roman"/>
          <w:color w:val="00B0F0"/>
          <w:sz w:val="24"/>
          <w:szCs w:val="24"/>
        </w:rPr>
        <w:t xml:space="preserve"> </w:t>
      </w:r>
    </w:p>
    <w:p w14:paraId="52E0138B" w14:textId="2CCD6E2D" w:rsidR="00143768" w:rsidRPr="005605D7" w:rsidRDefault="0037434C" w:rsidP="00C30FF1">
      <w:pPr>
        <w:spacing w:after="0" w:line="240" w:lineRule="auto"/>
        <w:jc w:val="both"/>
        <w:rPr>
          <w:rFonts w:ascii="Arial Narrow" w:hAnsi="Arial Narrow" w:cs="Times New Roman"/>
          <w:b/>
          <w:bCs/>
          <w:color w:val="00B0F0"/>
          <w:sz w:val="24"/>
          <w:szCs w:val="24"/>
        </w:rPr>
      </w:pPr>
      <w:r w:rsidRPr="005605D7">
        <w:rPr>
          <w:rFonts w:ascii="Arial Narrow" w:hAnsi="Arial Narrow" w:cs="Times New Roman"/>
          <w:b/>
          <w:bCs/>
          <w:color w:val="00B0F0"/>
          <w:sz w:val="24"/>
          <w:szCs w:val="24"/>
        </w:rPr>
        <w:t>Assets for Schools</w:t>
      </w:r>
    </w:p>
    <w:p w14:paraId="6D973776" w14:textId="77777777" w:rsidR="0088203F" w:rsidRDefault="0088203F" w:rsidP="00C30FF1">
      <w:pPr>
        <w:spacing w:after="0" w:line="240" w:lineRule="auto"/>
        <w:jc w:val="both"/>
        <w:rPr>
          <w:rFonts w:ascii="Arial Narrow" w:hAnsi="Arial Narrow" w:cs="Times New Roman"/>
          <w:color w:val="00B0F0"/>
          <w:sz w:val="24"/>
          <w:szCs w:val="24"/>
        </w:rPr>
      </w:pPr>
    </w:p>
    <w:tbl>
      <w:tblPr>
        <w:tblStyle w:val="GridTable4-Accent3"/>
        <w:tblW w:w="9599" w:type="dxa"/>
        <w:tblLook w:val="04A0" w:firstRow="1" w:lastRow="0" w:firstColumn="1" w:lastColumn="0" w:noHBand="0" w:noVBand="1"/>
      </w:tblPr>
      <w:tblGrid>
        <w:gridCol w:w="1853"/>
        <w:gridCol w:w="836"/>
        <w:gridCol w:w="1595"/>
        <w:gridCol w:w="2236"/>
        <w:gridCol w:w="1443"/>
        <w:gridCol w:w="1636"/>
      </w:tblGrid>
      <w:tr w:rsidR="00D379A2" w:rsidRPr="00DE4EA0" w14:paraId="19C5A792" w14:textId="77777777" w:rsidTr="00D37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05114" w14:textId="77777777" w:rsidR="00D379A2" w:rsidRPr="00DE4EA0" w:rsidRDefault="00D379A2" w:rsidP="00D721DD">
            <w:pPr>
              <w:jc w:val="center"/>
              <w:rPr>
                <w:rFonts w:ascii="Arial Narrow" w:eastAsia="Times New Roman" w:hAnsi="Arial Narrow" w:cs="Arial"/>
                <w:b w:val="0"/>
                <w:bCs w:val="0"/>
              </w:rPr>
            </w:pPr>
            <w:r w:rsidRPr="00DE4EA0">
              <w:rPr>
                <w:rFonts w:ascii="Arial Narrow" w:eastAsia="Times New Roman" w:hAnsi="Arial Narrow" w:cs="Arial"/>
              </w:rPr>
              <w:t>Asset Category</w:t>
            </w:r>
          </w:p>
        </w:tc>
        <w:tc>
          <w:tcPr>
            <w:tcW w:w="836" w:type="dxa"/>
          </w:tcPr>
          <w:p w14:paraId="11A6A304" w14:textId="13D5B1F6"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rPr>
            </w:pPr>
            <w:r>
              <w:rPr>
                <w:rFonts w:ascii="Arial Narrow" w:eastAsia="Times New Roman" w:hAnsi="Arial Narrow" w:cs="Arial"/>
              </w:rPr>
              <w:t>QTY</w:t>
            </w:r>
          </w:p>
        </w:tc>
        <w:tc>
          <w:tcPr>
            <w:tcW w:w="0" w:type="auto"/>
            <w:hideMark/>
          </w:tcPr>
          <w:p w14:paraId="0CB32F54" w14:textId="28B061DA"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Total Capital Cost (UGX)</w:t>
            </w:r>
          </w:p>
        </w:tc>
        <w:tc>
          <w:tcPr>
            <w:tcW w:w="0" w:type="auto"/>
            <w:hideMark/>
          </w:tcPr>
          <w:p w14:paraId="512B72CB" w14:textId="7777777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Accumulated Depreciation (UGX)</w:t>
            </w:r>
          </w:p>
        </w:tc>
        <w:tc>
          <w:tcPr>
            <w:tcW w:w="0" w:type="auto"/>
            <w:hideMark/>
          </w:tcPr>
          <w:p w14:paraId="0ADFC851" w14:textId="7777777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Net Book Value (UGX)</w:t>
            </w:r>
          </w:p>
        </w:tc>
        <w:tc>
          <w:tcPr>
            <w:tcW w:w="0" w:type="auto"/>
            <w:hideMark/>
          </w:tcPr>
          <w:p w14:paraId="4614747D" w14:textId="77777777" w:rsidR="00D379A2" w:rsidRPr="00DE4EA0" w:rsidRDefault="00D379A2"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 xml:space="preserve">Portfolio Health / </w:t>
            </w:r>
            <w:r>
              <w:rPr>
                <w:rFonts w:ascii="Arial Narrow" w:eastAsia="Times New Roman" w:hAnsi="Arial Narrow" w:cs="Arial"/>
              </w:rPr>
              <w:t>Status</w:t>
            </w:r>
          </w:p>
        </w:tc>
      </w:tr>
      <w:tr w:rsidR="00D379A2" w:rsidRPr="00DE4EA0" w14:paraId="32662686"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A8BB9" w14:textId="77777777"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Printers</w:t>
            </w:r>
          </w:p>
        </w:tc>
        <w:tc>
          <w:tcPr>
            <w:tcW w:w="836" w:type="dxa"/>
          </w:tcPr>
          <w:p w14:paraId="6ADB4C3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03F089C" w14:textId="40C89A7C"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D39F85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3F8761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DD67C49"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3738DEA"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5CAAF7F4" w14:textId="77777777"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Desktop Computers</w:t>
            </w:r>
          </w:p>
        </w:tc>
        <w:tc>
          <w:tcPr>
            <w:tcW w:w="836" w:type="dxa"/>
          </w:tcPr>
          <w:p w14:paraId="070E0C6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5F74015" w14:textId="7A0759D4"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962237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4F6A0A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47D46F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825BC65"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BD20D7" w14:textId="0F64CEB1"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CCTV cameras</w:t>
            </w:r>
          </w:p>
        </w:tc>
        <w:tc>
          <w:tcPr>
            <w:tcW w:w="836" w:type="dxa"/>
          </w:tcPr>
          <w:p w14:paraId="2E713ED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EA19BC4" w14:textId="40FFBFE3"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8E188D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F4C7E3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494094E"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147F5A58" w14:textId="77777777" w:rsidTr="00D379A2">
        <w:tc>
          <w:tcPr>
            <w:cnfStyle w:val="001000000000" w:firstRow="0" w:lastRow="0" w:firstColumn="1" w:lastColumn="0" w:oddVBand="0" w:evenVBand="0" w:oddHBand="0" w:evenHBand="0" w:firstRowFirstColumn="0" w:firstRowLastColumn="0" w:lastRowFirstColumn="0" w:lastRowLastColumn="0"/>
            <w:tcW w:w="0" w:type="auto"/>
            <w:hideMark/>
          </w:tcPr>
          <w:p w14:paraId="5A171817" w14:textId="77777777"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Projectors</w:t>
            </w:r>
          </w:p>
        </w:tc>
        <w:tc>
          <w:tcPr>
            <w:tcW w:w="836" w:type="dxa"/>
          </w:tcPr>
          <w:p w14:paraId="7215C2B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3040133" w14:textId="49844346"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BAEC903"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B62368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1D1D87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23CB6DA2"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1A887E" w14:textId="5DB8F057" w:rsidR="00D379A2" w:rsidRPr="005605D7" w:rsidRDefault="00D379A2" w:rsidP="00D721DD">
            <w:pPr>
              <w:rPr>
                <w:rFonts w:ascii="Arial Narrow" w:eastAsia="Times New Roman" w:hAnsi="Arial Narrow" w:cs="Arial"/>
                <w:b w:val="0"/>
                <w:bCs w:val="0"/>
              </w:rPr>
            </w:pPr>
            <w:proofErr w:type="spellStart"/>
            <w:r w:rsidRPr="005605D7">
              <w:rPr>
                <w:rFonts w:ascii="Arial Narrow" w:eastAsia="Times New Roman" w:hAnsi="Arial Narrow" w:cs="Arial"/>
                <w:b w:val="0"/>
                <w:bCs w:val="0"/>
              </w:rPr>
              <w:t>Airconditioners</w:t>
            </w:r>
            <w:proofErr w:type="spellEnd"/>
          </w:p>
        </w:tc>
        <w:tc>
          <w:tcPr>
            <w:tcW w:w="836" w:type="dxa"/>
          </w:tcPr>
          <w:p w14:paraId="62153E4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5F32975" w14:textId="47DC1B6F"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C8A459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F9DAF9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F67057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14D4041"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50D03880" w14:textId="1FBD5AAF"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Servers</w:t>
            </w:r>
          </w:p>
        </w:tc>
        <w:tc>
          <w:tcPr>
            <w:tcW w:w="836" w:type="dxa"/>
          </w:tcPr>
          <w:p w14:paraId="60116DA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F1467C1" w14:textId="6402F22C"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CDD4E7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1185F5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F0F195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3F054991"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C0AF3" w14:textId="10205A8B"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Desks</w:t>
            </w:r>
          </w:p>
        </w:tc>
        <w:tc>
          <w:tcPr>
            <w:tcW w:w="836" w:type="dxa"/>
          </w:tcPr>
          <w:p w14:paraId="3B23DE8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71CEE95" w14:textId="17A8A08C"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BF9AFF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4E01E2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4F170F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3A35C8AA"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730434FF" w14:textId="3DBC86F0"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Office Chairs</w:t>
            </w:r>
          </w:p>
        </w:tc>
        <w:tc>
          <w:tcPr>
            <w:tcW w:w="836" w:type="dxa"/>
          </w:tcPr>
          <w:p w14:paraId="5FDA64C7"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37210BA" w14:textId="6A1C6EFA"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9F86D3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A83837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2566E6E"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C707250"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881965" w14:textId="5A65501A"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Tables</w:t>
            </w:r>
          </w:p>
        </w:tc>
        <w:tc>
          <w:tcPr>
            <w:tcW w:w="836" w:type="dxa"/>
          </w:tcPr>
          <w:p w14:paraId="6E0A149C"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14301B9" w14:textId="58591F14"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2A5E6D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196ADD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C9936B1"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6504454B"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13A03106" w14:textId="6BC53390"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Stools</w:t>
            </w:r>
          </w:p>
        </w:tc>
        <w:tc>
          <w:tcPr>
            <w:tcW w:w="836" w:type="dxa"/>
          </w:tcPr>
          <w:p w14:paraId="1E283029"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3856E9A" w14:textId="13C5966B"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0F0BEF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EDC073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A0CB25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54C393C1"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24FEE6" w14:textId="5E6CDC68"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Cupboards</w:t>
            </w:r>
          </w:p>
        </w:tc>
        <w:tc>
          <w:tcPr>
            <w:tcW w:w="836" w:type="dxa"/>
          </w:tcPr>
          <w:p w14:paraId="667CD09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D5374EE" w14:textId="06CC4B99"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5B98ADA"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A10B67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E34FB4C"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4344B0E0"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5E3179EE" w14:textId="7A9A6450"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Book shelves</w:t>
            </w:r>
          </w:p>
        </w:tc>
        <w:tc>
          <w:tcPr>
            <w:tcW w:w="836" w:type="dxa"/>
          </w:tcPr>
          <w:p w14:paraId="38D3562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B1F74F5" w14:textId="5D5C4BC3"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0D6982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397A5AB"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BBB966C"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1A0FA884"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54A1E6" w14:textId="132A8A12"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Non-Residential buildings</w:t>
            </w:r>
          </w:p>
        </w:tc>
        <w:tc>
          <w:tcPr>
            <w:tcW w:w="836" w:type="dxa"/>
          </w:tcPr>
          <w:p w14:paraId="265FF5E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DD3DDD5" w14:textId="1E9DCA20"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3F1EFB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38660A6"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536B55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7A508827"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3F040866" w14:textId="74EF3DE9"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Residential buildings</w:t>
            </w:r>
          </w:p>
        </w:tc>
        <w:tc>
          <w:tcPr>
            <w:tcW w:w="836" w:type="dxa"/>
          </w:tcPr>
          <w:p w14:paraId="752979E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8C31623" w14:textId="4A6A902A"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F34F178"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D203745"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7F5587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63CA7135"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70E31A" w14:textId="54C96DC7"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Kitchen</w:t>
            </w:r>
          </w:p>
        </w:tc>
        <w:tc>
          <w:tcPr>
            <w:tcW w:w="836" w:type="dxa"/>
          </w:tcPr>
          <w:p w14:paraId="5B166BA7"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CC538E8" w14:textId="5336097A"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524FBAB"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46D78B5D"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60A4A1F"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1CC8F602"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6E5FDFED" w14:textId="21973108"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Water tanks</w:t>
            </w:r>
          </w:p>
        </w:tc>
        <w:tc>
          <w:tcPr>
            <w:tcW w:w="836" w:type="dxa"/>
          </w:tcPr>
          <w:p w14:paraId="01ACA282"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F1E6CD9" w14:textId="062CD9D0"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D42B47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3115DBF"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C462441"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43A7A621"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4CFDEC" w14:textId="2D6CA1A9"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Toilets</w:t>
            </w:r>
          </w:p>
        </w:tc>
        <w:tc>
          <w:tcPr>
            <w:tcW w:w="836" w:type="dxa"/>
          </w:tcPr>
          <w:p w14:paraId="6072805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1B62EE2" w14:textId="56E31391"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2531806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7716A868"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B478D33"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34CEB0FE"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04346DFF" w14:textId="3158C97E"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Pit latrines</w:t>
            </w:r>
          </w:p>
        </w:tc>
        <w:tc>
          <w:tcPr>
            <w:tcW w:w="836" w:type="dxa"/>
          </w:tcPr>
          <w:p w14:paraId="6570ECD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A6C8AFA" w14:textId="23B1575A"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11C93A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058562A"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7EE587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D379A2" w:rsidRPr="00DE4EA0" w14:paraId="14D2DF14" w14:textId="77777777" w:rsidTr="00D37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87364B" w14:textId="46215313" w:rsidR="00D379A2" w:rsidRPr="005605D7" w:rsidRDefault="00D379A2" w:rsidP="00D721DD">
            <w:pPr>
              <w:rPr>
                <w:rFonts w:ascii="Arial Narrow" w:eastAsia="Times New Roman" w:hAnsi="Arial Narrow" w:cs="Arial"/>
                <w:b w:val="0"/>
                <w:bCs w:val="0"/>
              </w:rPr>
            </w:pPr>
            <w:r w:rsidRPr="005605D7">
              <w:rPr>
                <w:rFonts w:ascii="Arial Narrow" w:eastAsia="Times New Roman" w:hAnsi="Arial Narrow" w:cs="Arial"/>
                <w:b w:val="0"/>
                <w:bCs w:val="0"/>
              </w:rPr>
              <w:t>Fences</w:t>
            </w:r>
          </w:p>
        </w:tc>
        <w:tc>
          <w:tcPr>
            <w:tcW w:w="836" w:type="dxa"/>
          </w:tcPr>
          <w:p w14:paraId="1CB7475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E3ACEB7" w14:textId="3839CE9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0118F284"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351C4FA0"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A278445" w14:textId="77777777" w:rsidR="00D379A2" w:rsidRPr="00DE4EA0" w:rsidRDefault="00D379A2" w:rsidP="00D721DD">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D379A2" w:rsidRPr="00DE4EA0" w14:paraId="51FEF1DF" w14:textId="77777777" w:rsidTr="00D379A2">
        <w:tc>
          <w:tcPr>
            <w:cnfStyle w:val="001000000000" w:firstRow="0" w:lastRow="0" w:firstColumn="1" w:lastColumn="0" w:oddVBand="0" w:evenVBand="0" w:oddHBand="0" w:evenHBand="0" w:firstRowFirstColumn="0" w:firstRowLastColumn="0" w:lastRowFirstColumn="0" w:lastRowLastColumn="0"/>
            <w:tcW w:w="0" w:type="auto"/>
          </w:tcPr>
          <w:p w14:paraId="34760D74" w14:textId="47BEFBF0" w:rsidR="00D379A2" w:rsidRPr="005605D7" w:rsidRDefault="00D379A2" w:rsidP="00D721DD">
            <w:pPr>
              <w:rPr>
                <w:rFonts w:ascii="Arial Narrow" w:eastAsia="Times New Roman" w:hAnsi="Arial Narrow" w:cs="Arial"/>
              </w:rPr>
            </w:pPr>
            <w:r w:rsidRPr="005605D7">
              <w:rPr>
                <w:rFonts w:ascii="Arial Narrow" w:eastAsia="Times New Roman" w:hAnsi="Arial Narrow" w:cs="Arial"/>
              </w:rPr>
              <w:t>Total value</w:t>
            </w:r>
          </w:p>
        </w:tc>
        <w:tc>
          <w:tcPr>
            <w:tcW w:w="836" w:type="dxa"/>
          </w:tcPr>
          <w:p w14:paraId="0EC29E4D"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FEEFD00" w14:textId="3E383E81"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E6CA50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9037740"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502A234" w14:textId="77777777" w:rsidR="00D379A2" w:rsidRPr="00DE4EA0" w:rsidRDefault="00D379A2" w:rsidP="00D721DD">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bl>
    <w:p w14:paraId="1CC25BC7" w14:textId="77777777" w:rsidR="0037434C" w:rsidRPr="00E9553E" w:rsidRDefault="0037434C" w:rsidP="00C30FF1">
      <w:pPr>
        <w:spacing w:after="0" w:line="240" w:lineRule="auto"/>
        <w:jc w:val="both"/>
        <w:rPr>
          <w:rFonts w:ascii="Arial Narrow" w:hAnsi="Arial Narrow" w:cs="Times New Roman"/>
          <w:color w:val="00B0F0"/>
          <w:sz w:val="24"/>
          <w:szCs w:val="24"/>
        </w:rPr>
      </w:pPr>
    </w:p>
    <w:p w14:paraId="4807358F" w14:textId="77777777" w:rsidR="00143768" w:rsidRPr="00E9553E" w:rsidRDefault="00143768" w:rsidP="00C30FF1">
      <w:pPr>
        <w:spacing w:after="0" w:line="240" w:lineRule="auto"/>
        <w:jc w:val="both"/>
        <w:rPr>
          <w:rFonts w:ascii="Arial Narrow" w:hAnsi="Arial Narrow" w:cs="Times New Roman"/>
          <w:color w:val="00B0F0"/>
          <w:sz w:val="24"/>
          <w:szCs w:val="24"/>
        </w:rPr>
      </w:pPr>
    </w:p>
    <w:p w14:paraId="4CBC0E8D" w14:textId="4D1548E8" w:rsidR="0088203F" w:rsidRPr="005605D7" w:rsidRDefault="0088203F" w:rsidP="0088203F">
      <w:pPr>
        <w:spacing w:after="0" w:line="240" w:lineRule="auto"/>
        <w:jc w:val="both"/>
        <w:rPr>
          <w:rFonts w:ascii="Arial Narrow" w:hAnsi="Arial Narrow" w:cs="Times New Roman"/>
          <w:b/>
          <w:bCs/>
          <w:color w:val="00B0F0"/>
          <w:sz w:val="24"/>
          <w:szCs w:val="24"/>
        </w:rPr>
      </w:pPr>
      <w:r w:rsidRPr="005605D7">
        <w:rPr>
          <w:rFonts w:ascii="Arial Narrow" w:hAnsi="Arial Narrow" w:cs="Times New Roman"/>
          <w:b/>
          <w:bCs/>
          <w:color w:val="00B0F0"/>
          <w:sz w:val="24"/>
          <w:szCs w:val="24"/>
        </w:rPr>
        <w:t>Assets for Health Facilities</w:t>
      </w:r>
    </w:p>
    <w:p w14:paraId="2AE44A0E" w14:textId="77777777" w:rsidR="0088203F" w:rsidRDefault="0088203F" w:rsidP="0088203F">
      <w:pPr>
        <w:spacing w:after="0" w:line="240" w:lineRule="auto"/>
        <w:jc w:val="both"/>
        <w:rPr>
          <w:rFonts w:ascii="Arial Narrow" w:hAnsi="Arial Narrow" w:cs="Times New Roman"/>
          <w:color w:val="00B0F0"/>
          <w:sz w:val="24"/>
          <w:szCs w:val="24"/>
        </w:rPr>
      </w:pPr>
    </w:p>
    <w:tbl>
      <w:tblPr>
        <w:tblStyle w:val="GridTable4-Accent3"/>
        <w:tblW w:w="0" w:type="auto"/>
        <w:tblLook w:val="04A0" w:firstRow="1" w:lastRow="0" w:firstColumn="1" w:lastColumn="0" w:noHBand="0" w:noVBand="1"/>
      </w:tblPr>
      <w:tblGrid>
        <w:gridCol w:w="2846"/>
        <w:gridCol w:w="1492"/>
        <w:gridCol w:w="2118"/>
        <w:gridCol w:w="1348"/>
        <w:gridCol w:w="1546"/>
      </w:tblGrid>
      <w:tr w:rsidR="0088203F" w:rsidRPr="00DE4EA0" w14:paraId="07C176BD" w14:textId="77777777" w:rsidTr="00D72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62EDD" w14:textId="77777777" w:rsidR="0088203F" w:rsidRPr="00DE4EA0" w:rsidRDefault="0088203F" w:rsidP="00D721DD">
            <w:pPr>
              <w:jc w:val="center"/>
              <w:rPr>
                <w:rFonts w:ascii="Arial Narrow" w:eastAsia="Times New Roman" w:hAnsi="Arial Narrow" w:cs="Arial"/>
                <w:b w:val="0"/>
                <w:bCs w:val="0"/>
              </w:rPr>
            </w:pPr>
            <w:r w:rsidRPr="00DE4EA0">
              <w:rPr>
                <w:rFonts w:ascii="Arial Narrow" w:eastAsia="Times New Roman" w:hAnsi="Arial Narrow" w:cs="Arial"/>
              </w:rPr>
              <w:t>Asset Category</w:t>
            </w:r>
          </w:p>
        </w:tc>
        <w:tc>
          <w:tcPr>
            <w:tcW w:w="0" w:type="auto"/>
            <w:hideMark/>
          </w:tcPr>
          <w:p w14:paraId="5B50A2BC" w14:textId="77777777" w:rsidR="0088203F" w:rsidRPr="00DE4EA0" w:rsidRDefault="0088203F"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Total Capital Cost (UGX)</w:t>
            </w:r>
          </w:p>
        </w:tc>
        <w:tc>
          <w:tcPr>
            <w:tcW w:w="0" w:type="auto"/>
            <w:hideMark/>
          </w:tcPr>
          <w:p w14:paraId="3F7FE6F4" w14:textId="77777777" w:rsidR="0088203F" w:rsidRPr="00DE4EA0" w:rsidRDefault="0088203F"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Accumulated Depreciation (UGX)</w:t>
            </w:r>
          </w:p>
        </w:tc>
        <w:tc>
          <w:tcPr>
            <w:tcW w:w="0" w:type="auto"/>
            <w:hideMark/>
          </w:tcPr>
          <w:p w14:paraId="28CC049F" w14:textId="77777777" w:rsidR="0088203F" w:rsidRPr="00DE4EA0" w:rsidRDefault="0088203F"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Net Book Value (UGX)</w:t>
            </w:r>
          </w:p>
        </w:tc>
        <w:tc>
          <w:tcPr>
            <w:tcW w:w="0" w:type="auto"/>
            <w:hideMark/>
          </w:tcPr>
          <w:p w14:paraId="35DA0368" w14:textId="77777777" w:rsidR="0088203F" w:rsidRPr="00DE4EA0" w:rsidRDefault="0088203F" w:rsidP="00D721D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b w:val="0"/>
                <w:bCs w:val="0"/>
              </w:rPr>
            </w:pPr>
            <w:r w:rsidRPr="00DE4EA0">
              <w:rPr>
                <w:rFonts w:ascii="Arial Narrow" w:eastAsia="Times New Roman" w:hAnsi="Arial Narrow" w:cs="Arial"/>
              </w:rPr>
              <w:t xml:space="preserve">Portfolio Health / </w:t>
            </w:r>
            <w:r>
              <w:rPr>
                <w:rFonts w:ascii="Arial Narrow" w:eastAsia="Times New Roman" w:hAnsi="Arial Narrow" w:cs="Arial"/>
              </w:rPr>
              <w:t>Status</w:t>
            </w:r>
          </w:p>
        </w:tc>
      </w:tr>
      <w:tr w:rsidR="009F3696" w:rsidRPr="00DE4EA0" w14:paraId="62863D07"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23F4EEDA" w14:textId="7128F2D9"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B.P. Machine, Digital</w:t>
            </w:r>
          </w:p>
        </w:tc>
        <w:tc>
          <w:tcPr>
            <w:tcW w:w="0" w:type="auto"/>
          </w:tcPr>
          <w:p w14:paraId="067BF1E6"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BFBA9B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0AAD54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4C4F20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5F33358F"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52E015C0" w14:textId="4AF95123" w:rsidR="009F3696" w:rsidRPr="00881944" w:rsidRDefault="009F3696" w:rsidP="009F3696">
            <w:pPr>
              <w:rPr>
                <w:rFonts w:ascii="Arial Narrow" w:eastAsia="Times New Roman" w:hAnsi="Arial Narrow" w:cs="Arial"/>
                <w:b w:val="0"/>
                <w:bCs w:val="0"/>
              </w:rPr>
            </w:pPr>
            <w:r w:rsidRPr="009B58B0">
              <w:rPr>
                <w:rFonts w:ascii="Arial Narrow" w:eastAsia="Times New Roman" w:hAnsi="Arial Narrow" w:cs="Calibri"/>
                <w:b w:val="0"/>
                <w:bCs w:val="0"/>
                <w:color w:val="000000"/>
                <w:sz w:val="24"/>
                <w:szCs w:val="24"/>
              </w:rPr>
              <w:t>B.P. Machine (Aneroid wall mounted)</w:t>
            </w:r>
          </w:p>
        </w:tc>
        <w:tc>
          <w:tcPr>
            <w:tcW w:w="0" w:type="auto"/>
          </w:tcPr>
          <w:p w14:paraId="79AF494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49B238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EAEB9E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01E8DC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26E080FD"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4A9A966D" w14:textId="2C5DDEF2"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Autoclave 20 Liters.,</w:t>
            </w:r>
            <w:r w:rsidR="00D760C5">
              <w:rPr>
                <w:rFonts w:ascii="Arial Narrow" w:eastAsia="Times New Roman" w:hAnsi="Arial Narrow" w:cs="Calibri"/>
                <w:b w:val="0"/>
                <w:bCs w:val="0"/>
                <w:color w:val="000000"/>
                <w:sz w:val="24"/>
                <w:szCs w:val="24"/>
              </w:rPr>
              <w:t xml:space="preserve"> </w:t>
            </w:r>
            <w:r w:rsidRPr="00881944">
              <w:rPr>
                <w:rFonts w:ascii="Arial Narrow" w:eastAsia="Times New Roman" w:hAnsi="Arial Narrow" w:cs="Calibri"/>
                <w:b w:val="0"/>
                <w:bCs w:val="0"/>
                <w:color w:val="000000"/>
                <w:sz w:val="24"/>
                <w:szCs w:val="24"/>
              </w:rPr>
              <w:t>Duo Operated</w:t>
            </w:r>
          </w:p>
        </w:tc>
        <w:tc>
          <w:tcPr>
            <w:tcW w:w="0" w:type="auto"/>
          </w:tcPr>
          <w:p w14:paraId="2789A78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66EC5D93"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14CEBC7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tcPr>
          <w:p w14:paraId="5A205EC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564464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0DC12016" w14:textId="7F9E5590"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Bowl, Kick</w:t>
            </w:r>
          </w:p>
        </w:tc>
        <w:tc>
          <w:tcPr>
            <w:tcW w:w="0" w:type="auto"/>
          </w:tcPr>
          <w:p w14:paraId="44F8ABF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2EA9AA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D3C6DD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24E6AC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2FBAAB28"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62E95C79" w14:textId="78456DDE"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Bowl Stand</w:t>
            </w:r>
          </w:p>
        </w:tc>
        <w:tc>
          <w:tcPr>
            <w:tcW w:w="0" w:type="auto"/>
            <w:shd w:val="clear" w:color="auto" w:fill="F2F2F2" w:themeFill="background1" w:themeFillShade="F2"/>
          </w:tcPr>
          <w:p w14:paraId="2D8D74C3"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6C5186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246372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ABDD5A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31167B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2744F38D" w14:textId="1A94E7E5"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Counting chamber Neubauer- Improved</w:t>
            </w:r>
          </w:p>
        </w:tc>
        <w:tc>
          <w:tcPr>
            <w:tcW w:w="0" w:type="auto"/>
          </w:tcPr>
          <w:p w14:paraId="1B402FC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875D10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AE14E1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07E947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55459DD8"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DC518A5" w14:textId="5D90F49C"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Cupboard Steel, Lockable</w:t>
            </w:r>
          </w:p>
        </w:tc>
        <w:tc>
          <w:tcPr>
            <w:tcW w:w="0" w:type="auto"/>
            <w:shd w:val="clear" w:color="auto" w:fill="F2F2F2" w:themeFill="background1" w:themeFillShade="F2"/>
          </w:tcPr>
          <w:p w14:paraId="4D4F561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7A7B77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836C9D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8E9329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8F6F012"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AC55802" w14:textId="1D04FC4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Drip Stand</w:t>
            </w:r>
          </w:p>
        </w:tc>
        <w:tc>
          <w:tcPr>
            <w:tcW w:w="0" w:type="auto"/>
          </w:tcPr>
          <w:p w14:paraId="2FCE3E3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6347BD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6800773"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8AABBE4"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2D2B0CBC"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464BEFF" w14:textId="634E45EB"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ESR Stand</w:t>
            </w:r>
          </w:p>
        </w:tc>
        <w:tc>
          <w:tcPr>
            <w:tcW w:w="0" w:type="auto"/>
            <w:shd w:val="clear" w:color="auto" w:fill="F2F2F2" w:themeFill="background1" w:themeFillShade="F2"/>
          </w:tcPr>
          <w:p w14:paraId="5800426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CFF8C4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2B5887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940FCB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77D7DB06"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7945A7E" w14:textId="4CDD2F52"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Examination Couch</w:t>
            </w:r>
          </w:p>
        </w:tc>
        <w:tc>
          <w:tcPr>
            <w:tcW w:w="0" w:type="auto"/>
          </w:tcPr>
          <w:p w14:paraId="41607794"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CD8408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F2F899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DBEB2A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5E392512"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2EFA5DC8" w14:textId="5C6D4CA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 xml:space="preserve">Examination </w:t>
            </w:r>
            <w:proofErr w:type="spellStart"/>
            <w:proofErr w:type="gramStart"/>
            <w:r w:rsidRPr="00881944">
              <w:rPr>
                <w:rFonts w:ascii="Arial Narrow" w:eastAsia="Times New Roman" w:hAnsi="Arial Narrow" w:cs="Calibri"/>
                <w:b w:val="0"/>
                <w:bCs w:val="0"/>
                <w:color w:val="000000"/>
                <w:sz w:val="24"/>
                <w:szCs w:val="24"/>
              </w:rPr>
              <w:t>light,LED</w:t>
            </w:r>
            <w:proofErr w:type="spellEnd"/>
            <w:proofErr w:type="gramEnd"/>
          </w:p>
        </w:tc>
        <w:tc>
          <w:tcPr>
            <w:tcW w:w="0" w:type="auto"/>
            <w:shd w:val="clear" w:color="auto" w:fill="F2F2F2" w:themeFill="background1" w:themeFillShade="F2"/>
          </w:tcPr>
          <w:p w14:paraId="55EC8B03"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E9DC54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5A566A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55F908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699FCE7F"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5150180D" w14:textId="6822AA2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Glucometer</w:t>
            </w:r>
          </w:p>
        </w:tc>
        <w:tc>
          <w:tcPr>
            <w:tcW w:w="0" w:type="auto"/>
          </w:tcPr>
          <w:p w14:paraId="08B795E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5FD5C1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3C37EA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DDFB14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2792AA52"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2C1CDB5" w14:textId="14E5EA24" w:rsidR="009F3696" w:rsidRPr="00881944" w:rsidRDefault="009F3696" w:rsidP="009F3696">
            <w:pPr>
              <w:rPr>
                <w:rFonts w:ascii="Arial Narrow" w:eastAsia="Times New Roman" w:hAnsi="Arial Narrow" w:cs="Arial"/>
                <w:b w:val="0"/>
                <w:bCs w:val="0"/>
              </w:rPr>
            </w:pPr>
            <w:proofErr w:type="spellStart"/>
            <w:r w:rsidRPr="00881944">
              <w:rPr>
                <w:rFonts w:ascii="Arial Narrow" w:eastAsia="Times New Roman" w:hAnsi="Arial Narrow" w:cs="Calibri"/>
                <w:b w:val="0"/>
                <w:bCs w:val="0"/>
                <w:color w:val="000000"/>
                <w:sz w:val="24"/>
                <w:szCs w:val="24"/>
              </w:rPr>
              <w:t>Haemoglobin</w:t>
            </w:r>
            <w:proofErr w:type="spellEnd"/>
            <w:r w:rsidRPr="00881944">
              <w:rPr>
                <w:rFonts w:ascii="Arial Narrow" w:eastAsia="Times New Roman" w:hAnsi="Arial Narrow" w:cs="Calibri"/>
                <w:b w:val="0"/>
                <w:bCs w:val="0"/>
                <w:color w:val="000000"/>
                <w:sz w:val="24"/>
                <w:szCs w:val="24"/>
              </w:rPr>
              <w:t xml:space="preserve"> Meter, Digital</w:t>
            </w:r>
          </w:p>
        </w:tc>
        <w:tc>
          <w:tcPr>
            <w:tcW w:w="0" w:type="auto"/>
            <w:shd w:val="clear" w:color="auto" w:fill="F2F2F2" w:themeFill="background1" w:themeFillShade="F2"/>
          </w:tcPr>
          <w:p w14:paraId="4FFD5DF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60B867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331FE4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FF510C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5574F67E"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409CCC74" w14:textId="5354305B"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Height Meter</w:t>
            </w:r>
          </w:p>
        </w:tc>
        <w:tc>
          <w:tcPr>
            <w:tcW w:w="0" w:type="auto"/>
          </w:tcPr>
          <w:p w14:paraId="5A5C4E9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240BA0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82D3B9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A54E22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586D2873"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03211113" w14:textId="5FD0059F"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Instrument Trolley</w:t>
            </w:r>
          </w:p>
        </w:tc>
        <w:tc>
          <w:tcPr>
            <w:tcW w:w="0" w:type="auto"/>
            <w:shd w:val="clear" w:color="auto" w:fill="F2F2F2" w:themeFill="background1" w:themeFillShade="F2"/>
          </w:tcPr>
          <w:p w14:paraId="2698BC7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C826A9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240C38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99AF31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3C38C03"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EB5B537" w14:textId="4A749A8C"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Microscope Binocular</w:t>
            </w:r>
          </w:p>
        </w:tc>
        <w:tc>
          <w:tcPr>
            <w:tcW w:w="0" w:type="auto"/>
          </w:tcPr>
          <w:p w14:paraId="4BF5FF5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7513F9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3004F6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DF3F9D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25B9966B"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4FDF14D9" w14:textId="7659DB60"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Otoscope</w:t>
            </w:r>
          </w:p>
        </w:tc>
        <w:tc>
          <w:tcPr>
            <w:tcW w:w="0" w:type="auto"/>
            <w:shd w:val="clear" w:color="auto" w:fill="F2F2F2" w:themeFill="background1" w:themeFillShade="F2"/>
          </w:tcPr>
          <w:p w14:paraId="3C2FA6C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B1E8B0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DC901E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35B041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9C42677"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5BCC3E18" w14:textId="7041EF01"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Patient Screen</w:t>
            </w:r>
          </w:p>
        </w:tc>
        <w:tc>
          <w:tcPr>
            <w:tcW w:w="0" w:type="auto"/>
          </w:tcPr>
          <w:p w14:paraId="4576F38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F69C04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702917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893D0F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69F608FF"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5046671" w14:textId="2C7AE06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Patient Trolley</w:t>
            </w:r>
          </w:p>
        </w:tc>
        <w:tc>
          <w:tcPr>
            <w:tcW w:w="0" w:type="auto"/>
            <w:shd w:val="clear" w:color="auto" w:fill="F2F2F2" w:themeFill="background1" w:themeFillShade="F2"/>
          </w:tcPr>
          <w:p w14:paraId="04DAD44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A0E1F06"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AC91FB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0D296F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46D24F2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1EC4103B" w14:textId="00FF2CE1"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Refrigerator, Basic</w:t>
            </w:r>
          </w:p>
        </w:tc>
        <w:tc>
          <w:tcPr>
            <w:tcW w:w="0" w:type="auto"/>
          </w:tcPr>
          <w:p w14:paraId="62AF68F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E5BD60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42DB643"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8B5F05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67F7C98E"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0D33C704" w14:textId="5869715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Stethoscope</w:t>
            </w:r>
          </w:p>
        </w:tc>
        <w:tc>
          <w:tcPr>
            <w:tcW w:w="0" w:type="auto"/>
            <w:shd w:val="clear" w:color="auto" w:fill="F2F2F2" w:themeFill="background1" w:themeFillShade="F2"/>
          </w:tcPr>
          <w:p w14:paraId="1666A63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B045E6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1A78DD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3F9F9F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00A58DBB"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27FC2F58" w14:textId="602D8931"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Stop Watch</w:t>
            </w:r>
          </w:p>
        </w:tc>
        <w:tc>
          <w:tcPr>
            <w:tcW w:w="0" w:type="auto"/>
          </w:tcPr>
          <w:p w14:paraId="10B105E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23B6A7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C6F6BD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989A5A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392EFADA"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6A3AF508" w14:textId="4DF514C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Stretcher</w:t>
            </w:r>
          </w:p>
        </w:tc>
        <w:tc>
          <w:tcPr>
            <w:tcW w:w="0" w:type="auto"/>
            <w:shd w:val="clear" w:color="auto" w:fill="F2F2F2" w:themeFill="background1" w:themeFillShade="F2"/>
          </w:tcPr>
          <w:p w14:paraId="72D7134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00BEBF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467C30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BB2107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26DE102B"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5A5A5190" w14:textId="4E2A4F4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Stove, Gas</w:t>
            </w:r>
          </w:p>
        </w:tc>
        <w:tc>
          <w:tcPr>
            <w:tcW w:w="0" w:type="auto"/>
          </w:tcPr>
          <w:p w14:paraId="55F7EF6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3A755E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59817F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6DC921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3CA2127E"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01F0CDA" w14:textId="482F8FB0"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Weighing Scale with Height Meter, Adult</w:t>
            </w:r>
          </w:p>
        </w:tc>
        <w:tc>
          <w:tcPr>
            <w:tcW w:w="0" w:type="auto"/>
            <w:shd w:val="clear" w:color="auto" w:fill="F2F2F2" w:themeFill="background1" w:themeFillShade="F2"/>
          </w:tcPr>
          <w:p w14:paraId="323CC8C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0EE91D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B5DDD5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B02271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0927C8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30AC38A7" w14:textId="63A81E50"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Weighing Scale, Infant</w:t>
            </w:r>
          </w:p>
        </w:tc>
        <w:tc>
          <w:tcPr>
            <w:tcW w:w="0" w:type="auto"/>
          </w:tcPr>
          <w:p w14:paraId="5A062014"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8098F0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1C20C9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C69C40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0906C911"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EC089EE" w14:textId="439FD8ED"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Weighing Scale, Toddler</w:t>
            </w:r>
          </w:p>
        </w:tc>
        <w:tc>
          <w:tcPr>
            <w:tcW w:w="0" w:type="auto"/>
            <w:shd w:val="clear" w:color="auto" w:fill="F2F2F2" w:themeFill="background1" w:themeFillShade="F2"/>
          </w:tcPr>
          <w:p w14:paraId="3B785A76"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333230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BD3AC4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285908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03410E7"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45C36DD" w14:textId="6651CB3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Wheel Chair</w:t>
            </w:r>
          </w:p>
        </w:tc>
        <w:tc>
          <w:tcPr>
            <w:tcW w:w="0" w:type="auto"/>
          </w:tcPr>
          <w:p w14:paraId="40B1A423"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9F2A31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C68658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C0CC024"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5FF7452B"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8793015" w14:textId="6AEE1C5A"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Audio Visual Equipment</w:t>
            </w:r>
          </w:p>
        </w:tc>
        <w:tc>
          <w:tcPr>
            <w:tcW w:w="0" w:type="auto"/>
            <w:shd w:val="clear" w:color="auto" w:fill="F2F2F2" w:themeFill="background1" w:themeFillShade="F2"/>
          </w:tcPr>
          <w:p w14:paraId="1C36580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BDB68B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B4E325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1ED197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243E1823"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2C257962" w14:textId="4BC28FF2"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Medical Waste Bin</w:t>
            </w:r>
          </w:p>
        </w:tc>
        <w:tc>
          <w:tcPr>
            <w:tcW w:w="0" w:type="auto"/>
          </w:tcPr>
          <w:p w14:paraId="34AE7A9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4A2ED5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977282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B4D017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2BB04F47"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D30AB63" w14:textId="02191C72"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Wall Clock</w:t>
            </w:r>
          </w:p>
        </w:tc>
        <w:tc>
          <w:tcPr>
            <w:tcW w:w="0" w:type="auto"/>
            <w:shd w:val="clear" w:color="auto" w:fill="F2F2F2" w:themeFill="background1" w:themeFillShade="F2"/>
          </w:tcPr>
          <w:p w14:paraId="4F2BE96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2A5F8B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444998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6C3416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B24AD76"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25DE283E" w14:textId="1864F99D"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Diagnostic Equipment Set for MCH</w:t>
            </w:r>
          </w:p>
        </w:tc>
        <w:tc>
          <w:tcPr>
            <w:tcW w:w="0" w:type="auto"/>
          </w:tcPr>
          <w:p w14:paraId="56BA970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F40025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5A5A80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F2CF7A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3D24971F"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691F56C4" w14:textId="74C8B85A"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Diagnostic Equipment Set for OPD</w:t>
            </w:r>
          </w:p>
        </w:tc>
        <w:tc>
          <w:tcPr>
            <w:tcW w:w="0" w:type="auto"/>
            <w:shd w:val="clear" w:color="auto" w:fill="F2F2F2" w:themeFill="background1" w:themeFillShade="F2"/>
          </w:tcPr>
          <w:p w14:paraId="7250814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57D80F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AC8CE9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4AAF27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F0316FD"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3FC65C93" w14:textId="53554E01"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Glassware Set, Laboratory, Basic</w:t>
            </w:r>
          </w:p>
        </w:tc>
        <w:tc>
          <w:tcPr>
            <w:tcW w:w="0" w:type="auto"/>
          </w:tcPr>
          <w:p w14:paraId="37DA44D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B9023A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3B5A4C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A80171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082449CA"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495B9E1" w14:textId="0A9E593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Hollow Ware Set, Treatment</w:t>
            </w:r>
          </w:p>
        </w:tc>
        <w:tc>
          <w:tcPr>
            <w:tcW w:w="0" w:type="auto"/>
            <w:shd w:val="clear" w:color="auto" w:fill="F2F2F2" w:themeFill="background1" w:themeFillShade="F2"/>
          </w:tcPr>
          <w:p w14:paraId="2F08E20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2D2FE2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36DFEE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DD9D09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6A556FEC"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732F7371" w14:textId="77D0D56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lastRenderedPageBreak/>
              <w:t>Instrument Set, Dressing</w:t>
            </w:r>
          </w:p>
        </w:tc>
        <w:tc>
          <w:tcPr>
            <w:tcW w:w="0" w:type="auto"/>
          </w:tcPr>
          <w:p w14:paraId="7E6CA49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8F24BE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255E4A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431ECC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24DDE3A2"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6AB3A492" w14:textId="21972B55"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Instrument Set, Basic ENT</w:t>
            </w:r>
          </w:p>
        </w:tc>
        <w:tc>
          <w:tcPr>
            <w:tcW w:w="0" w:type="auto"/>
            <w:shd w:val="clear" w:color="auto" w:fill="F2F2F2" w:themeFill="background1" w:themeFillShade="F2"/>
          </w:tcPr>
          <w:p w14:paraId="08BD6E3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639695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38B7ED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98D82C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55E3DCE4"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F727632" w14:textId="3F6612CD"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Instrument Set, Suture</w:t>
            </w:r>
          </w:p>
        </w:tc>
        <w:tc>
          <w:tcPr>
            <w:tcW w:w="0" w:type="auto"/>
          </w:tcPr>
          <w:p w14:paraId="152D4CC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5E76EC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A924F4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9F8B92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6EDEE296"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219DFADC" w14:textId="49EC21C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Pulse Oximeter, Hand held</w:t>
            </w:r>
          </w:p>
        </w:tc>
        <w:tc>
          <w:tcPr>
            <w:tcW w:w="0" w:type="auto"/>
            <w:shd w:val="clear" w:color="auto" w:fill="F2F2F2" w:themeFill="background1" w:themeFillShade="F2"/>
          </w:tcPr>
          <w:p w14:paraId="44AD903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182034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3C4228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66D017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7BEF61AC"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77A78DF3" w14:textId="02D8D14C"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Bed, Adult Patient with Mattress</w:t>
            </w:r>
          </w:p>
        </w:tc>
        <w:tc>
          <w:tcPr>
            <w:tcW w:w="0" w:type="auto"/>
          </w:tcPr>
          <w:p w14:paraId="71FD8E0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73F5C6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4C94AA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94234C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1DC37615"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29830A48" w14:textId="52E209B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Bed, Pediatric Patient, With Mattress</w:t>
            </w:r>
          </w:p>
        </w:tc>
        <w:tc>
          <w:tcPr>
            <w:tcW w:w="0" w:type="auto"/>
            <w:shd w:val="clear" w:color="auto" w:fill="F2F2F2" w:themeFill="background1" w:themeFillShade="F2"/>
          </w:tcPr>
          <w:p w14:paraId="232E3D4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FF2A85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B2FC9C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35C7A0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F392247"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2BBF416C" w14:textId="449B27F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Bedside Locker</w:t>
            </w:r>
          </w:p>
        </w:tc>
        <w:tc>
          <w:tcPr>
            <w:tcW w:w="0" w:type="auto"/>
          </w:tcPr>
          <w:p w14:paraId="633D8C4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B3C251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D66AE6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73D8C3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00911BD0"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D21706D" w14:textId="0F591CF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Cupboard, Instrument</w:t>
            </w:r>
          </w:p>
        </w:tc>
        <w:tc>
          <w:tcPr>
            <w:tcW w:w="0" w:type="auto"/>
            <w:shd w:val="clear" w:color="auto" w:fill="F2F2F2" w:themeFill="background1" w:themeFillShade="F2"/>
          </w:tcPr>
          <w:p w14:paraId="06E30EA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FB58BF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2C722C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C8EE26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99C883E"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CEF3089" w14:textId="68B8778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Delivery Bed, Hydraulic Manual</w:t>
            </w:r>
          </w:p>
        </w:tc>
        <w:tc>
          <w:tcPr>
            <w:tcW w:w="0" w:type="auto"/>
          </w:tcPr>
          <w:p w14:paraId="2F25F61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E5F0083"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DA37CD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3F99A2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5969AB04"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9327076" w14:textId="07CE93C5"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 xml:space="preserve">Oxygen Therapy Apparatus, </w:t>
            </w:r>
            <w:proofErr w:type="spellStart"/>
            <w:r w:rsidRPr="00881944">
              <w:rPr>
                <w:rFonts w:ascii="Arial Narrow" w:eastAsia="Times New Roman" w:hAnsi="Arial Narrow" w:cs="Calibri"/>
                <w:b w:val="0"/>
                <w:bCs w:val="0"/>
                <w:color w:val="000000"/>
                <w:sz w:val="24"/>
                <w:szCs w:val="24"/>
              </w:rPr>
              <w:t>Mininum</w:t>
            </w:r>
            <w:proofErr w:type="spellEnd"/>
            <w:r w:rsidRPr="00881944">
              <w:rPr>
                <w:rFonts w:ascii="Arial Narrow" w:eastAsia="Times New Roman" w:hAnsi="Arial Narrow" w:cs="Calibri"/>
                <w:b w:val="0"/>
                <w:bCs w:val="0"/>
                <w:color w:val="000000"/>
                <w:sz w:val="24"/>
                <w:szCs w:val="24"/>
              </w:rPr>
              <w:t xml:space="preserve"> 45L cylinder</w:t>
            </w:r>
          </w:p>
        </w:tc>
        <w:tc>
          <w:tcPr>
            <w:tcW w:w="0" w:type="auto"/>
            <w:shd w:val="clear" w:color="auto" w:fill="F2F2F2" w:themeFill="background1" w:themeFillShade="F2"/>
          </w:tcPr>
          <w:p w14:paraId="1F114A1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5542B7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9158A7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A6ED83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0403AE6" w14:textId="77777777" w:rsidTr="0067499B">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23406C10" w14:textId="1B07AD9B"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Resuscitator Manual, Infant, with all Mask sizes</w:t>
            </w:r>
          </w:p>
        </w:tc>
        <w:tc>
          <w:tcPr>
            <w:tcW w:w="0" w:type="auto"/>
          </w:tcPr>
          <w:p w14:paraId="797E5FE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032F73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E41E273"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09932D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27525F86"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2A1C50FC" w14:textId="109BE04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Resuscitator Manual, Adult, with all mask sizes</w:t>
            </w:r>
          </w:p>
        </w:tc>
        <w:tc>
          <w:tcPr>
            <w:tcW w:w="0" w:type="auto"/>
            <w:shd w:val="clear" w:color="auto" w:fill="F2F2F2" w:themeFill="background1" w:themeFillShade="F2"/>
          </w:tcPr>
          <w:p w14:paraId="1B5B9F6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4FDF8D3"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E3F6D0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247609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908174D"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4527E85D" w14:textId="46F732B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Suction Apparatus, (Electric)</w:t>
            </w:r>
          </w:p>
        </w:tc>
        <w:tc>
          <w:tcPr>
            <w:tcW w:w="0" w:type="auto"/>
          </w:tcPr>
          <w:p w14:paraId="270A231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AF0BAA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035E40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E7992F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413BEA4E"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298BBBDA" w14:textId="1461A885"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Nebulizer, Ultrasonic</w:t>
            </w:r>
          </w:p>
        </w:tc>
        <w:tc>
          <w:tcPr>
            <w:tcW w:w="0" w:type="auto"/>
            <w:shd w:val="clear" w:color="auto" w:fill="F2F2F2" w:themeFill="background1" w:themeFillShade="F2"/>
          </w:tcPr>
          <w:p w14:paraId="70B2741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91D2ED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F99B6E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70AB7D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E7773B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75A27D79" w14:textId="018AAA78"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Oxygen Concentrator, Duo Flow</w:t>
            </w:r>
          </w:p>
        </w:tc>
        <w:tc>
          <w:tcPr>
            <w:tcW w:w="0" w:type="auto"/>
          </w:tcPr>
          <w:p w14:paraId="75B47CF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82C2E2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1F3A78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B6F78B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38AF98AB"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1CD7AFA" w14:textId="3FBA8141"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Bench</w:t>
            </w:r>
          </w:p>
        </w:tc>
        <w:tc>
          <w:tcPr>
            <w:tcW w:w="0" w:type="auto"/>
            <w:shd w:val="clear" w:color="auto" w:fill="F2F2F2" w:themeFill="background1" w:themeFillShade="F2"/>
          </w:tcPr>
          <w:p w14:paraId="72F3C62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D0681D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DAFF8A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2E43AC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ADBCE37"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455C6B09" w14:textId="70FD7546"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Disinfection Buckets</w:t>
            </w:r>
          </w:p>
        </w:tc>
        <w:tc>
          <w:tcPr>
            <w:tcW w:w="0" w:type="auto"/>
          </w:tcPr>
          <w:p w14:paraId="058322E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2DE70E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A9D185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7BCA39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103FAD10"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5F2D23AD" w14:textId="468901DB"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Baby Cot</w:t>
            </w:r>
          </w:p>
        </w:tc>
        <w:tc>
          <w:tcPr>
            <w:tcW w:w="0" w:type="auto"/>
            <w:shd w:val="clear" w:color="auto" w:fill="F2F2F2" w:themeFill="background1" w:themeFillShade="F2"/>
          </w:tcPr>
          <w:p w14:paraId="61BE84E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4FCA53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B5A59D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4363FEF"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D30E825" w14:textId="77777777" w:rsidTr="0067499B">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1D48659F" w14:textId="1118F91E"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Diagnostic Equipment Set for Ward</w:t>
            </w:r>
          </w:p>
        </w:tc>
        <w:tc>
          <w:tcPr>
            <w:tcW w:w="0" w:type="auto"/>
          </w:tcPr>
          <w:p w14:paraId="7D6F399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F010B8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6232FCD"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EEDA07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08116B45"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1364F768" w14:textId="06199D1D"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Hollow Ware Set, Ward</w:t>
            </w:r>
          </w:p>
        </w:tc>
        <w:tc>
          <w:tcPr>
            <w:tcW w:w="0" w:type="auto"/>
            <w:shd w:val="clear" w:color="auto" w:fill="F2F2F2" w:themeFill="background1" w:themeFillShade="F2"/>
          </w:tcPr>
          <w:p w14:paraId="23740B4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5E25D7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829806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B3053F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73C29B93"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3DE57B1D" w14:textId="1FAD114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Instrument Set, Delivery</w:t>
            </w:r>
          </w:p>
        </w:tc>
        <w:tc>
          <w:tcPr>
            <w:tcW w:w="0" w:type="auto"/>
          </w:tcPr>
          <w:p w14:paraId="27B0C9E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43F3A0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8A1E97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6869303"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32E474E0"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75B5F36" w14:textId="4D7C2C3A"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Instrument Set, Stitch Removing</w:t>
            </w:r>
          </w:p>
        </w:tc>
        <w:tc>
          <w:tcPr>
            <w:tcW w:w="0" w:type="auto"/>
            <w:shd w:val="clear" w:color="auto" w:fill="F2F2F2" w:themeFill="background1" w:themeFillShade="F2"/>
          </w:tcPr>
          <w:p w14:paraId="47606B0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8F64E7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C2D3F83"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EEA7056"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5FF0C0E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88BBC6D" w14:textId="2FB994B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MVA Kit</w:t>
            </w:r>
          </w:p>
        </w:tc>
        <w:tc>
          <w:tcPr>
            <w:tcW w:w="0" w:type="auto"/>
          </w:tcPr>
          <w:p w14:paraId="53C8959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11F7C3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FED83A7"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5E07B8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091E3EA2"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57680264" w14:textId="7D8A528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Stool, Laboratory</w:t>
            </w:r>
          </w:p>
        </w:tc>
        <w:tc>
          <w:tcPr>
            <w:tcW w:w="0" w:type="auto"/>
            <w:shd w:val="clear" w:color="auto" w:fill="F2F2F2" w:themeFill="background1" w:themeFillShade="F2"/>
          </w:tcPr>
          <w:p w14:paraId="4C308A79"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D3D1D1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C930DF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08AD51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4F3D5EC8"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475CF9F4" w14:textId="3E8C9AB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Penguin Sucker</w:t>
            </w:r>
          </w:p>
        </w:tc>
        <w:tc>
          <w:tcPr>
            <w:tcW w:w="0" w:type="auto"/>
          </w:tcPr>
          <w:p w14:paraId="54EDCF5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2393F2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938E4F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6B4556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4CC64058"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7800B5DE" w14:textId="33178B89"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 xml:space="preserve">Fetoscope, </w:t>
            </w:r>
            <w:proofErr w:type="spellStart"/>
            <w:r w:rsidRPr="00881944">
              <w:rPr>
                <w:rFonts w:ascii="Arial Narrow" w:eastAsia="Times New Roman" w:hAnsi="Arial Narrow" w:cs="Calibri"/>
                <w:b w:val="0"/>
                <w:bCs w:val="0"/>
                <w:color w:val="000000"/>
                <w:sz w:val="24"/>
                <w:szCs w:val="24"/>
              </w:rPr>
              <w:t>Dopplar</w:t>
            </w:r>
            <w:proofErr w:type="spellEnd"/>
          </w:p>
        </w:tc>
        <w:tc>
          <w:tcPr>
            <w:tcW w:w="0" w:type="auto"/>
            <w:shd w:val="clear" w:color="auto" w:fill="F2F2F2" w:themeFill="background1" w:themeFillShade="F2"/>
          </w:tcPr>
          <w:p w14:paraId="4E4DEF72"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EE7D48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ED169B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2D1FC3C"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6CF33695" w14:textId="77777777" w:rsidTr="0067499B">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12956BD8" w14:textId="2950DDB0"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Bubble CPAP</w:t>
            </w:r>
          </w:p>
        </w:tc>
        <w:tc>
          <w:tcPr>
            <w:tcW w:w="0" w:type="auto"/>
          </w:tcPr>
          <w:p w14:paraId="0956F31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7B9A1D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78263B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0381635"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4ACDB41F"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1AAA5E75" w14:textId="1E557764"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Centrifuge (Electric)</w:t>
            </w:r>
          </w:p>
        </w:tc>
        <w:tc>
          <w:tcPr>
            <w:tcW w:w="0" w:type="auto"/>
            <w:shd w:val="clear" w:color="auto" w:fill="F2F2F2" w:themeFill="background1" w:themeFillShade="F2"/>
          </w:tcPr>
          <w:p w14:paraId="14F670E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D55B21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B9F1A3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1BC95D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BF68D59"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1725E000" w14:textId="4FD1F19F"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Kangaroo Mother Care Chair</w:t>
            </w:r>
          </w:p>
        </w:tc>
        <w:tc>
          <w:tcPr>
            <w:tcW w:w="0" w:type="auto"/>
          </w:tcPr>
          <w:p w14:paraId="230F272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75EFEFB"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268B2E9"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75A4524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03D3DC5E"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3506562D" w14:textId="442F46BD"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Radiant Infant Warmer</w:t>
            </w:r>
          </w:p>
        </w:tc>
        <w:tc>
          <w:tcPr>
            <w:tcW w:w="0" w:type="auto"/>
            <w:shd w:val="clear" w:color="auto" w:fill="F2F2F2" w:themeFill="background1" w:themeFillShade="F2"/>
          </w:tcPr>
          <w:p w14:paraId="4F24C22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03A43A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641B7C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233446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5E9A5D4A"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467DF319" w14:textId="64B9A2AA" w:rsidR="009F3696" w:rsidRPr="00881944" w:rsidRDefault="009F3696" w:rsidP="009F3696">
            <w:pPr>
              <w:rPr>
                <w:rFonts w:ascii="Arial Narrow" w:eastAsia="Times New Roman" w:hAnsi="Arial Narrow" w:cs="Arial"/>
                <w:b w:val="0"/>
                <w:bCs w:val="0"/>
              </w:rPr>
            </w:pPr>
            <w:proofErr w:type="spellStart"/>
            <w:r w:rsidRPr="00881944">
              <w:rPr>
                <w:rFonts w:ascii="Arial Narrow" w:eastAsia="Times New Roman" w:hAnsi="Arial Narrow" w:cs="Calibri"/>
                <w:b w:val="0"/>
                <w:bCs w:val="0"/>
                <w:color w:val="000000"/>
                <w:sz w:val="24"/>
                <w:szCs w:val="24"/>
              </w:rPr>
              <w:t>Haemoglobin</w:t>
            </w:r>
            <w:proofErr w:type="spellEnd"/>
            <w:r w:rsidRPr="00881944">
              <w:rPr>
                <w:rFonts w:ascii="Arial Narrow" w:eastAsia="Times New Roman" w:hAnsi="Arial Narrow" w:cs="Calibri"/>
                <w:b w:val="0"/>
                <w:bCs w:val="0"/>
                <w:color w:val="000000"/>
                <w:sz w:val="24"/>
                <w:szCs w:val="24"/>
              </w:rPr>
              <w:t xml:space="preserve"> Meter, </w:t>
            </w:r>
            <w:proofErr w:type="spellStart"/>
            <w:r w:rsidRPr="00881944">
              <w:rPr>
                <w:rFonts w:ascii="Arial Narrow" w:eastAsia="Times New Roman" w:hAnsi="Arial Narrow" w:cs="Calibri"/>
                <w:b w:val="0"/>
                <w:bCs w:val="0"/>
                <w:color w:val="000000"/>
                <w:sz w:val="24"/>
                <w:szCs w:val="24"/>
              </w:rPr>
              <w:t>Sahli</w:t>
            </w:r>
            <w:proofErr w:type="spellEnd"/>
          </w:p>
        </w:tc>
        <w:tc>
          <w:tcPr>
            <w:tcW w:w="0" w:type="auto"/>
          </w:tcPr>
          <w:p w14:paraId="68E3DA2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834DC5E"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EF6BF9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B20DB9A"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0EF56305"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1E9CFDAF" w14:textId="40A24413"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Delivery Bed</w:t>
            </w:r>
          </w:p>
        </w:tc>
        <w:tc>
          <w:tcPr>
            <w:tcW w:w="0" w:type="auto"/>
            <w:shd w:val="clear" w:color="auto" w:fill="F2F2F2" w:themeFill="background1" w:themeFillShade="F2"/>
          </w:tcPr>
          <w:p w14:paraId="07BCD50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244443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FF96B9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EA22F1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1E6377FF"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D19DB7E" w14:textId="2C1A7175"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Examination light</w:t>
            </w:r>
          </w:p>
        </w:tc>
        <w:tc>
          <w:tcPr>
            <w:tcW w:w="0" w:type="auto"/>
          </w:tcPr>
          <w:p w14:paraId="14065B4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2E75E1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110BEB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4A724F9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5978C8" w:rsidRPr="00DE4EA0" w14:paraId="304FF700"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67DEE176" w14:textId="0D7F6635"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Instrument set, ENT Basic for HCIII</w:t>
            </w:r>
          </w:p>
        </w:tc>
        <w:tc>
          <w:tcPr>
            <w:tcW w:w="0" w:type="auto"/>
            <w:shd w:val="clear" w:color="auto" w:fill="F2F2F2" w:themeFill="background1" w:themeFillShade="F2"/>
          </w:tcPr>
          <w:p w14:paraId="6C7C4A20"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7349AC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823509D"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3DD85C0B"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59063A11" w14:textId="77777777" w:rsidTr="0067499B">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5BC52EA9" w14:textId="6B80A46A"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lastRenderedPageBreak/>
              <w:t>Bag Valve mask (</w:t>
            </w:r>
            <w:proofErr w:type="spellStart"/>
            <w:r w:rsidRPr="00881944">
              <w:rPr>
                <w:rFonts w:ascii="Arial Narrow" w:eastAsia="Times New Roman" w:hAnsi="Arial Narrow" w:cs="Calibri"/>
                <w:b w:val="0"/>
                <w:bCs w:val="0"/>
                <w:color w:val="000000"/>
                <w:sz w:val="24"/>
                <w:szCs w:val="24"/>
              </w:rPr>
              <w:t>Ambu</w:t>
            </w:r>
            <w:proofErr w:type="spellEnd"/>
            <w:r w:rsidRPr="00881944">
              <w:rPr>
                <w:rFonts w:ascii="Arial Narrow" w:eastAsia="Times New Roman" w:hAnsi="Arial Narrow" w:cs="Calibri"/>
                <w:b w:val="0"/>
                <w:bCs w:val="0"/>
                <w:color w:val="000000"/>
                <w:sz w:val="24"/>
                <w:szCs w:val="24"/>
              </w:rPr>
              <w:t xml:space="preserve"> Bag), Neonatal</w:t>
            </w:r>
          </w:p>
        </w:tc>
        <w:tc>
          <w:tcPr>
            <w:tcW w:w="0" w:type="auto"/>
          </w:tcPr>
          <w:p w14:paraId="369BE4A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159FE404"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31FB1EE8"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9DD7FA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64338E71"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043EE230" w14:textId="41307A4F"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Incubator</w:t>
            </w:r>
          </w:p>
        </w:tc>
        <w:tc>
          <w:tcPr>
            <w:tcW w:w="0" w:type="auto"/>
            <w:shd w:val="clear" w:color="auto" w:fill="F2F2F2" w:themeFill="background1" w:themeFillShade="F2"/>
          </w:tcPr>
          <w:p w14:paraId="7B780906"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6FF373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7F64BE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ECB316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44BEEE4F"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8" w:space="0" w:color="auto"/>
              <w:bottom w:val="single" w:sz="4" w:space="0" w:color="auto"/>
              <w:right w:val="single" w:sz="4" w:space="0" w:color="auto"/>
            </w:tcBorders>
            <w:shd w:val="clear" w:color="auto" w:fill="auto"/>
          </w:tcPr>
          <w:p w14:paraId="55D5E8D0" w14:textId="7BD0EFA7"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Office Chair</w:t>
            </w:r>
          </w:p>
        </w:tc>
        <w:tc>
          <w:tcPr>
            <w:tcW w:w="0" w:type="auto"/>
          </w:tcPr>
          <w:p w14:paraId="0A51647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F88924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55FC411"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5F1B524"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591BE22B"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F2F2F2" w:themeFill="background1" w:themeFillShade="F2"/>
          </w:tcPr>
          <w:p w14:paraId="1327288D" w14:textId="1986DA66"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Desk</w:t>
            </w:r>
          </w:p>
        </w:tc>
        <w:tc>
          <w:tcPr>
            <w:tcW w:w="0" w:type="auto"/>
            <w:shd w:val="clear" w:color="auto" w:fill="F2F2F2" w:themeFill="background1" w:themeFillShade="F2"/>
          </w:tcPr>
          <w:p w14:paraId="604B6CC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489A14E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A206AE8"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28B23EB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6668FA86"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auto"/>
              <w:bottom w:val="single" w:sz="4" w:space="0" w:color="auto"/>
              <w:right w:val="single" w:sz="4" w:space="0" w:color="auto"/>
            </w:tcBorders>
            <w:shd w:val="clear" w:color="auto" w:fill="auto"/>
          </w:tcPr>
          <w:p w14:paraId="6F4EE3EC" w14:textId="657530ED"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Filing Cabinet</w:t>
            </w:r>
          </w:p>
        </w:tc>
        <w:tc>
          <w:tcPr>
            <w:tcW w:w="0" w:type="auto"/>
          </w:tcPr>
          <w:p w14:paraId="408ABCB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57756A2"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6E4352A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7C5B2CC"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6B585A70"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single" w:sz="4" w:space="0" w:color="auto"/>
              <w:right w:val="single" w:sz="4" w:space="0" w:color="auto"/>
            </w:tcBorders>
            <w:shd w:val="clear" w:color="auto" w:fill="F2F2F2" w:themeFill="background1" w:themeFillShade="F2"/>
          </w:tcPr>
          <w:p w14:paraId="5FC76FB2" w14:textId="637D2D96"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 xml:space="preserve">Non-residential </w:t>
            </w:r>
            <w:r>
              <w:rPr>
                <w:rFonts w:ascii="Arial Narrow" w:eastAsia="Times New Roman" w:hAnsi="Arial Narrow" w:cs="Calibri"/>
                <w:b w:val="0"/>
                <w:bCs w:val="0"/>
                <w:color w:val="000000"/>
                <w:sz w:val="24"/>
                <w:szCs w:val="24"/>
              </w:rPr>
              <w:t>b</w:t>
            </w:r>
            <w:r w:rsidRPr="00881944">
              <w:rPr>
                <w:rFonts w:ascii="Arial Narrow" w:eastAsia="Times New Roman" w:hAnsi="Arial Narrow" w:cs="Calibri"/>
                <w:b w:val="0"/>
                <w:bCs w:val="0"/>
                <w:color w:val="000000"/>
                <w:sz w:val="24"/>
                <w:szCs w:val="24"/>
              </w:rPr>
              <w:t>uildings</w:t>
            </w:r>
          </w:p>
        </w:tc>
        <w:tc>
          <w:tcPr>
            <w:tcW w:w="0" w:type="auto"/>
            <w:shd w:val="clear" w:color="auto" w:fill="F2F2F2" w:themeFill="background1" w:themeFillShade="F2"/>
          </w:tcPr>
          <w:p w14:paraId="0114EAD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1A80FDA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61901CE7"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0B1AD75"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r w:rsidR="009F3696" w:rsidRPr="00DE4EA0" w14:paraId="32002A20" w14:textId="77777777" w:rsidTr="00881944">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auto"/>
              <w:bottom w:val="single" w:sz="4" w:space="0" w:color="auto"/>
              <w:right w:val="single" w:sz="4" w:space="0" w:color="auto"/>
            </w:tcBorders>
            <w:shd w:val="clear" w:color="auto" w:fill="auto"/>
          </w:tcPr>
          <w:p w14:paraId="2C468CA6" w14:textId="64B9C519" w:rsidR="009F3696" w:rsidRPr="00881944" w:rsidRDefault="009F3696" w:rsidP="009F3696">
            <w:pPr>
              <w:rPr>
                <w:rFonts w:ascii="Arial Narrow" w:eastAsia="Times New Roman" w:hAnsi="Arial Narrow" w:cs="Arial"/>
                <w:b w:val="0"/>
                <w:bCs w:val="0"/>
              </w:rPr>
            </w:pPr>
            <w:r w:rsidRPr="00881944">
              <w:rPr>
                <w:rFonts w:ascii="Arial Narrow" w:eastAsia="Times New Roman" w:hAnsi="Arial Narrow" w:cs="Calibri"/>
                <w:b w:val="0"/>
                <w:bCs w:val="0"/>
                <w:color w:val="000000"/>
                <w:sz w:val="24"/>
                <w:szCs w:val="24"/>
              </w:rPr>
              <w:t xml:space="preserve">Residential </w:t>
            </w:r>
            <w:r>
              <w:rPr>
                <w:rFonts w:ascii="Arial Narrow" w:eastAsia="Times New Roman" w:hAnsi="Arial Narrow" w:cs="Calibri"/>
                <w:b w:val="0"/>
                <w:bCs w:val="0"/>
                <w:color w:val="000000"/>
                <w:sz w:val="24"/>
                <w:szCs w:val="24"/>
              </w:rPr>
              <w:t>b</w:t>
            </w:r>
            <w:r w:rsidRPr="00881944">
              <w:rPr>
                <w:rFonts w:ascii="Arial Narrow" w:eastAsia="Times New Roman" w:hAnsi="Arial Narrow" w:cs="Calibri"/>
                <w:b w:val="0"/>
                <w:bCs w:val="0"/>
                <w:color w:val="000000"/>
                <w:sz w:val="24"/>
                <w:szCs w:val="24"/>
              </w:rPr>
              <w:t>uildings</w:t>
            </w:r>
          </w:p>
        </w:tc>
        <w:tc>
          <w:tcPr>
            <w:tcW w:w="0" w:type="auto"/>
          </w:tcPr>
          <w:p w14:paraId="298E7BF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5A37A83F"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243E6516"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c>
          <w:tcPr>
            <w:tcW w:w="0" w:type="auto"/>
          </w:tcPr>
          <w:p w14:paraId="08B8BB90" w14:textId="77777777" w:rsidR="009F3696" w:rsidRPr="00DE4EA0" w:rsidRDefault="009F3696" w:rsidP="009F3696">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rPr>
            </w:pPr>
          </w:p>
        </w:tc>
      </w:tr>
      <w:tr w:rsidR="009F3696" w:rsidRPr="00DE4EA0" w14:paraId="7027D931" w14:textId="77777777" w:rsidTr="00597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9C03656" w14:textId="2EB12F93" w:rsidR="009F3696" w:rsidRPr="009F3696" w:rsidRDefault="009F3696" w:rsidP="009F3696">
            <w:pPr>
              <w:rPr>
                <w:rFonts w:ascii="Arial Narrow" w:eastAsia="Times New Roman" w:hAnsi="Arial Narrow" w:cs="Arial"/>
              </w:rPr>
            </w:pPr>
            <w:r w:rsidRPr="00881944">
              <w:rPr>
                <w:rFonts w:ascii="Arial Narrow" w:eastAsia="Times New Roman" w:hAnsi="Arial Narrow" w:cs="Arial"/>
              </w:rPr>
              <w:t>Total Value</w:t>
            </w:r>
          </w:p>
        </w:tc>
        <w:tc>
          <w:tcPr>
            <w:tcW w:w="0" w:type="auto"/>
            <w:shd w:val="clear" w:color="auto" w:fill="F2F2F2" w:themeFill="background1" w:themeFillShade="F2"/>
          </w:tcPr>
          <w:p w14:paraId="6DF15A2E"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5F1D87DA"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0AF19AD4"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c>
          <w:tcPr>
            <w:tcW w:w="0" w:type="auto"/>
            <w:shd w:val="clear" w:color="auto" w:fill="F2F2F2" w:themeFill="background1" w:themeFillShade="F2"/>
          </w:tcPr>
          <w:p w14:paraId="71CD6851" w14:textId="77777777" w:rsidR="009F3696" w:rsidRPr="00DE4EA0" w:rsidRDefault="009F3696" w:rsidP="009F3696">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rPr>
            </w:pPr>
          </w:p>
        </w:tc>
      </w:tr>
    </w:tbl>
    <w:p w14:paraId="1EDB00F5" w14:textId="77777777" w:rsidR="00A81B42" w:rsidRPr="00E9553E" w:rsidRDefault="00A81B42" w:rsidP="00C30FF1">
      <w:pPr>
        <w:spacing w:after="0" w:line="240" w:lineRule="auto"/>
        <w:jc w:val="both"/>
        <w:rPr>
          <w:rFonts w:ascii="Arial Narrow" w:hAnsi="Arial Narrow"/>
          <w:sz w:val="24"/>
          <w:szCs w:val="24"/>
        </w:rPr>
      </w:pPr>
    </w:p>
    <w:p w14:paraId="6E2BA575" w14:textId="77777777" w:rsidR="00223FE0" w:rsidRDefault="00223FE0" w:rsidP="00C30FF1">
      <w:pPr>
        <w:spacing w:after="0" w:line="240" w:lineRule="auto"/>
        <w:ind w:left="720" w:hanging="720"/>
        <w:jc w:val="both"/>
        <w:rPr>
          <w:rFonts w:ascii="Arial Narrow" w:hAnsi="Arial Narrow" w:cs="Times New Roman"/>
          <w:b/>
          <w:bCs/>
          <w:color w:val="00B0F0"/>
          <w:sz w:val="24"/>
          <w:szCs w:val="24"/>
        </w:rPr>
      </w:pPr>
    </w:p>
    <w:p w14:paraId="058F5471" w14:textId="3E0C0514" w:rsidR="00322CCE" w:rsidRPr="0037434C" w:rsidRDefault="00322CCE" w:rsidP="00C30FF1">
      <w:pPr>
        <w:spacing w:after="0" w:line="240" w:lineRule="auto"/>
        <w:ind w:left="720" w:hanging="720"/>
        <w:jc w:val="both"/>
        <w:rPr>
          <w:rFonts w:ascii="Arial Narrow" w:hAnsi="Arial Narrow" w:cs="Times New Roman"/>
          <w:b/>
          <w:bCs/>
          <w:color w:val="00B0F0"/>
          <w:sz w:val="24"/>
          <w:szCs w:val="24"/>
        </w:rPr>
      </w:pPr>
      <w:r w:rsidRPr="0037434C">
        <w:rPr>
          <w:rFonts w:ascii="Arial Narrow" w:hAnsi="Arial Narrow" w:cs="Times New Roman"/>
          <w:b/>
          <w:bCs/>
          <w:color w:val="00B0F0"/>
          <w:sz w:val="24"/>
          <w:szCs w:val="24"/>
        </w:rPr>
        <w:t>Challenges and recommendations.</w:t>
      </w:r>
    </w:p>
    <w:p w14:paraId="398E178B" w14:textId="77777777" w:rsidR="00E611AF" w:rsidRDefault="00E611AF" w:rsidP="00C30FF1">
      <w:pPr>
        <w:spacing w:after="0" w:line="240" w:lineRule="auto"/>
        <w:jc w:val="both"/>
        <w:rPr>
          <w:rFonts w:ascii="Arial Narrow" w:hAnsi="Arial Narrow" w:cs="Times New Roman"/>
          <w:b/>
          <w:sz w:val="24"/>
          <w:szCs w:val="24"/>
        </w:rPr>
      </w:pPr>
    </w:p>
    <w:p w14:paraId="77B7AFF3" w14:textId="047C8A0B" w:rsidR="0037434C" w:rsidRPr="0037434C" w:rsidRDefault="0037434C" w:rsidP="00C30FF1">
      <w:pPr>
        <w:spacing w:after="0" w:line="240" w:lineRule="auto"/>
        <w:ind w:left="720" w:hanging="720"/>
        <w:jc w:val="both"/>
        <w:rPr>
          <w:rFonts w:ascii="Arial Narrow" w:hAnsi="Arial Narrow" w:cs="Times New Roman"/>
          <w:b/>
          <w:bCs/>
          <w:color w:val="00B0F0"/>
          <w:sz w:val="24"/>
          <w:szCs w:val="24"/>
        </w:rPr>
      </w:pPr>
      <w:r w:rsidRPr="0037434C">
        <w:rPr>
          <w:rFonts w:ascii="Arial Narrow" w:hAnsi="Arial Narrow" w:cs="Times New Roman"/>
          <w:b/>
          <w:bCs/>
          <w:color w:val="00B0F0"/>
          <w:sz w:val="24"/>
          <w:szCs w:val="24"/>
        </w:rPr>
        <w:t>Recommendations</w:t>
      </w:r>
    </w:p>
    <w:p w14:paraId="5483AFDD" w14:textId="77777777" w:rsidR="0037434C" w:rsidRDefault="0037434C" w:rsidP="00C30FF1">
      <w:pPr>
        <w:spacing w:after="0" w:line="240" w:lineRule="auto"/>
        <w:ind w:left="720" w:hanging="720"/>
        <w:jc w:val="both"/>
        <w:rPr>
          <w:rFonts w:ascii="Arial Narrow" w:hAnsi="Arial Narrow" w:cs="Times New Roman"/>
          <w:color w:val="00B0F0"/>
          <w:sz w:val="24"/>
          <w:szCs w:val="24"/>
        </w:rPr>
      </w:pPr>
    </w:p>
    <w:p w14:paraId="70913DCB" w14:textId="77777777" w:rsidR="0037434C" w:rsidRDefault="0037434C" w:rsidP="00C30FF1">
      <w:pPr>
        <w:spacing w:after="0" w:line="240" w:lineRule="auto"/>
        <w:ind w:left="720" w:hanging="720"/>
        <w:jc w:val="both"/>
        <w:rPr>
          <w:rFonts w:ascii="Arial Narrow" w:hAnsi="Arial Narrow" w:cs="Times New Roman"/>
          <w:color w:val="00B0F0"/>
          <w:sz w:val="24"/>
          <w:szCs w:val="24"/>
        </w:rPr>
      </w:pPr>
    </w:p>
    <w:p w14:paraId="247BF78D" w14:textId="77777777" w:rsidR="0037434C" w:rsidRPr="00E9553E" w:rsidRDefault="0037434C" w:rsidP="00C30FF1">
      <w:pPr>
        <w:spacing w:after="0" w:line="240" w:lineRule="auto"/>
        <w:ind w:left="720" w:hanging="720"/>
        <w:jc w:val="both"/>
        <w:rPr>
          <w:rFonts w:ascii="Arial Narrow" w:hAnsi="Arial Narrow" w:cs="Times New Roman"/>
          <w:color w:val="00B0F0"/>
          <w:sz w:val="24"/>
          <w:szCs w:val="24"/>
        </w:rPr>
      </w:pPr>
    </w:p>
    <w:p w14:paraId="52C0860D" w14:textId="0FC03B7A" w:rsidR="006B18BB" w:rsidRPr="00E9553E" w:rsidRDefault="00D233BF" w:rsidP="00C30FF1">
      <w:pPr>
        <w:spacing w:after="0" w:line="240" w:lineRule="auto"/>
        <w:ind w:left="720" w:hanging="720"/>
        <w:jc w:val="both"/>
        <w:rPr>
          <w:rFonts w:ascii="Arial Narrow" w:hAnsi="Arial Narrow" w:cs="Times New Roman"/>
          <w:color w:val="00B0F0"/>
          <w:sz w:val="24"/>
          <w:szCs w:val="24"/>
        </w:rPr>
      </w:pPr>
      <w:r w:rsidRPr="00E9553E">
        <w:rPr>
          <w:rFonts w:ascii="Arial Narrow" w:hAnsi="Arial Narrow" w:cs="Times New Roman"/>
          <w:color w:val="00B0F0"/>
          <w:sz w:val="24"/>
          <w:szCs w:val="24"/>
        </w:rPr>
        <w:t>A</w:t>
      </w:r>
      <w:r w:rsidR="00322CCE" w:rsidRPr="00E9553E">
        <w:rPr>
          <w:rFonts w:ascii="Arial Narrow" w:hAnsi="Arial Narrow" w:cs="Times New Roman"/>
          <w:color w:val="00B0F0"/>
          <w:sz w:val="24"/>
          <w:szCs w:val="24"/>
        </w:rPr>
        <w:t>ppendices</w:t>
      </w:r>
    </w:p>
    <w:p w14:paraId="3EE392C4" w14:textId="77777777" w:rsidR="00D233BF" w:rsidRPr="00E9553E" w:rsidRDefault="00D233BF" w:rsidP="00C30FF1">
      <w:p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IFMS-Ready Asset Register and Data Migration Report</w:t>
      </w:r>
      <w:r w:rsidR="008E2953" w:rsidRPr="00E9553E">
        <w:rPr>
          <w:rFonts w:ascii="Arial Narrow" w:hAnsi="Arial Narrow" w:cs="Times New Roman"/>
          <w:sz w:val="24"/>
          <w:szCs w:val="24"/>
        </w:rPr>
        <w:t xml:space="preserve">/ </w:t>
      </w:r>
      <w:r w:rsidRPr="00E9553E">
        <w:rPr>
          <w:rFonts w:ascii="Arial Narrow" w:hAnsi="Arial Narrow" w:cs="Times New Roman"/>
          <w:sz w:val="24"/>
          <w:szCs w:val="24"/>
        </w:rPr>
        <w:t xml:space="preserve">An automated up-to-date assets data base of </w:t>
      </w:r>
      <w:proofErr w:type="spellStart"/>
      <w:r w:rsidRPr="00E9553E">
        <w:rPr>
          <w:rFonts w:ascii="Arial Narrow" w:hAnsi="Arial Narrow" w:cs="Times New Roman"/>
          <w:sz w:val="24"/>
          <w:szCs w:val="24"/>
        </w:rPr>
        <w:t>UgIFT</w:t>
      </w:r>
      <w:proofErr w:type="spellEnd"/>
      <w:r w:rsidRPr="00E9553E">
        <w:rPr>
          <w:rFonts w:ascii="Arial Narrow" w:hAnsi="Arial Narrow" w:cs="Times New Roman"/>
          <w:sz w:val="24"/>
          <w:szCs w:val="24"/>
        </w:rPr>
        <w:t xml:space="preserve"> Investments across MDALGs;</w:t>
      </w:r>
    </w:p>
    <w:p w14:paraId="3B822E36" w14:textId="5CB67968" w:rsidR="00A81B42" w:rsidRPr="00E9553E" w:rsidRDefault="00A81B42" w:rsidP="00C30FF1">
      <w:pPr>
        <w:pStyle w:val="ListParagraph"/>
        <w:numPr>
          <w:ilvl w:val="0"/>
          <w:numId w:val="8"/>
        </w:num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National (based on the agreed template of the IFMIS)</w:t>
      </w:r>
    </w:p>
    <w:p w14:paraId="0C33B2A0" w14:textId="5F5C6C90" w:rsidR="00A81B42" w:rsidRPr="00E9553E" w:rsidRDefault="00A81B42" w:rsidP="00C30FF1">
      <w:pPr>
        <w:pStyle w:val="ListParagraph"/>
        <w:numPr>
          <w:ilvl w:val="0"/>
          <w:numId w:val="8"/>
        </w:numPr>
        <w:spacing w:after="0" w:line="240" w:lineRule="auto"/>
        <w:jc w:val="both"/>
        <w:rPr>
          <w:rFonts w:ascii="Arial Narrow" w:hAnsi="Arial Narrow" w:cs="Times New Roman"/>
          <w:sz w:val="24"/>
          <w:szCs w:val="24"/>
        </w:rPr>
      </w:pPr>
      <w:r w:rsidRPr="00E9553E">
        <w:rPr>
          <w:rFonts w:ascii="Arial Narrow" w:hAnsi="Arial Narrow" w:cs="Times New Roman"/>
          <w:sz w:val="24"/>
          <w:szCs w:val="24"/>
        </w:rPr>
        <w:t>Local government (based on the agreed template of the IFMIS)</w:t>
      </w:r>
    </w:p>
    <w:p w14:paraId="365851E8" w14:textId="77777777" w:rsidR="006B18BB" w:rsidRPr="00E9553E" w:rsidRDefault="006B18BB" w:rsidP="00C30FF1">
      <w:pPr>
        <w:spacing w:after="0" w:line="240" w:lineRule="auto"/>
        <w:jc w:val="both"/>
        <w:rPr>
          <w:rFonts w:ascii="Arial Narrow" w:hAnsi="Arial Narrow"/>
          <w:sz w:val="24"/>
          <w:szCs w:val="24"/>
        </w:rPr>
      </w:pPr>
    </w:p>
    <w:sectPr w:rsidR="006B18BB" w:rsidRPr="00E95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2A82"/>
    <w:multiLevelType w:val="hybridMultilevel"/>
    <w:tmpl w:val="086676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E7504"/>
    <w:multiLevelType w:val="multilevel"/>
    <w:tmpl w:val="082E7504"/>
    <w:lvl w:ilvl="0">
      <w:start w:val="1"/>
      <w:numFmt w:val="bullet"/>
      <w:lvlText w:val=""/>
      <w:lvlJc w:val="left"/>
      <w:pPr>
        <w:ind w:left="720" w:hanging="360"/>
      </w:pPr>
      <w:rPr>
        <w:rFonts w:ascii="Symbol" w:hAnsi="Symbol"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931214"/>
    <w:multiLevelType w:val="hybridMultilevel"/>
    <w:tmpl w:val="5A6EA2F0"/>
    <w:lvl w:ilvl="0" w:tplc="0409001B">
      <w:start w:val="1"/>
      <w:numFmt w:val="lowerRoman"/>
      <w:lvlText w:val="%1."/>
      <w:lvlJc w:val="right"/>
      <w:pPr>
        <w:ind w:left="720" w:hanging="360"/>
      </w:pPr>
    </w:lvl>
    <w:lvl w:ilvl="1" w:tplc="08090019">
      <w:start w:val="1"/>
      <w:numFmt w:val="lowerLetter"/>
      <w:lvlText w:val="%2."/>
      <w:lvlJc w:val="left"/>
      <w:pPr>
        <w:ind w:left="1211"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7C0AAE"/>
    <w:multiLevelType w:val="hybridMultilevel"/>
    <w:tmpl w:val="CE5AD3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D1EEE"/>
    <w:multiLevelType w:val="hybridMultilevel"/>
    <w:tmpl w:val="903E06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130663"/>
    <w:multiLevelType w:val="hybridMultilevel"/>
    <w:tmpl w:val="53CE96C2"/>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70743C"/>
    <w:multiLevelType w:val="multilevel"/>
    <w:tmpl w:val="1A70743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8F0DA6"/>
    <w:multiLevelType w:val="hybridMultilevel"/>
    <w:tmpl w:val="FBBE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F770BD"/>
    <w:multiLevelType w:val="hybridMultilevel"/>
    <w:tmpl w:val="B828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54E6A"/>
    <w:multiLevelType w:val="hybridMultilevel"/>
    <w:tmpl w:val="14D0E2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B60193"/>
    <w:multiLevelType w:val="hybridMultilevel"/>
    <w:tmpl w:val="0302C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23CDE"/>
    <w:multiLevelType w:val="hybridMultilevel"/>
    <w:tmpl w:val="9CD0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02CD7"/>
    <w:multiLevelType w:val="hybridMultilevel"/>
    <w:tmpl w:val="BA7E1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35F90"/>
    <w:multiLevelType w:val="multilevel"/>
    <w:tmpl w:val="27035F90"/>
    <w:lvl w:ilvl="0">
      <w:start w:val="1"/>
      <w:numFmt w:val="bullet"/>
      <w:lvlText w:val=""/>
      <w:lvlJc w:val="left"/>
      <w:pPr>
        <w:ind w:left="972" w:hanging="360"/>
      </w:pPr>
      <w:rPr>
        <w:rFonts w:ascii="Symbol" w:hAnsi="Symbol"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14" w15:restartNumberingAfterBreak="0">
    <w:nsid w:val="3D570289"/>
    <w:multiLevelType w:val="hybridMultilevel"/>
    <w:tmpl w:val="27EE3136"/>
    <w:lvl w:ilvl="0" w:tplc="FFFFFFFF">
      <w:start w:val="1"/>
      <w:numFmt w:val="decimal"/>
      <w:lvlText w:val="%1)"/>
      <w:lvlJc w:val="left"/>
      <w:pPr>
        <w:ind w:left="578" w:hanging="360"/>
      </w:p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15" w15:restartNumberingAfterBreak="0">
    <w:nsid w:val="45243E32"/>
    <w:multiLevelType w:val="multilevel"/>
    <w:tmpl w:val="45243E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C7D1C01"/>
    <w:multiLevelType w:val="multilevel"/>
    <w:tmpl w:val="4C7D1C01"/>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D08688E"/>
    <w:multiLevelType w:val="multilevel"/>
    <w:tmpl w:val="4D08688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EB210D8"/>
    <w:multiLevelType w:val="multilevel"/>
    <w:tmpl w:val="5EB21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3435464"/>
    <w:multiLevelType w:val="multilevel"/>
    <w:tmpl w:val="63435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382405D"/>
    <w:multiLevelType w:val="hybridMultilevel"/>
    <w:tmpl w:val="FA088A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2655B6"/>
    <w:multiLevelType w:val="multilevel"/>
    <w:tmpl w:val="642655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5122A73"/>
    <w:multiLevelType w:val="multilevel"/>
    <w:tmpl w:val="65122A73"/>
    <w:lvl w:ilvl="0">
      <w:start w:val="1"/>
      <w:numFmt w:val="low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3" w15:restartNumberingAfterBreak="0">
    <w:nsid w:val="694A1492"/>
    <w:multiLevelType w:val="multilevel"/>
    <w:tmpl w:val="694A14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6045B7"/>
    <w:multiLevelType w:val="multilevel"/>
    <w:tmpl w:val="696045B7"/>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733C10F3"/>
    <w:multiLevelType w:val="multilevel"/>
    <w:tmpl w:val="733C10F3"/>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558088D"/>
    <w:multiLevelType w:val="multilevel"/>
    <w:tmpl w:val="7558088D"/>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303BCB"/>
    <w:multiLevelType w:val="hybridMultilevel"/>
    <w:tmpl w:val="202A32D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7B35CC1"/>
    <w:multiLevelType w:val="multilevel"/>
    <w:tmpl w:val="77B35CC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78582836"/>
    <w:multiLevelType w:val="hybridMultilevel"/>
    <w:tmpl w:val="F1A274BE"/>
    <w:lvl w:ilvl="0" w:tplc="04090017">
      <w:start w:val="1"/>
      <w:numFmt w:val="lowerLetter"/>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30" w15:restartNumberingAfterBreak="0">
    <w:nsid w:val="7B0A7B18"/>
    <w:multiLevelType w:val="multilevel"/>
    <w:tmpl w:val="7B0A7B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BA11C2D"/>
    <w:multiLevelType w:val="hybridMultilevel"/>
    <w:tmpl w:val="D7AEDE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F971141"/>
    <w:multiLevelType w:val="hybridMultilevel"/>
    <w:tmpl w:val="27EE3136"/>
    <w:lvl w:ilvl="0" w:tplc="04090011">
      <w:start w:val="1"/>
      <w:numFmt w:val="decimal"/>
      <w:lvlText w:val="%1)"/>
      <w:lvlJc w:val="left"/>
      <w:pPr>
        <w:ind w:left="578" w:hanging="360"/>
      </w:pPr>
    </w:lvl>
    <w:lvl w:ilvl="1" w:tplc="08090019" w:tentative="1">
      <w:start w:val="1"/>
      <w:numFmt w:val="lowerLetter"/>
      <w:lvlText w:val="%2."/>
      <w:lvlJc w:val="left"/>
      <w:pPr>
        <w:ind w:left="1298" w:hanging="360"/>
      </w:pPr>
    </w:lvl>
    <w:lvl w:ilvl="2" w:tplc="0809001B" w:tentative="1">
      <w:start w:val="1"/>
      <w:numFmt w:val="lowerRoman"/>
      <w:lvlText w:val="%3."/>
      <w:lvlJc w:val="right"/>
      <w:pPr>
        <w:ind w:left="2018" w:hanging="180"/>
      </w:pPr>
    </w:lvl>
    <w:lvl w:ilvl="3" w:tplc="0809000F" w:tentative="1">
      <w:start w:val="1"/>
      <w:numFmt w:val="decimal"/>
      <w:lvlText w:val="%4."/>
      <w:lvlJc w:val="left"/>
      <w:pPr>
        <w:ind w:left="2738" w:hanging="360"/>
      </w:pPr>
    </w:lvl>
    <w:lvl w:ilvl="4" w:tplc="08090019" w:tentative="1">
      <w:start w:val="1"/>
      <w:numFmt w:val="lowerLetter"/>
      <w:lvlText w:val="%5."/>
      <w:lvlJc w:val="left"/>
      <w:pPr>
        <w:ind w:left="3458" w:hanging="360"/>
      </w:pPr>
    </w:lvl>
    <w:lvl w:ilvl="5" w:tplc="0809001B" w:tentative="1">
      <w:start w:val="1"/>
      <w:numFmt w:val="lowerRoman"/>
      <w:lvlText w:val="%6."/>
      <w:lvlJc w:val="right"/>
      <w:pPr>
        <w:ind w:left="4178" w:hanging="180"/>
      </w:pPr>
    </w:lvl>
    <w:lvl w:ilvl="6" w:tplc="0809000F" w:tentative="1">
      <w:start w:val="1"/>
      <w:numFmt w:val="decimal"/>
      <w:lvlText w:val="%7."/>
      <w:lvlJc w:val="left"/>
      <w:pPr>
        <w:ind w:left="4898" w:hanging="360"/>
      </w:pPr>
    </w:lvl>
    <w:lvl w:ilvl="7" w:tplc="08090019" w:tentative="1">
      <w:start w:val="1"/>
      <w:numFmt w:val="lowerLetter"/>
      <w:lvlText w:val="%8."/>
      <w:lvlJc w:val="left"/>
      <w:pPr>
        <w:ind w:left="5618" w:hanging="360"/>
      </w:pPr>
    </w:lvl>
    <w:lvl w:ilvl="8" w:tplc="0809001B" w:tentative="1">
      <w:start w:val="1"/>
      <w:numFmt w:val="lowerRoman"/>
      <w:lvlText w:val="%9."/>
      <w:lvlJc w:val="right"/>
      <w:pPr>
        <w:ind w:left="6338" w:hanging="180"/>
      </w:pPr>
    </w:lvl>
  </w:abstractNum>
  <w:num w:numId="1" w16cid:durableId="1680543509">
    <w:abstractNumId w:val="11"/>
  </w:num>
  <w:num w:numId="2" w16cid:durableId="138618165">
    <w:abstractNumId w:val="20"/>
  </w:num>
  <w:num w:numId="3" w16cid:durableId="1866749893">
    <w:abstractNumId w:val="9"/>
  </w:num>
  <w:num w:numId="4" w16cid:durableId="1111822459">
    <w:abstractNumId w:val="4"/>
  </w:num>
  <w:num w:numId="5" w16cid:durableId="873154562">
    <w:abstractNumId w:val="10"/>
  </w:num>
  <w:num w:numId="6" w16cid:durableId="1031759956">
    <w:abstractNumId w:val="12"/>
  </w:num>
  <w:num w:numId="7" w16cid:durableId="1341850940">
    <w:abstractNumId w:val="8"/>
  </w:num>
  <w:num w:numId="8" w16cid:durableId="1652557668">
    <w:abstractNumId w:val="7"/>
  </w:num>
  <w:num w:numId="9" w16cid:durableId="1687050635">
    <w:abstractNumId w:val="3"/>
  </w:num>
  <w:num w:numId="10" w16cid:durableId="1814448676">
    <w:abstractNumId w:val="29"/>
  </w:num>
  <w:num w:numId="11" w16cid:durableId="639531009">
    <w:abstractNumId w:val="31"/>
  </w:num>
  <w:num w:numId="12" w16cid:durableId="2036805879">
    <w:abstractNumId w:val="17"/>
  </w:num>
  <w:num w:numId="13" w16cid:durableId="883755204">
    <w:abstractNumId w:val="32"/>
  </w:num>
  <w:num w:numId="14" w16cid:durableId="14700455">
    <w:abstractNumId w:val="19"/>
  </w:num>
  <w:num w:numId="15" w16cid:durableId="174618985">
    <w:abstractNumId w:val="18"/>
  </w:num>
  <w:num w:numId="16" w16cid:durableId="1511408276">
    <w:abstractNumId w:val="16"/>
  </w:num>
  <w:num w:numId="17" w16cid:durableId="1886940561">
    <w:abstractNumId w:val="5"/>
  </w:num>
  <w:num w:numId="18" w16cid:durableId="1615748243">
    <w:abstractNumId w:val="14"/>
  </w:num>
  <w:num w:numId="19" w16cid:durableId="1632055930">
    <w:abstractNumId w:val="25"/>
  </w:num>
  <w:num w:numId="20" w16cid:durableId="1039479450">
    <w:abstractNumId w:val="30"/>
  </w:num>
  <w:num w:numId="21" w16cid:durableId="911239286">
    <w:abstractNumId w:val="23"/>
  </w:num>
  <w:num w:numId="22" w16cid:durableId="1262760297">
    <w:abstractNumId w:val="15"/>
  </w:num>
  <w:num w:numId="23" w16cid:durableId="161624172">
    <w:abstractNumId w:val="6"/>
  </w:num>
  <w:num w:numId="24" w16cid:durableId="296299916">
    <w:abstractNumId w:val="1"/>
  </w:num>
  <w:num w:numId="25" w16cid:durableId="626008689">
    <w:abstractNumId w:val="26"/>
  </w:num>
  <w:num w:numId="26" w16cid:durableId="1802403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036162">
    <w:abstractNumId w:val="28"/>
  </w:num>
  <w:num w:numId="28" w16cid:durableId="745343026">
    <w:abstractNumId w:val="24"/>
  </w:num>
  <w:num w:numId="29" w16cid:durableId="100878742">
    <w:abstractNumId w:val="21"/>
  </w:num>
  <w:num w:numId="30" w16cid:durableId="100607542">
    <w:abstractNumId w:val="13"/>
  </w:num>
  <w:num w:numId="31" w16cid:durableId="936867995">
    <w:abstractNumId w:val="0"/>
  </w:num>
  <w:num w:numId="32" w16cid:durableId="1939825933">
    <w:abstractNumId w:val="27"/>
  </w:num>
  <w:num w:numId="33" w16cid:durableId="1885632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8BB"/>
    <w:rsid w:val="0000487E"/>
    <w:rsid w:val="00010AC2"/>
    <w:rsid w:val="000343C6"/>
    <w:rsid w:val="00043D15"/>
    <w:rsid w:val="000457EA"/>
    <w:rsid w:val="00064080"/>
    <w:rsid w:val="00090DAF"/>
    <w:rsid w:val="00092859"/>
    <w:rsid w:val="000A05A2"/>
    <w:rsid w:val="000C076B"/>
    <w:rsid w:val="000C1B86"/>
    <w:rsid w:val="001040C2"/>
    <w:rsid w:val="00112D21"/>
    <w:rsid w:val="00143768"/>
    <w:rsid w:val="00143B07"/>
    <w:rsid w:val="00155E88"/>
    <w:rsid w:val="0016547E"/>
    <w:rsid w:val="00166FFA"/>
    <w:rsid w:val="001701DF"/>
    <w:rsid w:val="0018276D"/>
    <w:rsid w:val="001913C0"/>
    <w:rsid w:val="001A1DEB"/>
    <w:rsid w:val="001C7692"/>
    <w:rsid w:val="001D609E"/>
    <w:rsid w:val="00200A41"/>
    <w:rsid w:val="00211DD3"/>
    <w:rsid w:val="00215F38"/>
    <w:rsid w:val="00223FE0"/>
    <w:rsid w:val="00253A3F"/>
    <w:rsid w:val="00267C7A"/>
    <w:rsid w:val="0027360A"/>
    <w:rsid w:val="002A47DF"/>
    <w:rsid w:val="002C1BB3"/>
    <w:rsid w:val="002E340A"/>
    <w:rsid w:val="002E4732"/>
    <w:rsid w:val="00304E2F"/>
    <w:rsid w:val="003156E9"/>
    <w:rsid w:val="00322CCE"/>
    <w:rsid w:val="003351D2"/>
    <w:rsid w:val="0035315D"/>
    <w:rsid w:val="0037434C"/>
    <w:rsid w:val="00397782"/>
    <w:rsid w:val="0040685A"/>
    <w:rsid w:val="00407274"/>
    <w:rsid w:val="00407A0B"/>
    <w:rsid w:val="00425713"/>
    <w:rsid w:val="00473489"/>
    <w:rsid w:val="004D7B17"/>
    <w:rsid w:val="00501102"/>
    <w:rsid w:val="00502D4A"/>
    <w:rsid w:val="005163DD"/>
    <w:rsid w:val="005168A1"/>
    <w:rsid w:val="00533B0D"/>
    <w:rsid w:val="00534804"/>
    <w:rsid w:val="00545820"/>
    <w:rsid w:val="0054675D"/>
    <w:rsid w:val="00550F3B"/>
    <w:rsid w:val="00556BFB"/>
    <w:rsid w:val="005605D7"/>
    <w:rsid w:val="00564924"/>
    <w:rsid w:val="005836EE"/>
    <w:rsid w:val="00590F61"/>
    <w:rsid w:val="005978C8"/>
    <w:rsid w:val="0059797D"/>
    <w:rsid w:val="005C6E1B"/>
    <w:rsid w:val="0060567A"/>
    <w:rsid w:val="00617CD3"/>
    <w:rsid w:val="00636B06"/>
    <w:rsid w:val="00645592"/>
    <w:rsid w:val="00656C48"/>
    <w:rsid w:val="00662EC8"/>
    <w:rsid w:val="00695CF5"/>
    <w:rsid w:val="006B18BB"/>
    <w:rsid w:val="006C6D85"/>
    <w:rsid w:val="006D1250"/>
    <w:rsid w:val="006D3736"/>
    <w:rsid w:val="006F64EA"/>
    <w:rsid w:val="0075606B"/>
    <w:rsid w:val="007A793B"/>
    <w:rsid w:val="007B0D43"/>
    <w:rsid w:val="007C4A94"/>
    <w:rsid w:val="007D746A"/>
    <w:rsid w:val="008034D4"/>
    <w:rsid w:val="00812219"/>
    <w:rsid w:val="00812D94"/>
    <w:rsid w:val="008161FE"/>
    <w:rsid w:val="00822ACA"/>
    <w:rsid w:val="00826E91"/>
    <w:rsid w:val="00841506"/>
    <w:rsid w:val="00851B71"/>
    <w:rsid w:val="0086246B"/>
    <w:rsid w:val="00865CE3"/>
    <w:rsid w:val="00881944"/>
    <w:rsid w:val="0088203F"/>
    <w:rsid w:val="00896672"/>
    <w:rsid w:val="008C5420"/>
    <w:rsid w:val="008C79D7"/>
    <w:rsid w:val="008D4B2B"/>
    <w:rsid w:val="008D5942"/>
    <w:rsid w:val="008E1976"/>
    <w:rsid w:val="008E2953"/>
    <w:rsid w:val="00901B4A"/>
    <w:rsid w:val="009A6358"/>
    <w:rsid w:val="009B576C"/>
    <w:rsid w:val="009B6B78"/>
    <w:rsid w:val="009D03E4"/>
    <w:rsid w:val="009D65B2"/>
    <w:rsid w:val="009F3696"/>
    <w:rsid w:val="00A26B6D"/>
    <w:rsid w:val="00A43D90"/>
    <w:rsid w:val="00A56960"/>
    <w:rsid w:val="00A76920"/>
    <w:rsid w:val="00A81B42"/>
    <w:rsid w:val="00AA09C2"/>
    <w:rsid w:val="00AA3A34"/>
    <w:rsid w:val="00AA5D34"/>
    <w:rsid w:val="00AB016D"/>
    <w:rsid w:val="00AB046B"/>
    <w:rsid w:val="00AB7F83"/>
    <w:rsid w:val="00AE28A9"/>
    <w:rsid w:val="00AE55CE"/>
    <w:rsid w:val="00AF2340"/>
    <w:rsid w:val="00AF66F3"/>
    <w:rsid w:val="00B067E9"/>
    <w:rsid w:val="00B61CCB"/>
    <w:rsid w:val="00B66DB1"/>
    <w:rsid w:val="00B8188F"/>
    <w:rsid w:val="00B90730"/>
    <w:rsid w:val="00B90C67"/>
    <w:rsid w:val="00BD470A"/>
    <w:rsid w:val="00BF7F35"/>
    <w:rsid w:val="00C30FF1"/>
    <w:rsid w:val="00C33402"/>
    <w:rsid w:val="00C33FED"/>
    <w:rsid w:val="00C44B5A"/>
    <w:rsid w:val="00C6773A"/>
    <w:rsid w:val="00C9711A"/>
    <w:rsid w:val="00CC1D91"/>
    <w:rsid w:val="00CF42F6"/>
    <w:rsid w:val="00D02F16"/>
    <w:rsid w:val="00D233BF"/>
    <w:rsid w:val="00D379A2"/>
    <w:rsid w:val="00D46DF6"/>
    <w:rsid w:val="00D530DE"/>
    <w:rsid w:val="00D74786"/>
    <w:rsid w:val="00D760C5"/>
    <w:rsid w:val="00D872B8"/>
    <w:rsid w:val="00D9349D"/>
    <w:rsid w:val="00E57FA9"/>
    <w:rsid w:val="00E611AF"/>
    <w:rsid w:val="00E7313B"/>
    <w:rsid w:val="00E84B91"/>
    <w:rsid w:val="00E9350B"/>
    <w:rsid w:val="00E9553E"/>
    <w:rsid w:val="00EA1C02"/>
    <w:rsid w:val="00EE7DB7"/>
    <w:rsid w:val="00F10642"/>
    <w:rsid w:val="00F66DAE"/>
    <w:rsid w:val="00F67CE3"/>
    <w:rsid w:val="00F97FF1"/>
    <w:rsid w:val="00FA679A"/>
    <w:rsid w:val="00FB783F"/>
    <w:rsid w:val="00FE3165"/>
    <w:rsid w:val="00FF3F2C"/>
    <w:rsid w:val="00FF7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D69F"/>
  <w15:chartTrackingRefBased/>
  <w15:docId w15:val="{EE206C71-AEA1-4417-9E72-84D517D01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DD"/>
  </w:style>
  <w:style w:type="paragraph" w:styleId="Heading2">
    <w:name w:val="heading 2"/>
    <w:basedOn w:val="Normal"/>
    <w:next w:val="Normal"/>
    <w:link w:val="Heading2Char"/>
    <w:uiPriority w:val="9"/>
    <w:unhideWhenUsed/>
    <w:qFormat/>
    <w:rsid w:val="00EA1C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AE28A9"/>
    <w:pPr>
      <w:ind w:left="720"/>
      <w:contextualSpacing/>
    </w:pPr>
  </w:style>
  <w:style w:type="paragraph" w:styleId="Revision">
    <w:name w:val="Revision"/>
    <w:hidden/>
    <w:uiPriority w:val="99"/>
    <w:semiHidden/>
    <w:rsid w:val="00304E2F"/>
    <w:pPr>
      <w:spacing w:after="0" w:line="240" w:lineRule="auto"/>
    </w:pPr>
  </w:style>
  <w:style w:type="character" w:styleId="CommentReference">
    <w:name w:val="annotation reference"/>
    <w:basedOn w:val="DefaultParagraphFont"/>
    <w:uiPriority w:val="99"/>
    <w:semiHidden/>
    <w:unhideWhenUsed/>
    <w:rsid w:val="001D609E"/>
    <w:rPr>
      <w:sz w:val="16"/>
      <w:szCs w:val="16"/>
    </w:rPr>
  </w:style>
  <w:style w:type="paragraph" w:styleId="CommentText">
    <w:name w:val="annotation text"/>
    <w:basedOn w:val="Normal"/>
    <w:link w:val="CommentTextChar"/>
    <w:uiPriority w:val="99"/>
    <w:semiHidden/>
    <w:unhideWhenUsed/>
    <w:rsid w:val="001D609E"/>
    <w:pPr>
      <w:spacing w:line="240" w:lineRule="auto"/>
    </w:pPr>
    <w:rPr>
      <w:sz w:val="20"/>
      <w:szCs w:val="20"/>
    </w:rPr>
  </w:style>
  <w:style w:type="character" w:customStyle="1" w:styleId="CommentTextChar">
    <w:name w:val="Comment Text Char"/>
    <w:basedOn w:val="DefaultParagraphFont"/>
    <w:link w:val="CommentText"/>
    <w:uiPriority w:val="99"/>
    <w:semiHidden/>
    <w:rsid w:val="001D609E"/>
    <w:rPr>
      <w:sz w:val="20"/>
      <w:szCs w:val="20"/>
    </w:rPr>
  </w:style>
  <w:style w:type="paragraph" w:styleId="CommentSubject">
    <w:name w:val="annotation subject"/>
    <w:basedOn w:val="CommentText"/>
    <w:next w:val="CommentText"/>
    <w:link w:val="CommentSubjectChar"/>
    <w:uiPriority w:val="99"/>
    <w:semiHidden/>
    <w:unhideWhenUsed/>
    <w:rsid w:val="001D609E"/>
    <w:rPr>
      <w:b/>
      <w:bCs/>
    </w:rPr>
  </w:style>
  <w:style w:type="character" w:customStyle="1" w:styleId="CommentSubjectChar">
    <w:name w:val="Comment Subject Char"/>
    <w:basedOn w:val="CommentTextChar"/>
    <w:link w:val="CommentSubject"/>
    <w:uiPriority w:val="99"/>
    <w:semiHidden/>
    <w:rsid w:val="001D609E"/>
    <w:rPr>
      <w:b/>
      <w:bCs/>
      <w:sz w:val="20"/>
      <w:szCs w:val="20"/>
    </w:rPr>
  </w:style>
  <w:style w:type="paragraph" w:customStyle="1" w:styleId="Preparedfor">
    <w:name w:val="Prepared for"/>
    <w:basedOn w:val="Normal"/>
    <w:qFormat/>
    <w:rsid w:val="0040685A"/>
    <w:pPr>
      <w:spacing w:before="60" w:after="60" w:line="240" w:lineRule="auto"/>
    </w:pPr>
    <w:rPr>
      <w:rFonts w:ascii="Arial" w:eastAsia="Times New Roman" w:hAnsi="Arial" w:cs="Times New Roman"/>
      <w:color w:val="988F86"/>
      <w:sz w:val="24"/>
      <w:szCs w:val="20"/>
      <w:lang w:val="en-AU" w:eastAsia="en-AU"/>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AA5D34"/>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54675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6D3736"/>
    <w:pPr>
      <w:spacing w:after="120" w:line="276" w:lineRule="auto"/>
    </w:pPr>
    <w:rPr>
      <w:rFonts w:ascii="Calibri" w:eastAsia="Calibri" w:hAnsi="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6D3736"/>
    <w:rPr>
      <w:rFonts w:ascii="Calibri" w:eastAsia="Calibri" w:hAnsi="Calibri" w:cs="Times New Roman"/>
    </w:rPr>
  </w:style>
  <w:style w:type="character" w:customStyle="1" w:styleId="Heading2Char">
    <w:name w:val="Heading 2 Char"/>
    <w:basedOn w:val="DefaultParagraphFont"/>
    <w:link w:val="Heading2"/>
    <w:uiPriority w:val="9"/>
    <w:qFormat/>
    <w:rsid w:val="00EA1C02"/>
    <w:rPr>
      <w:rFonts w:asciiTheme="majorHAnsi" w:eastAsiaTheme="majorEastAsia" w:hAnsiTheme="majorHAnsi" w:cstheme="majorBidi"/>
      <w:color w:val="2F5496" w:themeColor="accent1" w:themeShade="BF"/>
      <w:sz w:val="26"/>
      <w:szCs w:val="26"/>
    </w:rPr>
  </w:style>
  <w:style w:type="paragraph" w:styleId="Caption">
    <w:name w:val="caption"/>
    <w:aliases w:val="AGT ESIA,Caption Char Char,Caption Char Char Char Char,Caption Char Char Char1,Caption Char Char1,Caption Char1 Char,Caption Char2,Caption- Figure,Caption- Figure1,Caption- Figure2,(Table Title),Caption Table,Figure He"/>
    <w:basedOn w:val="Normal"/>
    <w:next w:val="Normal"/>
    <w:uiPriority w:val="35"/>
    <w:unhideWhenUsed/>
    <w:qFormat/>
    <w:rsid w:val="00EA1C02"/>
    <w:pPr>
      <w:spacing w:after="200" w:line="240" w:lineRule="auto"/>
    </w:pPr>
    <w:rPr>
      <w:rFonts w:ascii="Times New Roman" w:eastAsia="Times New Roman" w:hAnsi="Times New Roman" w:cs="Times New Roman"/>
      <w:i/>
      <w:iCs/>
      <w:color w:val="44546A" w:themeColor="text2"/>
      <w:sz w:val="18"/>
      <w:szCs w:val="18"/>
    </w:rPr>
  </w:style>
  <w:style w:type="table" w:styleId="GridTable4-Accent3">
    <w:name w:val="Grid Table 4 Accent 3"/>
    <w:basedOn w:val="TableNormal"/>
    <w:uiPriority w:val="49"/>
    <w:rsid w:val="000928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3931</Words>
  <Characters>22412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Benson Bagorogoza</cp:lastModifiedBy>
  <cp:revision>6</cp:revision>
  <dcterms:created xsi:type="dcterms:W3CDTF">2026-09-24T10:28:00Z</dcterms:created>
  <dcterms:modified xsi:type="dcterms:W3CDTF">2026-09-24T12:06:00Z</dcterms:modified>
</cp:coreProperties>
</file>