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5FDFD1">
      <w:pPr>
        <w:pStyle w:val="style0"/>
        <w:rPr/>
      </w:pPr>
      <w:bookmarkStart w:id="0" w:name="_GoBack"/>
      <w:bookmarkEnd w:id="0"/>
      <w:r>
        <w:t>ASSET VERIFICATION VISIT REPORT</w:t>
      </w:r>
    </w:p>
    <w:p w14:paraId="52719F1C">
      <w:pPr>
        <w:pStyle w:val="style0"/>
        <w:rPr/>
      </w:pPr>
    </w:p>
    <w:p w14:paraId="360AF0D4">
      <w:pPr>
        <w:pStyle w:val="style0"/>
        <w:rPr/>
      </w:pPr>
      <w:r>
        <w:t xml:space="preserve">Facility Visited: Kapedo Seed Secondary School </w:t>
      </w:r>
      <w:r>
        <w:rPr>
          <w:lang w:val="en-US"/>
        </w:rPr>
        <w:t xml:space="preserve">and lokori seed secondary school </w:t>
      </w:r>
    </w:p>
    <w:p w14:paraId="D08EF4A9">
      <w:pPr>
        <w:pStyle w:val="style0"/>
        <w:rPr/>
      </w:pPr>
      <w:r>
        <w:t>Date of Visit: 28 August 2026</w:t>
      </w:r>
    </w:p>
    <w:p w14:paraId="ABBB0CF8">
      <w:pPr>
        <w:pStyle w:val="style0"/>
        <w:rPr/>
      </w:pPr>
      <w:r>
        <w:t>District: Kalenga District</w:t>
      </w:r>
    </w:p>
    <w:p w14:paraId="6EA3ED68">
      <w:pPr>
        <w:pStyle w:val="style0"/>
        <w:rPr/>
      </w:pPr>
      <w:r>
        <w:t>Sub-county: Kalenga Sub-county</w:t>
      </w:r>
    </w:p>
    <w:p w14:paraId="7595EB27">
      <w:pPr>
        <w:pStyle w:val="style0"/>
        <w:rPr/>
      </w:pPr>
      <w:r>
        <w:t>Verification Team: Davis M</w:t>
      </w:r>
      <w:r>
        <w:rPr>
          <w:lang w:val="en-US"/>
        </w:rPr>
        <w:t xml:space="preserve">worozi </w:t>
      </w:r>
      <w:r>
        <w:t>and Shadia Na</w:t>
      </w:r>
      <w:r>
        <w:rPr>
          <w:lang w:val="en-US"/>
        </w:rPr>
        <w:t>l</w:t>
      </w:r>
      <w:r>
        <w:t>ukwata</w:t>
      </w:r>
    </w:p>
    <w:p w14:paraId="B7D17872">
      <w:pPr>
        <w:pStyle w:val="style0"/>
        <w:rPr/>
      </w:pPr>
      <w:r>
        <w:t>Accompanied by: District Engineer, Kalenga District</w:t>
      </w:r>
      <w:r>
        <w:rPr>
          <w:lang w:val="en-US"/>
        </w:rPr>
        <w:t xml:space="preserve"> mr okumu willy</w:t>
      </w:r>
    </w:p>
    <w:p w14:paraId="A0B5C7C6">
      <w:pPr>
        <w:pStyle w:val="style0"/>
        <w:rPr/>
      </w:pPr>
    </w:p>
    <w:p w14:paraId="D610D6A6">
      <w:pPr>
        <w:pStyle w:val="style0"/>
        <w:rPr/>
      </w:pPr>
      <w:r>
        <w:t>1. Introduction and Purpose of the Visit</w:t>
      </w:r>
    </w:p>
    <w:p w14:paraId="64066ACD">
      <w:pPr>
        <w:pStyle w:val="style0"/>
        <w:rPr/>
      </w:pPr>
    </w:p>
    <w:p w14:paraId="9C33AE1D">
      <w:pPr>
        <w:pStyle w:val="style0"/>
        <w:rPr/>
      </w:pPr>
      <w:r>
        <w:t>On 28 August 2026, Davis M</w:t>
      </w:r>
      <w:r>
        <w:rPr>
          <w:lang w:val="en-US"/>
        </w:rPr>
        <w:t xml:space="preserve">worozi </w:t>
      </w:r>
      <w:r>
        <w:t>and Shadia Na</w:t>
      </w:r>
      <w:r>
        <w:rPr>
          <w:lang w:val="en-US"/>
        </w:rPr>
        <w:t>l</w:t>
      </w:r>
      <w:r>
        <w:t>ukwata visited Kapedo Seed Secondary School to conduct physical verification of infrastructure and assets supplied to the school. The team was accompanied by the District Engineer of Kalenga Sub-county, Kalenga District.</w:t>
      </w:r>
    </w:p>
    <w:p w14:paraId="DF0D36E2">
      <w:pPr>
        <w:pStyle w:val="style0"/>
        <w:rPr/>
      </w:pPr>
    </w:p>
    <w:p w14:paraId="E4B41B81">
      <w:pPr>
        <w:pStyle w:val="style0"/>
        <w:rPr/>
      </w:pPr>
      <w:r>
        <w:t>The exercise was intended to establish the availability, condition, and accessibility of the assets supplied to the school and to compare the physical assets with the relevant delivery documentation.</w:t>
      </w:r>
    </w:p>
    <w:p w14:paraId="6C26891D">
      <w:pPr>
        <w:pStyle w:val="style0"/>
        <w:rPr/>
      </w:pPr>
    </w:p>
    <w:p w14:paraId="C523E364">
      <w:pPr>
        <w:pStyle w:val="style0"/>
        <w:rPr/>
      </w:pPr>
      <w:r>
        <w:t>2. Transport and Logistical Challenges</w:t>
      </w:r>
    </w:p>
    <w:p w14:paraId="C6A30D28">
      <w:pPr>
        <w:pStyle w:val="style0"/>
        <w:rPr/>
      </w:pPr>
    </w:p>
    <w:p w14:paraId="48924E32">
      <w:pPr>
        <w:pStyle w:val="style0"/>
        <w:rPr/>
      </w:pPr>
      <w:r>
        <w:t>The journey from the district headquarters to Kapedo Seed Secondary School covered approximately 60 kilometres. During the journey, the team was informed by the District Engineer and the driver that additional fuel was required to facilitate the trip.</w:t>
      </w:r>
    </w:p>
    <w:p w14:paraId="32577F29">
      <w:pPr>
        <w:pStyle w:val="style0"/>
        <w:rPr/>
      </w:pPr>
    </w:p>
    <w:p w14:paraId="4286DC98">
      <w:pPr>
        <w:pStyle w:val="style0"/>
        <w:rPr/>
      </w:pPr>
      <w:r>
        <w:t>At the time of the visit, fuel was reportedly costing approximately UGX 7,600 per litre. Due to the distance involved and the prevailing high fuel prices, the team was required to contribute approximately UGX 150,000 towards fuel costs.</w:t>
      </w:r>
    </w:p>
    <w:p w14:paraId="D1FDFE6F">
      <w:pPr>
        <w:pStyle w:val="style0"/>
        <w:rPr/>
      </w:pPr>
    </w:p>
    <w:p w14:paraId="B439A7F9">
      <w:pPr>
        <w:pStyle w:val="style0"/>
        <w:rPr/>
      </w:pPr>
      <w:r>
        <w:t>This presented a significant logistical challenge during the verification exercise.</w:t>
      </w:r>
    </w:p>
    <w:p w14:paraId="AD1FC039">
      <w:pPr>
        <w:pStyle w:val="style0"/>
        <w:rPr/>
      </w:pPr>
    </w:p>
    <w:p w14:paraId="96BA06D2">
      <w:pPr>
        <w:pStyle w:val="style0"/>
        <w:rPr/>
      </w:pPr>
      <w:r>
        <w:t>3. Verification at Kapedo Seed Secondary School</w:t>
      </w:r>
    </w:p>
    <w:p w14:paraId="CA7514FF">
      <w:pPr>
        <w:pStyle w:val="style0"/>
        <w:rPr/>
      </w:pPr>
    </w:p>
    <w:p w14:paraId="60F7B13D">
      <w:pPr>
        <w:pStyle w:val="style0"/>
        <w:rPr/>
      </w:pPr>
      <w:r>
        <w:t>Upon reaching the school premises, the team attempted to contact the Head Teacher. The Head Teacher answered the call but explained that the keys to the store where the assets were kept were in the possession of the bursar.</w:t>
      </w:r>
    </w:p>
    <w:p w14:paraId="776B7AC4">
      <w:pPr>
        <w:pStyle w:val="style0"/>
        <w:rPr/>
      </w:pPr>
    </w:p>
    <w:p w14:paraId="F0EA0DD3">
      <w:pPr>
        <w:pStyle w:val="style0"/>
        <w:rPr/>
      </w:pPr>
      <w:r>
        <w:t>The team subsequently attempted to contact the bursar, but the bursar did not respond to the calls. Consequently, the team could not access the store and was unable to physically verify all the ICT equipment and other assets kept inside.</w:t>
      </w:r>
    </w:p>
    <w:p w14:paraId="192FA9DF">
      <w:pPr>
        <w:pStyle w:val="style0"/>
        <w:rPr/>
      </w:pPr>
    </w:p>
    <w:p w14:paraId="41EA6077">
      <w:pPr>
        <w:pStyle w:val="style0"/>
        <w:rPr/>
      </w:pPr>
      <w:r>
        <w:t>The team therefore proceeded with the physical verification of the accessible buildings and chemicals at the school.</w:t>
      </w:r>
    </w:p>
    <w:p w14:paraId="A1BD55AB">
      <w:pPr>
        <w:pStyle w:val="style0"/>
        <w:rPr/>
      </w:pPr>
    </w:p>
    <w:p w14:paraId="81007153">
      <w:pPr>
        <w:pStyle w:val="style0"/>
        <w:rPr/>
      </w:pPr>
      <w:r>
        <w:t>The computer and other ICT assets remained locked in the store, limiting the extent of physical verification that could be undertaken.</w:t>
      </w:r>
    </w:p>
    <w:p w14:paraId="B028D974">
      <w:pPr>
        <w:pStyle w:val="style0"/>
        <w:rPr/>
      </w:pPr>
    </w:p>
    <w:p w14:paraId="71B34EA6">
      <w:pPr>
        <w:pStyle w:val="style0"/>
        <w:rPr/>
      </w:pPr>
      <w:r>
        <w:t>4. Delivery Documentation</w:t>
      </w:r>
    </w:p>
    <w:p w14:paraId="82A5AA21">
      <w:pPr>
        <w:pStyle w:val="style0"/>
        <w:rPr/>
      </w:pPr>
    </w:p>
    <w:p w14:paraId="1C475FCA">
      <w:pPr>
        <w:pStyle w:val="style0"/>
        <w:rPr/>
      </w:pPr>
      <w:r>
        <w:t>The team initially could not access the delivery note at the school because the relevant documentation was not readily available.</w:t>
      </w:r>
    </w:p>
    <w:p w14:paraId="71CE3AAC">
      <w:pPr>
        <w:pStyle w:val="style0"/>
        <w:rPr/>
      </w:pPr>
    </w:p>
    <w:p w14:paraId="4595162B">
      <w:pPr>
        <w:pStyle w:val="style0"/>
        <w:rPr/>
      </w:pPr>
      <w:r>
        <w:t>The team contacted the District Engineer, who assisted in reaching out to the Finance office. Through this intervention, the team was able to obtain a copy of the delivery note for purposes of reviewing the assets reportedly supplied.</w:t>
      </w:r>
    </w:p>
    <w:p w14:paraId="57603FA7">
      <w:pPr>
        <w:pStyle w:val="style0"/>
        <w:rPr/>
      </w:pPr>
    </w:p>
    <w:p w14:paraId="82A895BC">
      <w:pPr>
        <w:pStyle w:val="style0"/>
        <w:rPr/>
      </w:pPr>
      <w:r>
        <w:t>However, the lack of access to the store meant that the team could not completely reconcile the documentation with the physical assets.</w:t>
      </w:r>
    </w:p>
    <w:p w14:paraId="C4FC73E6">
      <w:pPr>
        <w:pStyle w:val="style0"/>
        <w:rPr/>
      </w:pPr>
    </w:p>
    <w:p w14:paraId="5A997A6A">
      <w:pPr>
        <w:pStyle w:val="style0"/>
        <w:rPr/>
      </w:pPr>
      <w:r>
        <w:t>5. Assets Reported as Supplied</w:t>
      </w:r>
    </w:p>
    <w:p w14:paraId="890FA746">
      <w:pPr>
        <w:pStyle w:val="style0"/>
        <w:rPr/>
      </w:pPr>
    </w:p>
    <w:p w14:paraId="6E417F58">
      <w:pPr>
        <w:pStyle w:val="style0"/>
        <w:rPr/>
      </w:pPr>
      <w:r>
        <w:t>According to the handwritten asset record presented during the exercise, the following items were indicated as supplied:</w:t>
      </w:r>
    </w:p>
    <w:p w14:paraId="F4F3EF0A">
      <w:pPr>
        <w:pStyle w:val="style0"/>
        <w:rPr/>
      </w:pPr>
    </w:p>
    <w:p w14:paraId="962D07C4">
      <w:pPr>
        <w:pStyle w:val="style0"/>
        <w:rPr/>
      </w:pPr>
      <w:r>
        <w:t>No.</w:t>
      </w:r>
      <w:r>
        <w:tab/>
      </w:r>
      <w:r>
        <w:t>Asset</w:t>
      </w:r>
      <w:r>
        <w:tab/>
      </w:r>
      <w:r>
        <w:t>Quantity</w:t>
      </w:r>
    </w:p>
    <w:p w14:paraId="0E762897">
      <w:pPr>
        <w:pStyle w:val="style0"/>
        <w:rPr/>
      </w:pPr>
    </w:p>
    <w:p w14:paraId="36EBF0F1">
      <w:pPr>
        <w:pStyle w:val="style0"/>
        <w:rPr/>
      </w:pPr>
      <w:r>
        <w:t>1</w:t>
      </w:r>
      <w:r>
        <w:tab/>
      </w:r>
      <w:r>
        <w:t>Servers</w:t>
      </w:r>
      <w:r>
        <w:tab/>
      </w:r>
      <w:r>
        <w:t>02</w:t>
      </w:r>
    </w:p>
    <w:p w14:paraId="60DDB67D">
      <w:pPr>
        <w:pStyle w:val="style0"/>
        <w:rPr/>
      </w:pPr>
      <w:r>
        <w:t>2</w:t>
      </w:r>
      <w:r>
        <w:tab/>
      </w:r>
      <w:r>
        <w:t>Monitors</w:t>
      </w:r>
      <w:r>
        <w:tab/>
      </w:r>
      <w:r>
        <w:t>40</w:t>
      </w:r>
    </w:p>
    <w:p w14:paraId="02EA4AA2">
      <w:pPr>
        <w:pStyle w:val="style0"/>
        <w:rPr/>
      </w:pPr>
      <w:r>
        <w:t>3</w:t>
      </w:r>
      <w:r>
        <w:tab/>
      </w:r>
      <w:r>
        <w:t>System Units</w:t>
      </w:r>
      <w:r>
        <w:tab/>
      </w:r>
      <w:r>
        <w:t>42 (25 + 17)</w:t>
      </w:r>
    </w:p>
    <w:p w14:paraId="5ECA9825">
      <w:pPr>
        <w:pStyle w:val="style0"/>
        <w:rPr/>
      </w:pPr>
      <w:r>
        <w:t>4</w:t>
      </w:r>
      <w:r>
        <w:tab/>
      </w:r>
      <w:r>
        <w:t>AC Outdoor Units</w:t>
      </w:r>
      <w:r>
        <w:tab/>
      </w:r>
      <w:r>
        <w:t>04 (03 + 01)</w:t>
      </w:r>
    </w:p>
    <w:p w14:paraId="7EEBCC58">
      <w:pPr>
        <w:pStyle w:val="style0"/>
        <w:rPr/>
      </w:pPr>
      <w:r>
        <w:t>5</w:t>
      </w:r>
      <w:r>
        <w:tab/>
      </w:r>
      <w:r>
        <w:t>Projectors</w:t>
      </w:r>
      <w:r>
        <w:tab/>
      </w:r>
      <w:r>
        <w:t>02</w:t>
      </w:r>
    </w:p>
    <w:p w14:paraId="4199B21D">
      <w:pPr>
        <w:pStyle w:val="style0"/>
        <w:rPr/>
      </w:pPr>
      <w:r>
        <w:t>6</w:t>
      </w:r>
      <w:r>
        <w:tab/>
      </w:r>
      <w:r>
        <w:t>TVs</w:t>
      </w:r>
      <w:r>
        <w:tab/>
      </w:r>
      <w:r>
        <w:t>02</w:t>
      </w:r>
    </w:p>
    <w:p w14:paraId="2DD4CC0C">
      <w:pPr>
        <w:pStyle w:val="style0"/>
        <w:rPr/>
      </w:pPr>
      <w:r>
        <w:t>7</w:t>
      </w:r>
      <w:r>
        <w:tab/>
      </w:r>
      <w:r>
        <w:t>Printers</w:t>
      </w:r>
      <w:r>
        <w:tab/>
      </w:r>
      <w:r>
        <w:t>02</w:t>
      </w:r>
    </w:p>
    <w:p w14:paraId="89329F67">
      <w:pPr>
        <w:pStyle w:val="style0"/>
        <w:rPr/>
      </w:pPr>
      <w:r>
        <w:t>8</w:t>
      </w:r>
      <w:r>
        <w:tab/>
      </w:r>
      <w:r>
        <w:t>UPS</w:t>
      </w:r>
      <w:r>
        <w:tab/>
      </w:r>
      <w:r>
        <w:t>04</w:t>
      </w:r>
    </w:p>
    <w:p w14:paraId="F8CB5CC7">
      <w:pPr>
        <w:pStyle w:val="style0"/>
        <w:rPr/>
      </w:pPr>
      <w:r>
        <w:t>9</w:t>
      </w:r>
      <w:r>
        <w:tab/>
      </w:r>
      <w:r>
        <w:t>Ethernet Cable</w:t>
      </w:r>
      <w:r>
        <w:tab/>
      </w:r>
      <w:r>
        <w:t>02 rolls</w:t>
      </w:r>
    </w:p>
    <w:p w14:paraId="E0F5716F">
      <w:pPr>
        <w:pStyle w:val="style0"/>
        <w:rPr/>
      </w:pPr>
      <w:r>
        <w:t>10</w:t>
      </w:r>
      <w:r>
        <w:tab/>
      </w:r>
      <w:r>
        <w:t>Server Racks</w:t>
      </w:r>
      <w:r>
        <w:tab/>
      </w:r>
      <w:r>
        <w:t>02</w:t>
      </w:r>
    </w:p>
    <w:p w14:paraId="952AB0BD">
      <w:pPr>
        <w:pStyle w:val="style0"/>
        <w:rPr/>
      </w:pPr>
      <w:r>
        <w:t>11</w:t>
      </w:r>
      <w:r>
        <w:tab/>
      </w:r>
      <w:r>
        <w:t>Network Switches</w:t>
      </w:r>
      <w:r>
        <w:tab/>
      </w:r>
      <w:r>
        <w:t>04</w:t>
      </w:r>
    </w:p>
    <w:p w14:paraId="C1341659">
      <w:pPr>
        <w:pStyle w:val="style0"/>
        <w:rPr/>
      </w:pPr>
      <w:r>
        <w:t>12</w:t>
      </w:r>
      <w:r>
        <w:tab/>
      </w:r>
      <w:r>
        <w:t>Scanners</w:t>
      </w:r>
      <w:r>
        <w:tab/>
      </w:r>
      <w:r>
        <w:t>Not indicated</w:t>
      </w:r>
    </w:p>
    <w:p w14:paraId="B5EB671C">
      <w:pPr>
        <w:pStyle w:val="style0"/>
        <w:rPr/>
      </w:pPr>
      <w:r>
        <w:t>13</w:t>
      </w:r>
      <w:r>
        <w:tab/>
      </w:r>
      <w:r>
        <w:t>Power Surge Protectors</w:t>
      </w:r>
      <w:r>
        <w:tab/>
      </w:r>
      <w:r>
        <w:t>04</w:t>
      </w:r>
    </w:p>
    <w:p w14:paraId="AE3E41B2">
      <w:pPr>
        <w:pStyle w:val="style0"/>
        <w:rPr/>
      </w:pPr>
      <w:r>
        <w:t>14</w:t>
      </w:r>
      <w:r>
        <w:tab/>
      </w:r>
      <w:r>
        <w:t>Copiers</w:t>
      </w:r>
      <w:r>
        <w:tab/>
      </w:r>
      <w:r>
        <w:t>Not indicated</w:t>
      </w:r>
    </w:p>
    <w:p w14:paraId="45BE5DFA">
      <w:pPr>
        <w:pStyle w:val="style0"/>
        <w:rPr/>
      </w:pPr>
      <w:r>
        <w:t>15</w:t>
      </w:r>
      <w:r>
        <w:tab/>
      </w:r>
      <w:r>
        <w:t>Firewalls</w:t>
      </w:r>
      <w:r>
        <w:tab/>
      </w:r>
      <w:r>
        <w:t>04</w:t>
      </w:r>
    </w:p>
    <w:p w14:paraId="82C22B44">
      <w:pPr>
        <w:pStyle w:val="style0"/>
        <w:rPr/>
      </w:pPr>
      <w:r>
        <w:t>16</w:t>
      </w:r>
      <w:r>
        <w:tab/>
      </w:r>
      <w:r>
        <w:t>APs/Routers</w:t>
      </w:r>
      <w:r>
        <w:tab/>
      </w:r>
      <w:r>
        <w:t>02</w:t>
      </w:r>
    </w:p>
    <w:p w14:paraId="2DABD7A2">
      <w:pPr>
        <w:pStyle w:val="style0"/>
        <w:rPr/>
      </w:pPr>
      <w:r>
        <w:t>17</w:t>
      </w:r>
      <w:r>
        <w:tab/>
      </w:r>
      <w:r>
        <w:t>Cameras</w:t>
      </w:r>
      <w:r>
        <w:tab/>
      </w:r>
      <w:r>
        <w:t>08</w:t>
      </w:r>
    </w:p>
    <w:p w14:paraId="915F729A">
      <w:pPr>
        <w:pStyle w:val="style0"/>
        <w:rPr/>
      </w:pPr>
      <w:r>
        <w:t>18</w:t>
      </w:r>
      <w:r>
        <w:tab/>
      </w:r>
      <w:r>
        <w:t>Projector Screens</w:t>
      </w:r>
      <w:r>
        <w:tab/>
      </w:r>
      <w:r>
        <w:t>02</w:t>
      </w:r>
    </w:p>
    <w:p w14:paraId="58E7E766">
      <w:pPr>
        <w:pStyle w:val="style0"/>
        <w:rPr/>
      </w:pPr>
      <w:r>
        <w:t>19</w:t>
      </w:r>
      <w:r>
        <w:tab/>
      </w:r>
      <w:r>
        <w:t>Interactive UPS/Charge Controllers</w:t>
      </w:r>
      <w:r>
        <w:tab/>
      </w:r>
      <w:r>
        <w:t>02</w:t>
      </w:r>
    </w:p>
    <w:p w14:paraId="6F93FE93">
      <w:pPr>
        <w:pStyle w:val="style0"/>
        <w:rPr/>
      </w:pPr>
      <w:r>
        <w:t>20</w:t>
      </w:r>
      <w:r>
        <w:tab/>
      </w:r>
      <w:r>
        <w:t>UPS</w:t>
      </w:r>
      <w:r>
        <w:tab/>
      </w:r>
      <w:r>
        <w:t>36</w:t>
      </w:r>
    </w:p>
    <w:p w14:paraId="EF2085BF">
      <w:pPr>
        <w:pStyle w:val="style0"/>
        <w:rPr/>
      </w:pPr>
      <w:r>
        <w:t>21</w:t>
      </w:r>
      <w:r>
        <w:tab/>
      </w:r>
      <w:r>
        <w:t>Locks</w:t>
      </w:r>
      <w:r>
        <w:tab/>
      </w:r>
      <w:r>
        <w:t>40</w:t>
      </w:r>
    </w:p>
    <w:p w14:paraId="0E2D979D">
      <w:pPr>
        <w:pStyle w:val="style0"/>
        <w:rPr/>
      </w:pPr>
      <w:r>
        <w:t>22</w:t>
      </w:r>
      <w:r>
        <w:tab/>
      </w:r>
      <w:r>
        <w:t>Power Guards</w:t>
      </w:r>
      <w:r>
        <w:tab/>
      </w:r>
      <w:r>
        <w:t>20</w:t>
      </w:r>
    </w:p>
    <w:p w14:paraId="0F20342E">
      <w:pPr>
        <w:pStyle w:val="style0"/>
        <w:rPr/>
      </w:pPr>
    </w:p>
    <w:p w14:paraId="6F34F925">
      <w:pPr>
        <w:pStyle w:val="style0"/>
        <w:rPr/>
      </w:pPr>
    </w:p>
    <w:p w14:paraId="614C5E97">
      <w:pPr>
        <w:pStyle w:val="style0"/>
        <w:rPr/>
      </w:pPr>
      <w:r>
        <w:t>The quantities should be cross-checked against the official delivery note before being treated as final.</w:t>
      </w:r>
    </w:p>
    <w:p w14:paraId="881CBF3F">
      <w:pPr>
        <w:pStyle w:val="style0"/>
        <w:rPr/>
      </w:pPr>
    </w:p>
    <w:p w14:paraId="E638EAAF">
      <w:pPr>
        <w:pStyle w:val="style0"/>
        <w:rPr/>
      </w:pPr>
      <w:r>
        <w:t xml:space="preserve">6. Assets for </w:t>
      </w:r>
      <w:r>
        <w:rPr>
          <w:lang w:val="en-US"/>
        </w:rPr>
        <w:t xml:space="preserve">lokori </w:t>
      </w:r>
      <w:r>
        <w:t>Seed Secondary School</w:t>
      </w:r>
    </w:p>
    <w:p w14:paraId="37E7864D">
      <w:pPr>
        <w:pStyle w:val="style0"/>
        <w:rPr/>
      </w:pPr>
    </w:p>
    <w:p w14:paraId="63522C6F">
      <w:pPr>
        <w:pStyle w:val="style0"/>
        <w:rPr/>
      </w:pPr>
      <w:r>
        <w:t xml:space="preserve">During the visit, it was established that assets intended for </w:t>
      </w:r>
      <w:r>
        <w:rPr>
          <w:lang w:val="en-US"/>
        </w:rPr>
        <w:t xml:space="preserve">lokori </w:t>
      </w:r>
      <w:r>
        <w:t>Seed Secondary School were being kept at Kapedo Seed Secondary School.</w:t>
      </w:r>
    </w:p>
    <w:p w14:paraId="6355CBBD">
      <w:pPr>
        <w:pStyle w:val="style0"/>
        <w:rPr/>
      </w:pPr>
    </w:p>
    <w:p w14:paraId="944A093F">
      <w:pPr>
        <w:pStyle w:val="style0"/>
        <w:rPr/>
      </w:pPr>
      <w:r>
        <w:t xml:space="preserve">The reason given was that </w:t>
      </w:r>
      <w:r>
        <w:rPr>
          <w:lang w:val="en-US"/>
        </w:rPr>
        <w:t xml:space="preserve">lokori </w:t>
      </w:r>
      <w:r>
        <w:t>Seed Secondary School was still under construction and therefore did not yet have adequate facilities for safely storing and utilizing the supplied assets.</w:t>
      </w:r>
    </w:p>
    <w:p w14:paraId="ABE0EF8F">
      <w:pPr>
        <w:pStyle w:val="style0"/>
        <w:rPr/>
      </w:pPr>
    </w:p>
    <w:p w14:paraId="2CAB0879">
      <w:pPr>
        <w:pStyle w:val="style0"/>
        <w:rPr/>
      </w:pPr>
      <w:r>
        <w:t>The district and school authorities reported that the school had received approximately UGX 500 million for construction. According to the information provided, the funds had largely been utilized in constructing approximately one block, while the construction of the school remained incomplete.</w:t>
      </w:r>
    </w:p>
    <w:p w14:paraId="F09E3F61">
      <w:pPr>
        <w:pStyle w:val="style0"/>
        <w:rPr/>
      </w:pPr>
    </w:p>
    <w:p w14:paraId="DDF8C9FE">
      <w:pPr>
        <w:pStyle w:val="style0"/>
        <w:rPr/>
      </w:pPr>
      <w:r>
        <w:t>The school authorities indicated that additional funding is required to continue and complete the construction works.</w:t>
      </w:r>
    </w:p>
    <w:p w14:paraId="D4F95F20">
      <w:pPr>
        <w:pStyle w:val="style0"/>
        <w:rPr/>
      </w:pPr>
    </w:p>
    <w:p w14:paraId="F3977587">
      <w:pPr>
        <w:pStyle w:val="style0"/>
        <w:rPr/>
      </w:pPr>
      <w:r>
        <w:t xml:space="preserve">In the meantime, the assets intended for </w:t>
      </w:r>
      <w:r>
        <w:rPr>
          <w:lang w:val="en-US"/>
        </w:rPr>
        <w:t xml:space="preserve">lokori </w:t>
      </w:r>
      <w:r>
        <w:t xml:space="preserve">Seed Secondary School had reportedly been delivered and stored at Kapedo Seed Secondary School for safekeeping until the construction of </w:t>
      </w:r>
      <w:r>
        <w:rPr>
          <w:lang w:val="en-US"/>
        </w:rPr>
        <w:t xml:space="preserve">lokori </w:t>
      </w:r>
      <w:r>
        <w:t>Seed Secondary School is sufficiently advanced to accommodate them.</w:t>
      </w:r>
    </w:p>
    <w:p w14:paraId="B5CB9048">
      <w:pPr>
        <w:pStyle w:val="style0"/>
        <w:rPr/>
      </w:pPr>
    </w:p>
    <w:p w14:paraId="9B0B922E">
      <w:pPr>
        <w:pStyle w:val="style0"/>
        <w:rPr/>
      </w:pPr>
      <w:r>
        <w:t xml:space="preserve">This arrangement should be clearly documented to avoid confusion during future asset verification exercises and to ensure that assets belonging to </w:t>
      </w:r>
      <w:r>
        <w:rPr>
          <w:lang w:val="en-US"/>
        </w:rPr>
        <w:t>lokori</w:t>
      </w:r>
      <w:r>
        <w:t xml:space="preserve"> Seed Secondary School are properly accounted for.</w:t>
      </w:r>
    </w:p>
    <w:p w14:paraId="5F215970">
      <w:pPr>
        <w:pStyle w:val="style0"/>
        <w:rPr/>
      </w:pPr>
    </w:p>
    <w:p w14:paraId="D06FCE7E">
      <w:pPr>
        <w:pStyle w:val="style0"/>
        <w:rPr/>
      </w:pPr>
      <w:r>
        <w:t>7. Key Challenges Identified</w:t>
      </w:r>
    </w:p>
    <w:p w14:paraId="78017C84">
      <w:pPr>
        <w:pStyle w:val="style0"/>
        <w:rPr/>
      </w:pPr>
    </w:p>
    <w:p w14:paraId="AAA0FB18">
      <w:pPr>
        <w:pStyle w:val="style0"/>
        <w:rPr/>
      </w:pPr>
      <w:r>
        <w:t>The following challenges were observed during the exercise:</w:t>
      </w:r>
    </w:p>
    <w:p w14:paraId="624B5858">
      <w:pPr>
        <w:pStyle w:val="style0"/>
        <w:rPr/>
      </w:pPr>
    </w:p>
    <w:p w14:paraId="C341FFCA">
      <w:pPr>
        <w:pStyle w:val="style0"/>
        <w:rPr/>
      </w:pPr>
      <w:r>
        <w:t>1. Limited access to the asset store: The store remained locked because the bursar, who reportedly held the keys, was unavailable.</w:t>
      </w:r>
    </w:p>
    <w:p w14:paraId="7711B528">
      <w:pPr>
        <w:pStyle w:val="style0"/>
        <w:rPr/>
      </w:pPr>
    </w:p>
    <w:p w14:paraId="12182E4A">
      <w:pPr>
        <w:pStyle w:val="style0"/>
        <w:rPr/>
      </w:pPr>
    </w:p>
    <w:p w14:paraId="2EE76BD0">
      <w:pPr>
        <w:pStyle w:val="style0"/>
        <w:rPr/>
      </w:pPr>
      <w:r>
        <w:t>2. Incomplete physical verification: ICT equipment and other assets stored inside the store could not be physically inspected.</w:t>
      </w:r>
    </w:p>
    <w:p w14:paraId="95754F9A">
      <w:pPr>
        <w:pStyle w:val="style0"/>
        <w:rPr/>
      </w:pPr>
    </w:p>
    <w:p w14:paraId="00701F2E">
      <w:pPr>
        <w:pStyle w:val="style0"/>
        <w:rPr/>
      </w:pPr>
    </w:p>
    <w:p w14:paraId="DA47AC7E">
      <w:pPr>
        <w:pStyle w:val="style0"/>
        <w:rPr/>
      </w:pPr>
      <w:r>
        <w:t>3. Documentation challenges: The delivery note was not immediately available at the school and had to be obtained through the assistance of the District Engineer and Finance office.</w:t>
      </w:r>
    </w:p>
    <w:p w14:paraId="9EB98E28">
      <w:pPr>
        <w:pStyle w:val="style0"/>
        <w:rPr/>
      </w:pPr>
    </w:p>
    <w:p w14:paraId="02FBFCD2">
      <w:pPr>
        <w:pStyle w:val="style0"/>
        <w:rPr/>
      </w:pPr>
    </w:p>
    <w:p w14:paraId="9A68B067">
      <w:pPr>
        <w:pStyle w:val="style0"/>
        <w:rPr/>
      </w:pPr>
      <w:r>
        <w:t>4. High transportation costs: The approximately 60-kilometre distance from the district headquarters and high fuel prices resulted in an additional UGX 150,000 fuel contribution.</w:t>
      </w:r>
    </w:p>
    <w:p w14:paraId="65385BB3">
      <w:pPr>
        <w:pStyle w:val="style0"/>
        <w:rPr/>
      </w:pPr>
    </w:p>
    <w:p w14:paraId="02C0DBE4">
      <w:pPr>
        <w:pStyle w:val="style0"/>
        <w:rPr/>
      </w:pPr>
    </w:p>
    <w:p w14:paraId="33359B89">
      <w:pPr>
        <w:pStyle w:val="style0"/>
        <w:rPr/>
      </w:pPr>
      <w:r>
        <w:t xml:space="preserve">5. Incomplete construction at </w:t>
      </w:r>
      <w:r>
        <w:rPr>
          <w:lang w:val="en-US"/>
        </w:rPr>
        <w:t xml:space="preserve">lokori </w:t>
      </w:r>
      <w:r>
        <w:t>Seed Secondary School: The school remains under construction and requires additional funding.</w:t>
      </w:r>
    </w:p>
    <w:p w14:paraId="4FCA465D">
      <w:pPr>
        <w:pStyle w:val="style0"/>
        <w:rPr/>
      </w:pPr>
    </w:p>
    <w:p w14:paraId="B215192B">
      <w:pPr>
        <w:pStyle w:val="style0"/>
        <w:rPr/>
      </w:pPr>
    </w:p>
    <w:p w14:paraId="83659F9B">
      <w:pPr>
        <w:pStyle w:val="style0"/>
        <w:rPr/>
      </w:pPr>
      <w:r>
        <w:t xml:space="preserve">6. Storage of </w:t>
      </w:r>
      <w:r>
        <w:rPr>
          <w:lang w:val="en-US"/>
        </w:rPr>
        <w:t>lokori</w:t>
      </w:r>
      <w:r>
        <w:t xml:space="preserve"> assets at Kapedo: Assets belonging to Rokoru Seed Secondary School are currently being stored at Kapedo Seed Secondary School because the intended school premises are not yet ready.</w:t>
      </w:r>
    </w:p>
    <w:p w14:paraId="833C4384">
      <w:pPr>
        <w:pStyle w:val="style0"/>
        <w:rPr/>
      </w:pPr>
    </w:p>
    <w:p w14:paraId="763482D8">
      <w:pPr>
        <w:pStyle w:val="style0"/>
        <w:rPr/>
      </w:pPr>
    </w:p>
    <w:p w14:paraId="BEC4C28F">
      <w:pPr>
        <w:pStyle w:val="style0"/>
        <w:rPr/>
      </w:pPr>
      <w:r>
        <w:t>7. Risk of delayed utilization: Assets stored for an extended period before the completion of the school may remain unused and require proper monitoring and accountability.</w:t>
      </w:r>
    </w:p>
    <w:p w14:paraId="6D13409E">
      <w:pPr>
        <w:pStyle w:val="style0"/>
        <w:rPr/>
      </w:pPr>
    </w:p>
    <w:p w14:paraId="ABBB164B">
      <w:pPr>
        <w:pStyle w:val="style0"/>
        <w:rPr/>
      </w:pPr>
    </w:p>
    <w:p w14:paraId="43FB3991">
      <w:pPr>
        <w:pStyle w:val="style0"/>
        <w:rPr/>
      </w:pPr>
    </w:p>
    <w:p w14:paraId="39318FC2">
      <w:pPr>
        <w:pStyle w:val="style0"/>
        <w:rPr/>
      </w:pPr>
      <w:r>
        <w:t>8. Movement to Ka</w:t>
      </w:r>
      <w:r>
        <w:rPr>
          <w:lang w:val="en-US"/>
        </w:rPr>
        <w:t>l</w:t>
      </w:r>
      <w:r>
        <w:t>im</w:t>
      </w:r>
      <w:r>
        <w:rPr>
          <w:lang w:val="en-US"/>
        </w:rPr>
        <w:t>on</w:t>
      </w:r>
      <w:r>
        <w:t xml:space="preserve"> Health Centre III</w:t>
      </w:r>
    </w:p>
    <w:p w14:paraId="740541AA">
      <w:pPr>
        <w:pStyle w:val="style0"/>
        <w:rPr/>
      </w:pPr>
    </w:p>
    <w:p w14:paraId="144C1149">
      <w:pPr>
        <w:pStyle w:val="style0"/>
        <w:rPr/>
      </w:pPr>
      <w:r>
        <w:t>After completing the exercise at Kapedo Seed Secondary School, Davis M</w:t>
      </w:r>
      <w:r>
        <w:rPr>
          <w:lang w:val="en-US"/>
        </w:rPr>
        <w:t xml:space="preserve">worozi </w:t>
      </w:r>
      <w:r>
        <w:t>and Shadia Na</w:t>
      </w:r>
      <w:r>
        <w:rPr>
          <w:lang w:val="en-US"/>
        </w:rPr>
        <w:t>l</w:t>
      </w:r>
      <w:r>
        <w:t>ukwata proceeded to Ka</w:t>
      </w:r>
      <w:r>
        <w:rPr>
          <w:lang w:val="en-US"/>
        </w:rPr>
        <w:t>l</w:t>
      </w:r>
      <w:r>
        <w:t>im</w:t>
      </w:r>
      <w:r>
        <w:rPr>
          <w:lang w:val="en-US"/>
        </w:rPr>
        <w:t>on</w:t>
      </w:r>
      <w:r>
        <w:t xml:space="preserve"> Health Centre III using the district vehicle.</w:t>
      </w:r>
    </w:p>
    <w:p w14:paraId="B35BE5FE">
      <w:pPr>
        <w:pStyle w:val="style0"/>
        <w:rPr/>
      </w:pPr>
    </w:p>
    <w:p w14:paraId="4D8B75ED">
      <w:pPr>
        <w:pStyle w:val="style0"/>
        <w:rPr/>
      </w:pPr>
      <w:r>
        <w:t>Upon arrival, they met the facility in-charge, who received the team and provided information regarding the facility's assets and experience. The in-charge assisted the team in understanding the status of the assets and supported the documentation of the verification findings.</w:t>
      </w:r>
    </w:p>
    <w:p w14:paraId="876113E7">
      <w:pPr>
        <w:pStyle w:val="style0"/>
        <w:rPr/>
      </w:pPr>
    </w:p>
    <w:p w14:paraId="A6FABD53">
      <w:pPr>
        <w:pStyle w:val="style0"/>
        <w:rPr/>
      </w:pPr>
      <w:r>
        <w:t>9. Recommendations</w:t>
      </w:r>
    </w:p>
    <w:p w14:paraId="5614D0FF">
      <w:pPr>
        <w:pStyle w:val="style0"/>
        <w:rPr/>
      </w:pPr>
    </w:p>
    <w:p w14:paraId="97EA1197">
      <w:pPr>
        <w:pStyle w:val="style0"/>
        <w:rPr/>
      </w:pPr>
      <w:r>
        <w:t>The school administration should ensure that all stores containing programme assets are accessible during verification exercises.</w:t>
      </w:r>
    </w:p>
    <w:p w14:paraId="8883B597">
      <w:pPr>
        <w:pStyle w:val="style0"/>
        <w:rPr/>
      </w:pPr>
    </w:p>
    <w:p w14:paraId="E00C52CB">
      <w:pPr>
        <w:pStyle w:val="style0"/>
        <w:rPr/>
      </w:pPr>
      <w:r>
        <w:t>Responsible personnel, including the bursar or storekeeper, should be available whenever verification teams visit.</w:t>
      </w:r>
    </w:p>
    <w:p w14:paraId="B794D562">
      <w:pPr>
        <w:pStyle w:val="style0"/>
        <w:rPr/>
      </w:pPr>
    </w:p>
    <w:p w14:paraId="D6F00BC8">
      <w:pPr>
        <w:pStyle w:val="style0"/>
        <w:rPr/>
      </w:pPr>
      <w:r>
        <w:t xml:space="preserve">Assets intended for </w:t>
      </w:r>
      <w:r>
        <w:rPr>
          <w:lang w:val="en-US"/>
        </w:rPr>
        <w:t>lokori</w:t>
      </w:r>
      <w:r>
        <w:t xml:space="preserve"> Seed Secondary School should be separately documented and clearly identified while being stored at Kapedo Seed Secondary School.</w:t>
      </w:r>
    </w:p>
    <w:p w14:paraId="E4BD573F">
      <w:pPr>
        <w:pStyle w:val="style0"/>
        <w:rPr/>
      </w:pPr>
    </w:p>
    <w:p w14:paraId="8A3E7978">
      <w:pPr>
        <w:pStyle w:val="style0"/>
        <w:rPr/>
      </w:pPr>
      <w:r>
        <w:t xml:space="preserve">The relevant authorities should consider providing additional funding required to complete </w:t>
      </w:r>
      <w:r>
        <w:rPr>
          <w:lang w:val="en-US"/>
        </w:rPr>
        <w:t>lokori</w:t>
      </w:r>
      <w:r>
        <w:t xml:space="preserve"> Seed Secondary School so that the assets supplied can be installed and utilized.</w:t>
      </w:r>
    </w:p>
    <w:p w14:paraId="C07E128B">
      <w:pPr>
        <w:pStyle w:val="style0"/>
        <w:rPr/>
      </w:pPr>
    </w:p>
    <w:p w14:paraId="04ED495A">
      <w:pPr>
        <w:pStyle w:val="style0"/>
        <w:rPr/>
      </w:pPr>
      <w:r>
        <w:t>A follow-up physical verification should be conducted once the Kapedo store is accessible to confirm all ICT assets against the delivery note.</w:t>
      </w:r>
    </w:p>
    <w:p w14:paraId="47D60D3D">
      <w:pPr>
        <w:pStyle w:val="style0"/>
        <w:rPr/>
      </w:pPr>
    </w:p>
    <w:p w14:paraId="00BFD065">
      <w:pPr>
        <w:pStyle w:val="style0"/>
        <w:rPr/>
      </w:pPr>
      <w:r>
        <w:t>Proper records should be maintained showing the quantity, ownership, location, and condition of assets temporarily stored on behalf of another school.</w:t>
      </w:r>
    </w:p>
    <w:p w14:paraId="7BB529AB">
      <w:pPr>
        <w:pStyle w:val="style0"/>
        <w:rPr/>
      </w:pPr>
    </w:p>
    <w:p w14:paraId="3E5A52CE">
      <w:pPr>
        <w:pStyle w:val="style0"/>
        <w:rPr/>
      </w:pPr>
      <w:r>
        <w:t>Transport and fuel arrangements for distant facilities should be planned in advance to minimize disruptions to verification activities.</w:t>
      </w:r>
    </w:p>
    <w:p w14:paraId="C866C543">
      <w:pPr>
        <w:pStyle w:val="style0"/>
        <w:rPr/>
      </w:pPr>
    </w:p>
    <w:p w14:paraId="A25B8E44">
      <w:pPr>
        <w:pStyle w:val="style0"/>
        <w:rPr/>
      </w:pPr>
    </w:p>
    <w:p w14:paraId="08ABC296">
      <w:pPr>
        <w:pStyle w:val="style0"/>
        <w:rPr/>
      </w:pPr>
      <w:r>
        <w:t>10. Conclusion</w:t>
      </w:r>
    </w:p>
    <w:p w14:paraId="344FCE3A">
      <w:pPr>
        <w:pStyle w:val="style0"/>
        <w:rPr/>
      </w:pPr>
    </w:p>
    <w:p w14:paraId="4FC086D7">
      <w:pPr>
        <w:pStyle w:val="style0"/>
        <w:rPr/>
      </w:pPr>
      <w:r>
        <w:t>The visit to Kapedo Seed Secondary School enabled the team to conduct partial verification of the school's infrastructure and accessible assets. However, the inability to access the main store significantly limited the physical verification of ICT equipment.</w:t>
      </w:r>
    </w:p>
    <w:p w14:paraId="2F9C3EED">
      <w:pPr>
        <w:pStyle w:val="style0"/>
        <w:rPr/>
      </w:pPr>
    </w:p>
    <w:p w14:paraId="4D06FBEE">
      <w:pPr>
        <w:pStyle w:val="style0"/>
        <w:rPr/>
      </w:pPr>
      <w:r>
        <w:t xml:space="preserve">The team was able to obtain a copy of the delivery note with assistance from the District Engineer and Finance office. It was also established that assets intended for </w:t>
      </w:r>
      <w:r>
        <w:rPr>
          <w:lang w:val="en-US"/>
        </w:rPr>
        <w:t>lokori</w:t>
      </w:r>
      <w:r>
        <w:t xml:space="preserve"> Seed Secondary School were being stored at Kapedo because </w:t>
      </w:r>
      <w:r>
        <w:rPr>
          <w:lang w:val="en-US"/>
        </w:rPr>
        <w:t>lokori</w:t>
      </w:r>
      <w:r>
        <w:t xml:space="preserve"> remains under construction and requires additional funding to complete the school facilities.</w:t>
      </w:r>
    </w:p>
    <w:p w14:paraId="E96869B4">
      <w:pPr>
        <w:pStyle w:val="style0"/>
        <w:rPr/>
      </w:pPr>
    </w:p>
    <w:p w14:paraId="2DD81848">
      <w:pPr>
        <w:pStyle w:val="style0"/>
        <w:rPr/>
      </w:pPr>
      <w:r>
        <w:t>The team subsequently proceeded to Karimul Health Centre III, where they met the facility in-charge and continued with the verification exercise.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1226</Words>
  <Characters>6950</Characters>
  <Application>WPS Office</Application>
  <Paragraphs>143</Paragraphs>
  <CharactersWithSpaces>8097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2026-08-29T04:54:40Z</dcterms:created>
  <dc:creator>Pixel 4 XL</dc:creator>
  <lastModifiedBy>Pixel 4 XL</lastModifiedBy>
  <dcterms:modified xsi:type="dcterms:W3CDTF">2026-08-29T05:05:12Z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199265923b5f435a8a83f451ec4f64f5_23</vt:lpwstr>
  </property>
</Properties>
</file>