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val="0"/>
          <w:i w:val="0"/>
        </w:rPr>
        <w:t>Team 11 - Mworozi Davis, Nalukwata Shadia. Supervisor: Kassim Luminsa. Worked 2026-08-24 to 2026-08-28.</w:t>
      </w:r>
    </w:p>
    <w:p>
      <w:pPr>
        <w:pStyle w:val="Heading1"/>
      </w:pPr>
      <w:r>
        <w:t>Introduction</w:t>
      </w:r>
    </w:p>
    <w:p>
      <w:r>
        <w:rPr>
          <w:b w:val="0"/>
          <w:i w:val="0"/>
        </w:rPr>
        <w:t>Karamoja north of Moroto was this team's ground: Abim, Kotido, Kotido Municipal Council, Kaabong and Karenga, and every school and health centre in them that the programme has put up or fitted out. Ten facilities fall to those five, all ten of them in four, the municipal council carrying none of its own. The programme list names ten as well, so for once the count and the names agree and no facility is owed here that cannot be named. Of every asset in those ten the exercise asks four things: whose it is, whether it works, whether anyone is using it, and where it stands. The cluster was covered in five days, from 24 to 28 August 2026.</w:t>
      </w:r>
    </w:p>
    <w:p>
      <w:pPr>
        <w:pStyle w:val="Heading1"/>
      </w:pPr>
      <w:r>
        <w:t>Process and methodology</w:t>
      </w:r>
    </w:p>
    <w:p>
      <w:r>
        <w:rPr>
          <w:b w:val="0"/>
          <w:i w:val="0"/>
        </w:rPr>
        <w:t>The team is Mworozi Davis and Nalukwata Shadia, and the supervisor is Kassim Luminsa. The two took one district at a time rather than splitting the cluster between them: Abim on 25 August, Kotido on 26 August, Kaabong on 27 August and Karenga on 28 August. In each district the order of work was meant to be the same one - the district office first for its record of what the programme bought, then out to the facilities on the list, each gone round with somebody who works there, the verification toolkit filled in on the spot and every asset written down with its condition.</w:t>
      </w:r>
    </w:p>
    <w:p>
      <w:r>
        <w:rPr>
          <w:b w:val="0"/>
          <w:i w:val="0"/>
        </w:rPr>
        <w:t xml:space="preserve">All four local governments were covered and all ten facilities were reached and written up. </w:t>
      </w:r>
      <w:r>
        <w:rPr>
          <w:b/>
          <w:i w:val="0"/>
        </w:rPr>
        <w:t>Three of them carry a hand-filled register</w:t>
      </w:r>
      <w:r>
        <w:rPr>
          <w:b w:val="0"/>
          <w:i w:val="0"/>
        </w:rPr>
        <w:t xml:space="preserve"> - Alerek Seed Secondary School in Abim, Sidok Seed Secondary School in Kaabong and Kalimon HC III in Karenga, each filled in by hand on site. </w:t>
      </w:r>
      <w:r>
        <w:rPr>
          <w:b/>
          <w:i w:val="0"/>
        </w:rPr>
        <w:t>Five more were reached and found closed, inaccessible, under construction or not yet commissioned</w:t>
      </w:r>
      <w:r>
        <w:rPr>
          <w:b w:val="0"/>
          <w:i w:val="0"/>
        </w:rPr>
        <w:t xml:space="preserve"> - Magamaga Seed School and Nakwae Seed School in Abim, Panyangara Seed Secondary School and Rengen Seed School in Kotido, and Kapedo Seed Secondary School and Lokori Seed Secondary School in Karenga - and those visits count as complete for this exercise. Kamoru HC III in Kotido was open and worked through with no register filled, so that return alone remains incomplete among the ten.</w:t>
      </w:r>
    </w:p>
    <w:p>
      <w:r>
        <w:rPr>
          <w:b/>
          <w:i w:val="0"/>
        </w:rPr>
        <w:t>Shortfalls that remain are named against each facility where they sit.</w:t>
      </w:r>
      <w:r>
        <w:rPr>
          <w:b w:val="0"/>
          <w:i w:val="0"/>
        </w:rPr>
        <w:t xml:space="preserve"> Magamaga was recorded from the outside only; Nakwae carries no photograph; the laboratory and stores at Panyangara were locked; Rengen has buildings and no movable assets; the store at Kapedo could not be opened and Lokori's assets are held there; the health centre in Karenga answered its discussion guide and filled no schedule. Ownership was settled nowhere in the cluster. Four things in the whole of it - a table, a desk, a wheel chair and two instruments a facility marked itself - can be identified again from a mark on them.</w:t>
      </w:r>
    </w:p>
    <w:p>
      <w:r>
        <w:rPr>
          <w:b/>
          <w:i w:val="0"/>
        </w:rPr>
        <w:t>The programme list names both Karenga schools Kapedo</w:t>
      </w:r>
      <w:r>
        <w:rPr>
          <w:b w:val="0"/>
          <w:i w:val="0"/>
        </w:rPr>
        <w:t>, one under Phase II and one under Phase III, where the team's own record names a Kapedo and a Lokori. Both were reached. Which name answers to which phase is a question for the district.</w:t>
      </w:r>
    </w:p>
    <w:p>
      <w:pPr>
        <w:pStyle w:val="Heading1"/>
      </w:pPr>
      <w:r>
        <w:t>Emerging issues and challenges</w:t>
      </w:r>
    </w:p>
    <w:p>
      <w:pPr>
        <w:pStyle w:val="ListBullet"/>
      </w:pPr>
      <w:r>
        <w:rPr>
          <w:b/>
          <w:i w:val="0"/>
        </w:rPr>
        <w:t>No local government in this cluster keeps a register of its UgIFT assets.</w:t>
      </w:r>
      <w:r>
        <w:rPr>
          <w:b w:val="0"/>
          <w:i w:val="0"/>
        </w:rPr>
        <w:t xml:space="preserve"> Abim holds one transfer note, Kaabong two delivery notes and a price schedule, Kotido a sheet of thirteen quantities, and Karenga the fullest set of the four - its own goods received notes, the suppliers' delivery notes, a priced list and the bidder's schedule. All of it records what was bought. None of it records what is held now.</w:t>
      </w:r>
    </w:p>
    <w:p>
      <w:pPr>
        <w:pStyle w:val="ListBullet"/>
      </w:pPr>
      <w:r>
        <w:rPr>
          <w:b/>
          <w:i w:val="0"/>
        </w:rPr>
        <w:t>Boxes arrive and stay shut.</w:t>
      </w:r>
      <w:r>
        <w:rPr>
          <w:b w:val="0"/>
          <w:i w:val="0"/>
        </w:rPr>
        <w:t xml:space="preserve"> Six of the eleven ICT lines at Alerek Seed Secondary School are still packed, the whole Sidok consignment is unopened, computers at Panyangara Seed Secondary School are still in their cartons, and a wall clock, a radiant infant warmer, a paediatric bed and an infant cot were found wrapped in the two health centres. The Karenga schools go further: their consignment stands boxed together, part of it held at Kapedo for Lokori as well as for Kapedo itself.</w:t>
      </w:r>
    </w:p>
    <w:p>
      <w:pPr>
        <w:pStyle w:val="ListBullet"/>
      </w:pPr>
      <w:r>
        <w:rPr>
          <w:b/>
          <w:i w:val="0"/>
        </w:rPr>
        <w:t>Electricity is the common obstacle.</w:t>
      </w:r>
      <w:r>
        <w:rPr>
          <w:b w:val="0"/>
          <w:i w:val="0"/>
        </w:rPr>
        <w:t xml:space="preserve"> Alerek Seed Secondary School has no power and its poles were a week away; Panyangara Seed Secondary School cannot run all its computers at once; Kamoru HC III cannot run or test some of its equipment; Kalimon HC III has no mains supply at all and the air conditioning units it was given stand unusable. Nothing has been commissioned at any of the four and no technician has come to any of them.</w:t>
      </w:r>
    </w:p>
    <w:p>
      <w:pPr>
        <w:pStyle w:val="ListBullet"/>
      </w:pPr>
      <w:r>
        <w:rPr>
          <w:b/>
          <w:i w:val="0"/>
        </w:rPr>
        <w:t>Engraving amounts to four things in the whole cluster.</w:t>
      </w:r>
      <w:r>
        <w:rPr>
          <w:b w:val="0"/>
          <w:i w:val="0"/>
        </w:rPr>
        <w:t xml:space="preserve"> A table at Kamoru HC III, a desk and a wheel chair at Kalimon HC III carry the funding source and the financial year, and a facility marked two instruments itself. Not one bears a number of its own, so the mark places an item with the programme and does not tell one desk from another. Nothing at Alerek, Sidok or Panyangara is engraved at all.</w:t>
      </w:r>
    </w:p>
    <w:p>
      <w:pPr>
        <w:pStyle w:val="ListBullet"/>
      </w:pPr>
      <w:r>
        <w:rPr>
          <w:b/>
          <w:i w:val="0"/>
        </w:rPr>
        <w:t>New equipment is being installed into rooms that cannot be secured.</w:t>
      </w:r>
      <w:r>
        <w:rPr>
          <w:b w:val="0"/>
          <w:i w:val="0"/>
        </w:rPr>
        <w:t xml:space="preserve"> Kalimon HC III reported that the rooms holding its equipment have no burglar proofing and that the facility has no fence, and it raised both as a risk to the assets themselves.</w:t>
      </w:r>
    </w:p>
    <w:p>
      <w:pPr>
        <w:pStyle w:val="ListBullet"/>
      </w:pPr>
      <w:r>
        <w:rPr>
          <w:b/>
          <w:i w:val="0"/>
        </w:rPr>
        <w:t>The identifiers exist on paper and nobody has matched them to a machine.</w:t>
      </w:r>
      <w:r>
        <w:rPr>
          <w:b w:val="0"/>
          <w:i w:val="0"/>
        </w:rPr>
        <w:t xml:space="preserve"> Kaabong's delivery note carries a service tag or a serial against every machine on it, and Karenga's does the same across eight classes of equipment. Not one has been read off a box. At Alerek the computers are connected in a way that puts their plates out of reach.</w:t>
      </w:r>
    </w:p>
    <w:p>
      <w:pPr>
        <w:pStyle w:val="ListBullet"/>
      </w:pPr>
      <w:r>
        <w:rPr>
          <w:b/>
          <w:i w:val="0"/>
        </w:rPr>
        <w:t>Furniture arrives and is not assembled.</w:t>
      </w:r>
      <w:r>
        <w:rPr>
          <w:b w:val="0"/>
          <w:i w:val="0"/>
        </w:rPr>
        <w:t xml:space="preserve"> Alerek Seed Secondary School holds 360 laboratory stools and its tables and chairs stacked in a store, none of it usable and none of it countable in that state.</w:t>
      </w:r>
    </w:p>
    <w:p>
      <w:pPr>
        <w:pStyle w:val="ListBullet"/>
      </w:pPr>
      <w:r>
        <w:rPr>
          <w:b/>
          <w:i w:val="0"/>
        </w:rPr>
        <w:t>Where a custodian holds the keys, the assets cannot be seen.</w:t>
      </w:r>
      <w:r>
        <w:rPr>
          <w:b w:val="0"/>
          <w:i w:val="0"/>
        </w:rPr>
        <w:t xml:space="preserve"> The laboratory and stores at Panyangara Seed Secondary School were locked and the deputy head teacher had no keys; Magamaga Seed School could not be opened at all; the head teachers of Rengen Seed School and Panyangara Seed Secondary School were both away.</w:t>
      </w:r>
    </w:p>
    <w:p>
      <w:pPr>
        <w:pStyle w:val="ListBullet"/>
      </w:pPr>
      <w:r>
        <w:rPr>
          <w:b/>
          <w:i w:val="0"/>
        </w:rPr>
        <w:t>Two schools received none of their items because the money went back.</w:t>
      </w:r>
      <w:r>
        <w:rPr>
          <w:b w:val="0"/>
          <w:i w:val="0"/>
        </w:rPr>
        <w:t xml:space="preserve"> Nakwae Seed School in Abim and Rengen Seed School in Kotido both reported that the funds for their items returned to Finance before anything was bought. At Rengen the blocks stand and there is nothing in them.</w:t>
      </w:r>
    </w:p>
    <w:p>
      <w:pPr>
        <w:pStyle w:val="ListBullet"/>
      </w:pPr>
      <w:r>
        <w:rPr>
          <w:b/>
          <w:i w:val="0"/>
        </w:rPr>
        <w:t>Works are unfinished and nothing has been handed over.</w:t>
      </w:r>
      <w:r>
        <w:rPr>
          <w:b w:val="0"/>
          <w:i w:val="0"/>
        </w:rPr>
        <w:t xml:space="preserve"> Sidok Seed Secondary School and Rengen Seed School are both building sites, termite workings run up the plaster of two blocks at Sidok, and Alerek Seed Secondary School has never been commissioned, which is why its head teacher budgets repairs to the contractor rather than to the school.</w:t>
      </w:r>
    </w:p>
    <w:p>
      <w:pPr>
        <w:pStyle w:val="ListBullet"/>
      </w:pPr>
      <w:r>
        <w:rPr>
          <w:b/>
          <w:i w:val="0"/>
        </w:rPr>
        <w:t>Two facilities of the eight keep any record of functionality.</w:t>
      </w:r>
      <w:r>
        <w:rPr>
          <w:b w:val="0"/>
          <w:i w:val="0"/>
        </w:rPr>
        <w:t xml:space="preserve"> Alerek Seed Secondary School reports breakages to its contractor in writing, and Kalimon HC III keeps a reporting book still empty because its equipment has only just been installed. Nowhere else was such a record described, and six of the eight left the discussion guide unanswered.</w:t>
      </w:r>
    </w:p>
    <w:p>
      <w:pPr>
        <w:pStyle w:val="ListBullet"/>
      </w:pPr>
      <w:r>
        <w:rPr>
          <w:b/>
          <w:i w:val="0"/>
        </w:rPr>
        <w:t>A facility can be lifted a level and left without the staff to work it.</w:t>
      </w:r>
      <w:r>
        <w:rPr>
          <w:b w:val="0"/>
          <w:i w:val="0"/>
        </w:rPr>
        <w:t xml:space="preserve"> Kalimon HC III now carries Health Centre III services on Health Centre II staffing: it reported too few beds for the patients it holds and nobody trained to operate some of the machines it was given.</w:t>
      </w:r>
    </w:p>
    <w:p>
      <w:pPr>
        <w:pStyle w:val="ListBullet"/>
      </w:pPr>
      <w:r>
        <w:rPr>
          <w:b/>
          <w:i w:val="0"/>
        </w:rPr>
        <w:t>Three districts of the four were never asked what they do about any of this.</w:t>
      </w:r>
      <w:r>
        <w:rPr>
          <w:b w:val="0"/>
          <w:i w:val="0"/>
        </w:rPr>
        <w:t xml:space="preserve"> Only Kotido received a call. No Chief Finance Officer, District Education Officer or District Health Officer in the cluster was interviewed on asset management practice, and no district was given a debrief on what was found in it.</w:t>
      </w:r>
    </w:p>
    <w:p>
      <w:pPr>
        <w:pStyle w:val="Heading1"/>
      </w:pPr>
      <w:r>
        <w:t>Recommendations</w:t>
      </w:r>
    </w:p>
    <w:p>
      <w:pPr>
        <w:pStyle w:val="ListBullet"/>
      </w:pPr>
      <w:r>
        <w:rPr>
          <w:b/>
          <w:i w:val="0"/>
        </w:rPr>
        <w:t>Each district should open and keep a register of its UgIFT assets, with the facility named against every line.</w:t>
      </w:r>
      <w:r>
        <w:rPr>
          <w:b w:val="0"/>
          <w:i w:val="0"/>
        </w:rPr>
        <w:t xml:space="preserve"> Kotido's sheet, Kaabong's delivery notes and Karenga's suppliers' papers are the raw material; splitting each district's lines between its own schools is a short piece of work for its District Education Officer.</w:t>
      </w:r>
    </w:p>
    <w:p>
      <w:pPr>
        <w:pStyle w:val="ListBullet"/>
      </w:pPr>
      <w:r>
        <w:rPr>
          <w:b/>
          <w:i w:val="0"/>
        </w:rPr>
        <w:t>Open the boxes, count what is inside them and record it against the delivery notes.</w:t>
      </w:r>
      <w:r>
        <w:rPr>
          <w:b w:val="0"/>
          <w:i w:val="0"/>
        </w:rPr>
        <w:t xml:space="preserve"> Alerek Seed Secondary School matches its transfer note box for box without anyone knowing what a box holds, and nothing at Sidok Seed Secondary School has been counted at all.</w:t>
      </w:r>
    </w:p>
    <w:p>
      <w:pPr>
        <w:pStyle w:val="ListBullet"/>
      </w:pPr>
      <w:r>
        <w:rPr>
          <w:b/>
          <w:i w:val="0"/>
        </w:rPr>
        <w:t>Engrave what is not engraved.</w:t>
      </w:r>
      <w:r>
        <w:rPr>
          <w:b w:val="0"/>
          <w:i w:val="0"/>
        </w:rPr>
        <w:t xml:space="preserve"> Each district should fix a date and name the officer answerable for it, and use the form already cut into the one engraved table at Kamoru HC III, which carries the funding source and the financial year.</w:t>
      </w:r>
    </w:p>
    <w:p>
      <w:pPr>
        <w:pStyle w:val="ListBullet"/>
      </w:pPr>
      <w:r>
        <w:rPr>
          <w:b/>
          <w:i w:val="0"/>
        </w:rPr>
        <w:t>Connect the electricity and commission the equipment.</w:t>
      </w:r>
      <w:r>
        <w:rPr>
          <w:b w:val="0"/>
          <w:i w:val="0"/>
        </w:rPr>
        <w:t xml:space="preserve"> Alerek Seed Secondary School needs its poles and a technician, Panyangara Seed Secondary School needs a supply that will carry its ICT, and Kamoru HC III needs both before its equipment can be tested.</w:t>
      </w:r>
    </w:p>
    <w:p>
      <w:pPr>
        <w:pStyle w:val="ListBullet"/>
      </w:pPr>
      <w:r>
        <w:rPr>
          <w:b/>
          <w:i w:val="0"/>
        </w:rPr>
        <w:t>Have the contractor assemble the furniture at Alerek Seed Secondary School and count it afterwards</w:t>
      </w:r>
      <w:r>
        <w:rPr>
          <w:b w:val="0"/>
          <w:i w:val="0"/>
        </w:rPr>
        <w:t>, including the 360 laboratory stools, and settle whether the plastic bottles that replaced the broken test tubes meet the specification the school was supplied against.</w:t>
      </w:r>
    </w:p>
    <w:p>
      <w:pPr>
        <w:pStyle w:val="ListBullet"/>
      </w:pPr>
      <w:r>
        <w:rPr>
          <w:b/>
          <w:i w:val="0"/>
        </w:rPr>
        <w:t>Give each head teacher the bill of quantities and complete the handover.</w:t>
      </w:r>
      <w:r>
        <w:rPr>
          <w:b w:val="0"/>
          <w:i w:val="0"/>
        </w:rPr>
        <w:t xml:space="preserve"> Nobody at Alerek Seed Secondary School has ever seen that document, which is why nobody there can check what was supplied against what was promised.</w:t>
      </w:r>
    </w:p>
    <w:p>
      <w:pPr>
        <w:pStyle w:val="ListBullet"/>
      </w:pPr>
      <w:r>
        <w:rPr>
          <w:b/>
          <w:i w:val="0"/>
        </w:rPr>
        <w:t>Trace the money that went back to Finance</w:t>
      </w:r>
      <w:r>
        <w:rPr>
          <w:b w:val="0"/>
          <w:i w:val="0"/>
        </w:rPr>
        <w:t xml:space="preserve"> for Nakwae Seed School and Rengen Seed School, and establish whether either school is still in the programme and when its items will be bought.</w:t>
      </w:r>
    </w:p>
    <w:p>
      <w:pPr>
        <w:pStyle w:val="ListBullet"/>
      </w:pPr>
      <w:r>
        <w:rPr>
          <w:b/>
          <w:i w:val="0"/>
        </w:rPr>
        <w:t>Have the officer who holds the keys present when a facility is worked</w:t>
      </w:r>
      <w:r>
        <w:rPr>
          <w:b w:val="0"/>
          <w:i w:val="0"/>
        </w:rPr>
        <w:t>, with the facility's own asset record ready, so that the register can be filled on site and the discussion guide answered.</w:t>
      </w:r>
    </w:p>
    <w:p>
      <w:pPr>
        <w:pStyle w:val="ListBullet"/>
      </w:pPr>
      <w:r>
        <w:rPr>
          <w:b/>
          <w:i w:val="0"/>
        </w:rPr>
        <w:t>Raise the termite workings at Sidok Seed Secondary School with the District Engineer</w:t>
      </w:r>
      <w:r>
        <w:rPr>
          <w:b w:val="0"/>
          <w:i w:val="0"/>
        </w:rPr>
        <w:t xml:space="preserve"> as a defect while the works are still with the contractor, and fix handover dates for Sidok and Rengen Seed School.</w:t>
      </w:r>
    </w:p>
    <w:p>
      <w:pPr>
        <w:pStyle w:val="ListBullet"/>
      </w:pPr>
      <w:r>
        <w:rPr>
          <w:b/>
          <w:i w:val="0"/>
        </w:rPr>
        <w:t>Each facility should keep a functionality and breakdown record</w:t>
      </w:r>
      <w:r>
        <w:rPr>
          <w:b w:val="0"/>
          <w:i w:val="0"/>
        </w:rPr>
        <w:t>, in the way Alerek Seed Secondary School already reports its breakages to the contractor, so that what fails is written down as it fails.</w:t>
      </w:r>
    </w:p>
    <w:p>
      <w:pPr>
        <w:pStyle w:val="ListBullet"/>
      </w:pPr>
      <w:r>
        <w:rPr>
          <w:b/>
          <w:i w:val="0"/>
        </w:rPr>
        <w:t>Read the service tags and serial numbers off the machines and record them.</w:t>
      </w:r>
      <w:r>
        <w:rPr>
          <w:b w:val="0"/>
          <w:i w:val="0"/>
        </w:rPr>
        <w:t xml:space="preserve"> They are already written on Kaabong's and Karenga's delivery notes, and at Alerek the computers should be rearranged so their plates can be reached.</w:t>
      </w:r>
    </w:p>
    <w:p>
      <w:pPr>
        <w:pStyle w:val="ListBullet"/>
      </w:pPr>
      <w:r>
        <w:rPr>
          <w:b/>
          <w:i w:val="0"/>
        </w:rPr>
        <w:t>Count the Karenga consignment before it is split, reading the serials as it goes.</w:t>
      </w:r>
      <w:r>
        <w:rPr>
          <w:b w:val="0"/>
          <w:i w:val="0"/>
        </w:rPr>
        <w:t xml:space="preserve"> It is boxed and whole, so counting it now settles what arrived and ties each machine to its line. The marks written on the cartons should be explained at the same time.</w:t>
      </w:r>
    </w:p>
    <w:p>
      <w:pPr>
        <w:pStyle w:val="ListBullet"/>
      </w:pPr>
      <w:r>
        <w:rPr>
          <w:b/>
          <w:i w:val="0"/>
        </w:rPr>
        <w:t>Open the store at Kapedo and settle the names.</w:t>
      </w:r>
      <w:r>
        <w:rPr>
          <w:b w:val="0"/>
          <w:i w:val="0"/>
        </w:rPr>
        <w:t xml:space="preserve"> The bursar who holds the keys should be present on a return visit; assets for Lokori should be listed separately while they stand there; and the district should confirm which phase each of Kapedo and Lokori answers to on the list.</w:t>
      </w:r>
    </w:p>
    <w:p>
      <w:pPr>
        <w:pStyle w:val="ListBullet"/>
      </w:pPr>
      <w:r>
        <w:rPr>
          <w:b/>
          <w:i w:val="0"/>
        </w:rPr>
        <w:t>Secure and staff Kalimon HC III to the level it has been raised to.</w:t>
      </w:r>
      <w:r>
        <w:rPr>
          <w:b w:val="0"/>
          <w:i w:val="0"/>
        </w:rPr>
        <w:t xml:space="preserve"> It needs burglar proofing on the rooms holding equipment, a fence, and the beds and trained operators Health Centre III work requires, or what it holds will stand idle and unguarded.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