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Bulambuli District - courtesy call on the local government</w:t>
      </w:r>
    </w:p>
    <w:p>
      <w:r>
        <w:rPr>
          <w:b w:val="0"/>
          <w:i w:val="0"/>
        </w:rPr>
        <w:t>Made 2026-08-25 at the district offices.</w:t>
      </w:r>
    </w:p>
    <w:p>
      <w:pPr>
        <w:pStyle w:val="Heading1"/>
      </w:pPr>
      <w:r>
        <w:t>1. The call</w:t>
      </w:r>
    </w:p>
    <w:p>
      <w:r>
        <w:rPr>
          <w:b w:val="0"/>
          <w:i w:val="0"/>
        </w:rPr>
        <w:t>The team was received by the Chief Administrative Officer, who directed the Chief Finance Officer to help them. The District Health Officer, Mr. Martin Naimu, also helped, with directions to the health centres the programme supports. What was said at the call, and whether the purpose of the visit was set out, is not recorded.</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Mr. Kassim, Chief Administrative Officer</w:t>
            </w:r>
          </w:p>
        </w:tc>
      </w:tr>
      <w:tr>
        <w:tc>
          <w:tcPr>
            <w:tcW w:type="dxa" w:w="4320"/>
          </w:tcPr>
          <w:p>
            <w:r/>
            <w:r>
              <w:rPr>
                <w:b w:val="0"/>
                <w:i w:val="0"/>
              </w:rPr>
              <w:t>Directed to</w:t>
            </w:r>
          </w:p>
        </w:tc>
        <w:tc>
          <w:tcPr>
            <w:tcW w:type="dxa" w:w="4320"/>
          </w:tcPr>
          <w:p>
            <w:r/>
            <w:r>
              <w:rPr>
                <w:b w:val="0"/>
                <w:i w:val="0"/>
              </w:rPr>
              <w:t>Mr. Wolibwa Norbert, Chief Finance Officer</w:t>
            </w:r>
          </w:p>
        </w:tc>
      </w:tr>
      <w:tr>
        <w:tc>
          <w:tcPr>
            <w:tcW w:type="dxa" w:w="4320"/>
          </w:tcPr>
          <w:p>
            <w:r/>
            <w:r>
              <w:rPr>
                <w:b w:val="0"/>
                <w:i w:val="0"/>
              </w:rPr>
              <w:t>Also seen</w:t>
            </w:r>
          </w:p>
        </w:tc>
        <w:tc>
          <w:tcPr>
            <w:tcW w:type="dxa" w:w="4320"/>
          </w:tcPr>
          <w:p>
            <w:r/>
            <w:r>
              <w:rPr>
                <w:b w:val="0"/>
                <w:i w:val="0"/>
              </w:rPr>
              <w:t>Mr. Martin Naimu, District Health Officer</w:t>
            </w:r>
          </w:p>
        </w:tc>
      </w:tr>
      <w:tr>
        <w:tc>
          <w:tcPr>
            <w:tcW w:type="dxa" w:w="4320"/>
          </w:tcPr>
          <w:p>
            <w:r/>
            <w:r>
              <w:rPr>
                <w:b w:val="0"/>
                <w:i w:val="0"/>
              </w:rPr>
              <w:t>Visitors' book at the office of the CAO or Town Clerk</w:t>
            </w:r>
          </w:p>
        </w:tc>
        <w:tc>
          <w:tcPr>
            <w:tcW w:type="dxa" w:w="4320"/>
          </w:tcPr>
          <w:p>
            <w:r/>
            <w:r>
              <w:rPr>
                <w:b/>
                <w:i w:val="0"/>
              </w:rPr>
              <w:t>No record.</w:t>
            </w:r>
            <w:r>
              <w:rPr>
                <w:b w:val="0"/>
                <w:i w:val="0"/>
              </w:rPr>
              <w:t xml:space="preserve"> No book was photographed and none is on file</w:t>
            </w:r>
          </w:p>
        </w:tc>
      </w:tr>
      <w:tr>
        <w:tc>
          <w:tcPr>
            <w:tcW w:type="dxa" w:w="4320"/>
          </w:tcPr>
          <w:p>
            <w:r/>
            <w:r>
              <w:rPr>
                <w:b w:val="0"/>
                <w:i w:val="0"/>
              </w:rPr>
              <w:t>Written record on file</w:t>
            </w:r>
          </w:p>
        </w:tc>
        <w:tc>
          <w:tcPr>
            <w:tcW w:type="dxa" w:w="4320"/>
          </w:tcPr>
          <w:p>
            <w:r/>
            <w:r>
              <w:rPr>
                <w:b w:val="0"/>
                <w:i w:val="0"/>
              </w:rPr>
              <w:t>Yes - the team's own account of the day, made the same day</w:t>
            </w:r>
          </w:p>
        </w:tc>
      </w:tr>
    </w:tbl>
    <w:p/>
    <w:p>
      <w:r>
        <w:rPr>
          <w:b w:val="0"/>
          <w:i w:val="0"/>
        </w:rPr>
        <w:t>The call is therefore established by the team's own written account and by nothing else. A signed visitors' book at the office of the Chief Administrative Officer or Town Clerk is the proof the exercise asks for, and no such proof exists here.</w:t>
      </w:r>
    </w:p>
    <w:p>
      <w:pPr>
        <w:pStyle w:val="Heading1"/>
      </w:pPr>
      <w:r>
        <w:t>3. Queries</w:t>
      </w:r>
    </w:p>
    <w:p>
      <w:pPr>
        <w:pStyle w:val="ListBullet"/>
      </w:pPr>
      <w:r>
        <w:rPr>
          <w:b w:val="0"/>
          <w:i w:val="0"/>
        </w:rPr>
        <w:t>Photograph the visitors' book entry at the office of the Chief Administrative Officer, or record why it could not be photographed.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