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Sironko District - review of the record of assets held at the local government</w:t>
      </w:r>
    </w:p>
    <w:p>
      <w:pPr>
        <w:pStyle w:val="Heading1"/>
      </w:pPr>
      <w:r>
        <w:t>1. What the district holds</w:t>
      </w:r>
    </w:p>
    <w:p>
      <w:r>
        <w:rPr>
          <w:b w:val="0"/>
          <w:i w:val="0"/>
        </w:rPr>
        <w:t>Sironko produced Circular Supply delivery notes naming Mutufu HC III and Simu Pondo HC III together, dated 2022 and 2023. Those notes are a financial record of what was supplied to the two facilities, not a district register of what every facility holds today. No IFMS listing or asset register covering the whole local government is on file.</w:t>
      </w:r>
    </w:p>
    <w:p>
      <w:pPr>
        <w:pStyle w:val="Heading1"/>
      </w:pPr>
      <w:r>
        <w:t>2. What it covers</w:t>
      </w:r>
    </w:p>
    <w:p>
      <w:r>
        <w:rPr>
          <w:b w:val="0"/>
          <w:i w:val="0"/>
        </w:rPr>
        <w:t>The notes cover medical equipment delivered to Mutufu HC III and Simu Pondo HC III. They do not name Buyaya, Buyobo, Bundege, Buteza or St Mary's Bugitimwa, and they do not carry unit costs on every line.</w:t>
      </w:r>
    </w:p>
    <w:p>
      <w:pPr>
        <w:pStyle w:val="Heading1"/>
      </w:pPr>
      <w:r>
        <w:t>3. Completeness</w:t>
      </w:r>
    </w:p>
    <w:p>
      <w:r>
        <w:rPr>
          <w:b w:val="0"/>
          <w:i w:val="0"/>
        </w:rPr>
        <w:t>What Sironko handed over is delivery notes for two health centres, not a complete record of programme assets in the district.</w:t>
      </w:r>
    </w:p>
    <w:p>
      <w:pPr>
        <w:pStyle w:val="Heading1"/>
      </w:pPr>
      <w:r>
        <w:t>4. What it can and cannot establish</w:t>
      </w:r>
    </w:p>
    <w:p>
      <w:r>
        <w:rPr>
          <w:b w:val="0"/>
          <w:i w:val="0"/>
        </w:rPr>
        <w:t>Supplied quantities for Mutufu HC III and Simu Pondo HC III can be read from the delivery notes. Supplied quantities for the other facilities worked in Sironko still cannot.</w:t>
      </w:r>
    </w:p>
    <w:p>
      <w:pPr>
        <w:pStyle w:val="Heading1"/>
      </w:pPr>
      <w:r>
        <w:t>5. Queries</w:t>
      </w:r>
    </w:p>
    <w:p>
      <w:pPr>
        <w:pStyle w:val="ListBullet"/>
      </w:pPr>
      <w:r>
        <w:rPr>
          <w:b w:val="0"/>
          <w:i w:val="0"/>
        </w:rPr>
        <w:t>Obtain a district register that names a facility against every UgIFT line, or a written statement that Sironko holds none beyond these notes.</w:t>
      </w:r>
    </w:p>
    <w:p>
      <w:pPr>
        <w:pStyle w:val="ListBullet"/>
      </w:pPr>
      <w:r>
        <w:rPr>
          <w:b w:val="0"/>
          <w:i w:val="0"/>
        </w:rPr>
        <w:t>Recover any health centre item list the District Health Officer's representative used, and file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