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0522" w:rsidRDefault="00C934A4">
      <w:pPr>
        <w:spacing w:after="0" w:line="240" w:lineRule="auto"/>
        <w:jc w:val="center"/>
        <w:rPr>
          <w:rFonts w:ascii="Arial Narrow" w:eastAsia="MS Gothic" w:hAnsi="Arial Narrow"/>
          <w:b/>
          <w:bCs/>
          <w:color w:val="082A75"/>
          <w:sz w:val="24"/>
          <w:szCs w:val="24"/>
        </w:rPr>
      </w:pPr>
      <w:bookmarkStart w:id="0" w:name="_Hlk188306170"/>
      <w:bookmarkEnd w:id="0"/>
      <w:r>
        <w:rPr>
          <w:rFonts w:ascii="Arial Narrow" w:eastAsia="Times New Roman" w:hAnsi="Arial Narrow"/>
          <w:noProof/>
          <w:sz w:val="24"/>
          <w:szCs w:val="24"/>
        </w:rPr>
        <w:drawing>
          <wp:inline distT="0" distB="0" distL="0" distR="0">
            <wp:extent cx="2897505"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433435" name="Picture 3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022295" cy="1994835"/>
                    </a:xfrm>
                    <a:prstGeom prst="rect">
                      <a:avLst/>
                    </a:prstGeom>
                    <a:noFill/>
                  </pic:spPr>
                </pic:pic>
              </a:graphicData>
            </a:graphic>
          </wp:inline>
        </w:drawing>
      </w:r>
    </w:p>
    <w:p w:rsidR="00BF0522" w:rsidRDefault="00BF0522">
      <w:pPr>
        <w:spacing w:after="0" w:line="240" w:lineRule="auto"/>
        <w:jc w:val="center"/>
        <w:rPr>
          <w:rFonts w:ascii="Arial Narrow" w:eastAsia="MS Gothic" w:hAnsi="Arial Narrow"/>
          <w:b/>
          <w:bCs/>
          <w:color w:val="082A75"/>
          <w:sz w:val="24"/>
          <w:szCs w:val="24"/>
        </w:rPr>
      </w:pPr>
    </w:p>
    <w:p w:rsidR="00BF0522" w:rsidRDefault="00BF0522">
      <w:pPr>
        <w:spacing w:after="0" w:line="240" w:lineRule="auto"/>
        <w:jc w:val="center"/>
        <w:rPr>
          <w:rFonts w:ascii="Arial Narrow" w:eastAsia="MS Gothic" w:hAnsi="Arial Narrow"/>
          <w:b/>
          <w:bCs/>
          <w:color w:val="082A75"/>
          <w:sz w:val="24"/>
          <w:szCs w:val="24"/>
        </w:rPr>
      </w:pPr>
    </w:p>
    <w:p w:rsidR="00BF0522" w:rsidRDefault="00BF0522">
      <w:pPr>
        <w:spacing w:after="0" w:line="240" w:lineRule="auto"/>
        <w:jc w:val="center"/>
        <w:rPr>
          <w:rFonts w:ascii="Arial Narrow" w:eastAsia="MS Gothic" w:hAnsi="Arial Narrow"/>
          <w:b/>
          <w:bCs/>
          <w:color w:val="082A75"/>
          <w:sz w:val="24"/>
          <w:szCs w:val="24"/>
        </w:rPr>
      </w:pPr>
    </w:p>
    <w:p w:rsidR="00BF0522" w:rsidRDefault="00C934A4">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Pr>
          <w:rFonts w:ascii="Arial Narrow" w:hAnsi="Arial Narrow"/>
          <w:b/>
          <w:bCs/>
          <w:color w:val="FF0000"/>
          <w:sz w:val="52"/>
          <w:szCs w:val="52"/>
          <w:lang w:val="en-GB"/>
        </w:rPr>
        <w:t>ASSET VERIFICATION AND RECORDING TOOL KIT</w:t>
      </w:r>
    </w:p>
    <w:p w:rsidR="00BF0522" w:rsidRDefault="00BF0522">
      <w:pPr>
        <w:spacing w:after="0" w:line="240" w:lineRule="auto"/>
        <w:jc w:val="center"/>
        <w:rPr>
          <w:rFonts w:ascii="Arial Narrow" w:eastAsia="MS Gothic" w:hAnsi="Arial Narrow"/>
          <w:b/>
          <w:bCs/>
          <w:color w:val="082A75"/>
          <w:sz w:val="24"/>
          <w:szCs w:val="24"/>
        </w:rPr>
      </w:pPr>
    </w:p>
    <w:p w:rsidR="00BF0522" w:rsidRDefault="00BF0522">
      <w:pPr>
        <w:spacing w:after="0" w:line="240" w:lineRule="auto"/>
        <w:jc w:val="center"/>
        <w:rPr>
          <w:rFonts w:ascii="Arial Narrow" w:eastAsia="MS Gothic" w:hAnsi="Arial Narrow"/>
          <w:b/>
          <w:bCs/>
          <w:color w:val="082A75"/>
          <w:sz w:val="24"/>
          <w:szCs w:val="24"/>
        </w:rPr>
      </w:pPr>
    </w:p>
    <w:p w:rsidR="00BF0522" w:rsidRDefault="00BF0522">
      <w:pPr>
        <w:spacing w:after="0" w:line="240" w:lineRule="auto"/>
        <w:jc w:val="center"/>
        <w:rPr>
          <w:rFonts w:ascii="Arial Narrow" w:eastAsia="MS Gothic" w:hAnsi="Arial Narrow"/>
          <w:b/>
          <w:bCs/>
          <w:color w:val="082A75"/>
          <w:sz w:val="24"/>
          <w:szCs w:val="24"/>
        </w:rPr>
      </w:pPr>
    </w:p>
    <w:p w:rsidR="00BF0522" w:rsidRDefault="00BF0522">
      <w:pPr>
        <w:spacing w:after="0" w:line="240" w:lineRule="auto"/>
        <w:jc w:val="center"/>
        <w:rPr>
          <w:rFonts w:ascii="Arial Narrow" w:eastAsia="MS Gothic" w:hAnsi="Arial Narrow"/>
          <w:b/>
          <w:bCs/>
          <w:color w:val="082A75"/>
          <w:sz w:val="24"/>
          <w:szCs w:val="24"/>
        </w:rPr>
      </w:pPr>
    </w:p>
    <w:p w:rsidR="00BF0522" w:rsidRDefault="00C934A4">
      <w:pPr>
        <w:spacing w:after="0" w:line="240" w:lineRule="auto"/>
        <w:jc w:val="center"/>
        <w:rPr>
          <w:rFonts w:ascii="Arial Narrow" w:hAnsi="Arial Narrow"/>
          <w:b/>
          <w:sz w:val="24"/>
          <w:szCs w:val="24"/>
        </w:rPr>
      </w:pPr>
      <w:r>
        <w:rPr>
          <w:rFonts w:ascii="Arial Narrow" w:hAnsi="Arial Narrow"/>
          <w:noProof/>
        </w:rPr>
        <w:drawing>
          <wp:inline distT="0" distB="0" distL="0" distR="0">
            <wp:extent cx="2412365" cy="356235"/>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9"/>
                    <a:stretch>
                      <a:fillRect/>
                    </a:stretch>
                  </pic:blipFill>
                  <pic:spPr>
                    <a:xfrm>
                      <a:off x="0" y="0"/>
                      <a:ext cx="2412538" cy="356692"/>
                    </a:xfrm>
                    <a:prstGeom prst="rect">
                      <a:avLst/>
                    </a:prstGeom>
                  </pic:spPr>
                </pic:pic>
              </a:graphicData>
            </a:graphic>
          </wp:inline>
        </w:drawing>
      </w:r>
    </w:p>
    <w:p w:rsidR="00BF0522" w:rsidRDefault="00C934A4">
      <w:pPr>
        <w:spacing w:after="0" w:line="240" w:lineRule="auto"/>
        <w:jc w:val="center"/>
        <w:rPr>
          <w:rFonts w:ascii="Arial Narrow" w:hAnsi="Arial Narrow"/>
          <w:b/>
          <w:sz w:val="28"/>
          <w:szCs w:val="28"/>
        </w:rPr>
      </w:pPr>
      <w:r>
        <w:rPr>
          <w:rFonts w:ascii="Arial Narrow" w:hAnsi="Arial Narrow"/>
          <w:sz w:val="28"/>
          <w:szCs w:val="28"/>
        </w:rPr>
        <w:t>Plot 31, Bukoto Street</w:t>
      </w:r>
    </w:p>
    <w:p w:rsidR="00BF0522" w:rsidRDefault="00C934A4">
      <w:pPr>
        <w:spacing w:after="0" w:line="240" w:lineRule="auto"/>
        <w:jc w:val="center"/>
        <w:rPr>
          <w:rFonts w:ascii="Arial Narrow" w:hAnsi="Arial Narrow"/>
          <w:bCs/>
          <w:sz w:val="28"/>
          <w:szCs w:val="28"/>
          <w:lang w:val="en-GB"/>
        </w:rPr>
      </w:pPr>
      <w:r>
        <w:rPr>
          <w:rFonts w:ascii="Arial Narrow" w:hAnsi="Arial Narrow"/>
          <w:bCs/>
          <w:sz w:val="28"/>
          <w:szCs w:val="28"/>
          <w:lang w:val="en-GB"/>
        </w:rPr>
        <w:t>P.O Box 7657, Kampala, Uganda</w:t>
      </w:r>
      <w:r>
        <w:rPr>
          <w:rFonts w:ascii="Arial Narrow" w:hAnsi="Arial Narrow"/>
          <w:bCs/>
          <w:sz w:val="28"/>
          <w:szCs w:val="28"/>
          <w:lang w:val="en-GB"/>
        </w:rPr>
        <w:br/>
        <w:t>+256 (0) 39 2000216/0772525235</w:t>
      </w:r>
      <w:r>
        <w:rPr>
          <w:rFonts w:ascii="Arial Narrow" w:hAnsi="Arial Narrow"/>
          <w:b/>
          <w:bCs/>
          <w:sz w:val="28"/>
          <w:szCs w:val="28"/>
          <w:lang w:val="en-GB"/>
        </w:rPr>
        <w:br/>
      </w:r>
      <w:r>
        <w:rPr>
          <w:rFonts w:ascii="Arial Narrow" w:hAnsi="Arial Narrow"/>
          <w:bCs/>
          <w:sz w:val="28"/>
          <w:szCs w:val="28"/>
          <w:lang w:val="en-GB"/>
        </w:rPr>
        <w:t xml:space="preserve">email: </w:t>
      </w:r>
      <w:hyperlink r:id="rId10" w:history="1">
        <w:r>
          <w:rPr>
            <w:rStyle w:val="Hyperlink"/>
            <w:rFonts w:ascii="Arial Narrow" w:hAnsi="Arial Narrow"/>
            <w:bCs/>
            <w:sz w:val="28"/>
            <w:szCs w:val="28"/>
          </w:rPr>
          <w:t>cpa@cpa.ug</w:t>
        </w:r>
      </w:hyperlink>
    </w:p>
    <w:p w:rsidR="00BF0522" w:rsidRDefault="00C934A4">
      <w:pPr>
        <w:pStyle w:val="Title"/>
        <w:spacing w:before="0" w:after="0" w:line="240" w:lineRule="auto"/>
        <w:rPr>
          <w:rFonts w:ascii="Arial Narrow" w:hAnsi="Arial Narrow" w:cs="Times New Roman"/>
          <w:b w:val="0"/>
          <w:bCs w:val="0"/>
          <w:sz w:val="28"/>
          <w:szCs w:val="28"/>
        </w:rPr>
      </w:pPr>
      <w:hyperlink r:id="rId11" w:history="1">
        <w:r>
          <w:rPr>
            <w:rStyle w:val="Hyperlink"/>
            <w:rFonts w:ascii="Arial Narrow" w:hAnsi="Arial Narrow" w:cs="Times New Roman"/>
            <w:sz w:val="28"/>
            <w:szCs w:val="28"/>
          </w:rPr>
          <w:t>www.cpa.com</w:t>
        </w:r>
      </w:hyperlink>
    </w:p>
    <w:p w:rsidR="00BF0522" w:rsidRDefault="00BF0522">
      <w:pPr>
        <w:spacing w:after="0" w:line="240" w:lineRule="auto"/>
        <w:jc w:val="center"/>
        <w:rPr>
          <w:rFonts w:ascii="Arial Narrow" w:eastAsia="MS Gothic" w:hAnsi="Arial Narrow"/>
          <w:b/>
          <w:bCs/>
          <w:color w:val="082A75"/>
          <w:sz w:val="24"/>
          <w:szCs w:val="24"/>
        </w:rPr>
      </w:pPr>
    </w:p>
    <w:p w:rsidR="00BF0522" w:rsidRDefault="00BF0522">
      <w:pPr>
        <w:spacing w:after="0" w:line="240" w:lineRule="auto"/>
        <w:jc w:val="center"/>
        <w:rPr>
          <w:rFonts w:ascii="Arial Narrow" w:eastAsia="MS Gothic" w:hAnsi="Arial Narrow"/>
          <w:b/>
          <w:bCs/>
          <w:color w:val="082A75"/>
          <w:sz w:val="24"/>
          <w:szCs w:val="24"/>
        </w:rPr>
      </w:pPr>
    </w:p>
    <w:p w:rsidR="00BF0522" w:rsidRDefault="00BF0522">
      <w:pPr>
        <w:spacing w:after="0" w:line="240" w:lineRule="auto"/>
        <w:jc w:val="center"/>
        <w:rPr>
          <w:rFonts w:ascii="Arial Narrow" w:eastAsia="MS Gothic" w:hAnsi="Arial Narrow"/>
          <w:b/>
          <w:bCs/>
          <w:color w:val="082A75"/>
          <w:sz w:val="24"/>
          <w:szCs w:val="24"/>
        </w:rPr>
      </w:pPr>
    </w:p>
    <w:p w:rsidR="00BF0522" w:rsidRDefault="00BF0522">
      <w:pPr>
        <w:spacing w:after="0" w:line="240" w:lineRule="auto"/>
        <w:jc w:val="center"/>
        <w:rPr>
          <w:rFonts w:ascii="Arial Narrow" w:eastAsia="MS Gothic" w:hAnsi="Arial Narrow"/>
          <w:b/>
          <w:bCs/>
          <w:color w:val="082A75"/>
          <w:sz w:val="24"/>
          <w:szCs w:val="24"/>
        </w:rPr>
      </w:pPr>
    </w:p>
    <w:p w:rsidR="00BF0522" w:rsidRDefault="00C934A4">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 xml:space="preserve">August to </w:t>
      </w:r>
      <w:r>
        <w:rPr>
          <w:rFonts w:ascii="Arial Narrow" w:eastAsia="MS Gothic" w:hAnsi="Arial Narrow"/>
          <w:b/>
          <w:bCs/>
          <w:color w:val="082A75"/>
          <w:sz w:val="48"/>
          <w:szCs w:val="48"/>
        </w:rPr>
        <w:t>September 2026</w:t>
      </w:r>
    </w:p>
    <w:p w:rsidR="00BF0522" w:rsidRDefault="00BF0522">
      <w:pPr>
        <w:spacing w:after="0" w:line="240" w:lineRule="auto"/>
        <w:jc w:val="center"/>
        <w:rPr>
          <w:rFonts w:ascii="Arial Narrow" w:eastAsia="MS Gothic" w:hAnsi="Arial Narrow"/>
          <w:b/>
          <w:bCs/>
          <w:color w:val="082A75"/>
          <w:sz w:val="24"/>
          <w:szCs w:val="24"/>
        </w:rPr>
      </w:pPr>
    </w:p>
    <w:p w:rsidR="00BF0522" w:rsidRDefault="00BF0522">
      <w:pPr>
        <w:spacing w:after="0" w:line="240" w:lineRule="auto"/>
        <w:jc w:val="center"/>
        <w:rPr>
          <w:rFonts w:ascii="Arial Narrow" w:eastAsia="MS Gothic" w:hAnsi="Arial Narrow"/>
          <w:b/>
          <w:bCs/>
          <w:color w:val="082A75"/>
          <w:sz w:val="24"/>
          <w:szCs w:val="24"/>
        </w:rPr>
      </w:pPr>
    </w:p>
    <w:p w:rsidR="00BF0522" w:rsidRDefault="00BF0522">
      <w:pPr>
        <w:spacing w:after="0" w:line="240" w:lineRule="auto"/>
        <w:jc w:val="center"/>
        <w:rPr>
          <w:rFonts w:ascii="Arial Narrow" w:eastAsia="MS Gothic" w:hAnsi="Arial Narrow"/>
          <w:b/>
          <w:bCs/>
          <w:color w:val="082A75"/>
          <w:sz w:val="24"/>
          <w:szCs w:val="24"/>
        </w:rPr>
      </w:pPr>
    </w:p>
    <w:p w:rsidR="00BF0522" w:rsidRDefault="00BF0522">
      <w:pPr>
        <w:spacing w:after="0" w:line="240" w:lineRule="auto"/>
        <w:jc w:val="center"/>
        <w:rPr>
          <w:rFonts w:ascii="Arial Narrow" w:eastAsia="MS Gothic" w:hAnsi="Arial Narrow"/>
          <w:b/>
          <w:bCs/>
          <w:color w:val="082A75"/>
          <w:sz w:val="24"/>
          <w:szCs w:val="24"/>
        </w:rPr>
      </w:pPr>
    </w:p>
    <w:p w:rsidR="00BF0522" w:rsidRDefault="00BF0522">
      <w:pPr>
        <w:spacing w:after="0" w:line="240" w:lineRule="auto"/>
        <w:jc w:val="both"/>
        <w:rPr>
          <w:rFonts w:ascii="Arial Narrow" w:eastAsia="MS Gothic" w:hAnsi="Arial Narrow"/>
          <w:b/>
          <w:bCs/>
          <w:color w:val="082A75"/>
          <w:sz w:val="28"/>
          <w:szCs w:val="28"/>
        </w:rPr>
      </w:pPr>
    </w:p>
    <w:p w:rsidR="00BF0522" w:rsidRDefault="00BF0522">
      <w:pPr>
        <w:spacing w:after="0" w:line="240" w:lineRule="auto"/>
        <w:jc w:val="center"/>
        <w:rPr>
          <w:rFonts w:ascii="Arial Narrow" w:eastAsia="MS Gothic" w:hAnsi="Arial Narrow"/>
          <w:b/>
          <w:bCs/>
          <w:color w:val="082A75"/>
          <w:sz w:val="48"/>
          <w:szCs w:val="48"/>
        </w:rPr>
        <w:sectPr w:rsidR="00BF0522">
          <w:pgSz w:w="11906" w:h="16838"/>
          <w:pgMar w:top="1440" w:right="1440" w:bottom="1440" w:left="1440" w:header="720" w:footer="720" w:gutter="0"/>
          <w:cols w:space="720"/>
          <w:docGrid w:linePitch="360"/>
        </w:sectPr>
      </w:pPr>
    </w:p>
    <w:p w:rsidR="00BF0522" w:rsidRDefault="00BF0522">
      <w:pPr>
        <w:spacing w:after="0" w:line="240" w:lineRule="auto"/>
        <w:jc w:val="center"/>
        <w:rPr>
          <w:rFonts w:ascii="Arial Narrow" w:eastAsia="MS Gothic" w:hAnsi="Arial Narrow"/>
          <w:b/>
          <w:bCs/>
          <w:color w:val="082A75"/>
          <w:sz w:val="48"/>
          <w:szCs w:val="48"/>
        </w:rPr>
      </w:pPr>
    </w:p>
    <w:p w:rsidR="00BF0522" w:rsidRDefault="00C934A4">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rsidR="00BF0522" w:rsidRDefault="00BF0522">
      <w:pPr>
        <w:spacing w:after="0" w:line="240" w:lineRule="auto"/>
        <w:jc w:val="center"/>
        <w:rPr>
          <w:rFonts w:ascii="Arial Narrow" w:eastAsia="MS Gothic" w:hAnsi="Arial Narrow"/>
          <w:b/>
          <w:bCs/>
          <w:color w:val="082A75"/>
          <w:sz w:val="28"/>
          <w:szCs w:val="28"/>
        </w:rPr>
      </w:pPr>
    </w:p>
    <w:p w:rsidR="00BF0522" w:rsidRDefault="00BF0522">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BF0522">
        <w:tc>
          <w:tcPr>
            <w:tcW w:w="3055" w:type="dxa"/>
          </w:tcPr>
          <w:p w:rsidR="00BF0522" w:rsidRDefault="00C934A4">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OF THE REGION: </w:t>
            </w:r>
          </w:p>
        </w:tc>
        <w:tc>
          <w:tcPr>
            <w:tcW w:w="5961" w:type="dxa"/>
          </w:tcPr>
          <w:p w:rsidR="00BF0522" w:rsidRDefault="00C934A4">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EASTERN REGION</w:t>
            </w:r>
          </w:p>
        </w:tc>
      </w:tr>
      <w:tr w:rsidR="00BF0522">
        <w:tc>
          <w:tcPr>
            <w:tcW w:w="3055" w:type="dxa"/>
          </w:tcPr>
          <w:p w:rsidR="00BF0522" w:rsidRDefault="00BF0522">
            <w:pPr>
              <w:spacing w:after="0" w:line="240" w:lineRule="auto"/>
              <w:jc w:val="both"/>
              <w:rPr>
                <w:rFonts w:ascii="Arial Narrow" w:eastAsia="MS Gothic" w:hAnsi="Arial Narrow"/>
                <w:b/>
                <w:bCs/>
                <w:color w:val="082A75"/>
                <w:sz w:val="28"/>
                <w:szCs w:val="28"/>
              </w:rPr>
            </w:pPr>
          </w:p>
        </w:tc>
        <w:tc>
          <w:tcPr>
            <w:tcW w:w="5961" w:type="dxa"/>
          </w:tcPr>
          <w:p w:rsidR="00BF0522" w:rsidRDefault="00BF0522">
            <w:pPr>
              <w:spacing w:after="0" w:line="240" w:lineRule="auto"/>
              <w:jc w:val="both"/>
              <w:rPr>
                <w:rFonts w:ascii="Arial Narrow" w:eastAsia="MS Gothic" w:hAnsi="Arial Narrow"/>
                <w:b/>
                <w:bCs/>
                <w:color w:val="082A75"/>
                <w:sz w:val="28"/>
                <w:szCs w:val="28"/>
              </w:rPr>
            </w:pPr>
          </w:p>
        </w:tc>
      </w:tr>
      <w:tr w:rsidR="00BF0522">
        <w:tc>
          <w:tcPr>
            <w:tcW w:w="3055" w:type="dxa"/>
          </w:tcPr>
          <w:p w:rsidR="00BF0522" w:rsidRDefault="00C934A4">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SUB-REGION: </w:t>
            </w:r>
          </w:p>
        </w:tc>
        <w:tc>
          <w:tcPr>
            <w:tcW w:w="5961" w:type="dxa"/>
          </w:tcPr>
          <w:p w:rsidR="00BF0522" w:rsidRDefault="00C934A4">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BUSOGA REGION</w:t>
            </w:r>
          </w:p>
        </w:tc>
      </w:tr>
      <w:tr w:rsidR="00BF0522">
        <w:tc>
          <w:tcPr>
            <w:tcW w:w="3055" w:type="dxa"/>
          </w:tcPr>
          <w:p w:rsidR="00BF0522" w:rsidRDefault="00BF0522">
            <w:pPr>
              <w:spacing w:after="0" w:line="240" w:lineRule="auto"/>
              <w:jc w:val="both"/>
              <w:rPr>
                <w:rFonts w:ascii="Arial Narrow" w:eastAsia="MS Gothic" w:hAnsi="Arial Narrow"/>
                <w:b/>
                <w:bCs/>
                <w:color w:val="082A75"/>
                <w:sz w:val="28"/>
                <w:szCs w:val="28"/>
              </w:rPr>
            </w:pPr>
          </w:p>
        </w:tc>
        <w:tc>
          <w:tcPr>
            <w:tcW w:w="5961" w:type="dxa"/>
          </w:tcPr>
          <w:p w:rsidR="00BF0522" w:rsidRDefault="00BF0522">
            <w:pPr>
              <w:spacing w:after="0" w:line="240" w:lineRule="auto"/>
              <w:jc w:val="both"/>
              <w:rPr>
                <w:rFonts w:ascii="Arial Narrow" w:eastAsia="MS Gothic" w:hAnsi="Arial Narrow"/>
                <w:b/>
                <w:bCs/>
                <w:color w:val="082A75"/>
                <w:sz w:val="28"/>
                <w:szCs w:val="28"/>
              </w:rPr>
            </w:pPr>
          </w:p>
        </w:tc>
      </w:tr>
      <w:tr w:rsidR="00BF0522">
        <w:tc>
          <w:tcPr>
            <w:tcW w:w="3055" w:type="dxa"/>
            <w:vMerge w:val="restart"/>
          </w:tcPr>
          <w:p w:rsidR="00BF0522" w:rsidRDefault="00C934A4">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Name of Local Government</w:t>
            </w:r>
          </w:p>
        </w:tc>
        <w:tc>
          <w:tcPr>
            <w:tcW w:w="5961" w:type="dxa"/>
          </w:tcPr>
          <w:p w:rsidR="00BF0522" w:rsidRDefault="00C934A4">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BUGWERI DISTRICT LOCAL GOVERNMENT</w:t>
            </w:r>
          </w:p>
        </w:tc>
      </w:tr>
      <w:tr w:rsidR="00BF0522">
        <w:tc>
          <w:tcPr>
            <w:tcW w:w="3055" w:type="dxa"/>
            <w:vMerge/>
          </w:tcPr>
          <w:p w:rsidR="00BF0522" w:rsidRDefault="00BF0522">
            <w:pPr>
              <w:spacing w:after="0" w:line="240" w:lineRule="auto"/>
              <w:jc w:val="both"/>
              <w:rPr>
                <w:rFonts w:ascii="Arial Narrow" w:eastAsia="MS Gothic" w:hAnsi="Arial Narrow"/>
                <w:b/>
                <w:bCs/>
                <w:color w:val="082A75"/>
                <w:sz w:val="28"/>
                <w:szCs w:val="28"/>
              </w:rPr>
            </w:pPr>
          </w:p>
        </w:tc>
        <w:tc>
          <w:tcPr>
            <w:tcW w:w="5961" w:type="dxa"/>
          </w:tcPr>
          <w:p w:rsidR="00BF0522" w:rsidRDefault="00BF0522">
            <w:pPr>
              <w:spacing w:after="0" w:line="240" w:lineRule="auto"/>
              <w:jc w:val="both"/>
              <w:rPr>
                <w:rFonts w:ascii="Arial Narrow" w:eastAsia="MS Gothic" w:hAnsi="Arial Narrow"/>
                <w:b/>
                <w:bCs/>
                <w:color w:val="082A75"/>
                <w:sz w:val="28"/>
                <w:szCs w:val="28"/>
              </w:rPr>
            </w:pPr>
          </w:p>
        </w:tc>
      </w:tr>
      <w:tr w:rsidR="00BF0522">
        <w:tc>
          <w:tcPr>
            <w:tcW w:w="3055" w:type="dxa"/>
          </w:tcPr>
          <w:p w:rsidR="00BF0522" w:rsidRDefault="00BF0522">
            <w:pPr>
              <w:spacing w:after="0" w:line="240" w:lineRule="auto"/>
              <w:jc w:val="both"/>
              <w:rPr>
                <w:rFonts w:ascii="Arial Narrow" w:eastAsia="MS Gothic" w:hAnsi="Arial Narrow"/>
                <w:b/>
                <w:bCs/>
                <w:color w:val="082A75"/>
                <w:sz w:val="28"/>
                <w:szCs w:val="28"/>
              </w:rPr>
            </w:pPr>
          </w:p>
        </w:tc>
        <w:tc>
          <w:tcPr>
            <w:tcW w:w="5961" w:type="dxa"/>
          </w:tcPr>
          <w:p w:rsidR="00BF0522" w:rsidRDefault="00BF0522">
            <w:pPr>
              <w:spacing w:after="0" w:line="240" w:lineRule="auto"/>
              <w:jc w:val="both"/>
              <w:rPr>
                <w:rFonts w:ascii="Arial Narrow" w:eastAsia="MS Gothic" w:hAnsi="Arial Narrow"/>
                <w:b/>
                <w:bCs/>
                <w:color w:val="082A75"/>
                <w:sz w:val="28"/>
                <w:szCs w:val="28"/>
              </w:rPr>
            </w:pPr>
          </w:p>
        </w:tc>
      </w:tr>
      <w:tr w:rsidR="00BF0522">
        <w:tc>
          <w:tcPr>
            <w:tcW w:w="9016" w:type="dxa"/>
            <w:gridSpan w:val="2"/>
          </w:tcPr>
          <w:p w:rsidR="00BF0522" w:rsidRDefault="00BF0522">
            <w:pPr>
              <w:spacing w:after="0" w:line="240" w:lineRule="auto"/>
              <w:jc w:val="both"/>
              <w:rPr>
                <w:rFonts w:ascii="Arial Narrow" w:eastAsia="MS Gothic" w:hAnsi="Arial Narrow"/>
                <w:b/>
                <w:bCs/>
                <w:color w:val="082A75"/>
                <w:sz w:val="28"/>
                <w:szCs w:val="28"/>
              </w:rPr>
            </w:pPr>
          </w:p>
          <w:p w:rsidR="00BF0522" w:rsidRDefault="00C934A4">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VERIFIER PARTICULARS</w:t>
            </w:r>
          </w:p>
        </w:tc>
      </w:tr>
      <w:tr w:rsidR="00BF0522">
        <w:trPr>
          <w:trHeight w:val="647"/>
        </w:trPr>
        <w:tc>
          <w:tcPr>
            <w:tcW w:w="3055" w:type="dxa"/>
          </w:tcPr>
          <w:p w:rsidR="00BF0522" w:rsidRDefault="00C934A4">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rsidR="00BF0522" w:rsidRDefault="00C934A4">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WANDERA SOLOMON</w:t>
            </w:r>
          </w:p>
        </w:tc>
      </w:tr>
      <w:tr w:rsidR="00BF0522">
        <w:trPr>
          <w:trHeight w:val="809"/>
        </w:trPr>
        <w:tc>
          <w:tcPr>
            <w:tcW w:w="3055" w:type="dxa"/>
          </w:tcPr>
          <w:p w:rsidR="00BF0522" w:rsidRDefault="00C934A4">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Contact/ email </w:t>
            </w:r>
            <w:r>
              <w:rPr>
                <w:rFonts w:ascii="Arial Narrow" w:eastAsia="MS Gothic" w:hAnsi="Arial Narrow"/>
                <w:b/>
                <w:bCs/>
                <w:color w:val="082A75"/>
                <w:sz w:val="28"/>
                <w:szCs w:val="28"/>
              </w:rPr>
              <w:t>and Telephone</w:t>
            </w:r>
          </w:p>
        </w:tc>
        <w:tc>
          <w:tcPr>
            <w:tcW w:w="5961" w:type="dxa"/>
          </w:tcPr>
          <w:p w:rsidR="00BF0522" w:rsidRDefault="00C934A4">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0708153235, wanderasolo@gmail.com</w:t>
            </w:r>
          </w:p>
        </w:tc>
      </w:tr>
      <w:tr w:rsidR="00BF0522">
        <w:tc>
          <w:tcPr>
            <w:tcW w:w="3055" w:type="dxa"/>
          </w:tcPr>
          <w:p w:rsidR="00BF0522" w:rsidRDefault="00BF0522">
            <w:pPr>
              <w:spacing w:after="0" w:line="240" w:lineRule="auto"/>
              <w:jc w:val="both"/>
              <w:rPr>
                <w:rFonts w:ascii="Arial Narrow" w:eastAsia="MS Gothic" w:hAnsi="Arial Narrow"/>
                <w:b/>
                <w:bCs/>
                <w:color w:val="082A75"/>
                <w:sz w:val="28"/>
                <w:szCs w:val="28"/>
              </w:rPr>
            </w:pPr>
          </w:p>
        </w:tc>
        <w:tc>
          <w:tcPr>
            <w:tcW w:w="5961" w:type="dxa"/>
          </w:tcPr>
          <w:p w:rsidR="00BF0522" w:rsidRDefault="00BF0522">
            <w:pPr>
              <w:spacing w:after="0" w:line="240" w:lineRule="auto"/>
              <w:jc w:val="both"/>
              <w:rPr>
                <w:rFonts w:ascii="Arial Narrow" w:eastAsia="MS Gothic" w:hAnsi="Arial Narrow"/>
                <w:b/>
                <w:bCs/>
                <w:color w:val="082A75"/>
                <w:sz w:val="28"/>
                <w:szCs w:val="28"/>
              </w:rPr>
            </w:pPr>
          </w:p>
        </w:tc>
      </w:tr>
      <w:tr w:rsidR="00BF0522">
        <w:tc>
          <w:tcPr>
            <w:tcW w:w="3055" w:type="dxa"/>
          </w:tcPr>
          <w:p w:rsidR="00BF0522" w:rsidRDefault="00C934A4">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rsidR="00BF0522" w:rsidRDefault="00C934A4">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NANDUDU SULAINA</w:t>
            </w:r>
          </w:p>
        </w:tc>
      </w:tr>
      <w:tr w:rsidR="00BF0522">
        <w:tc>
          <w:tcPr>
            <w:tcW w:w="3055" w:type="dxa"/>
          </w:tcPr>
          <w:p w:rsidR="00BF0522" w:rsidRDefault="00C934A4">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rsidR="00BF0522" w:rsidRDefault="00BF0522">
            <w:pPr>
              <w:spacing w:after="0" w:line="240" w:lineRule="auto"/>
              <w:jc w:val="both"/>
              <w:rPr>
                <w:rFonts w:ascii="Arial Narrow" w:eastAsia="MS Gothic" w:hAnsi="Arial Narrow"/>
                <w:b/>
                <w:bCs/>
                <w:color w:val="082A75"/>
                <w:sz w:val="28"/>
                <w:szCs w:val="28"/>
              </w:rPr>
            </w:pPr>
          </w:p>
        </w:tc>
        <w:tc>
          <w:tcPr>
            <w:tcW w:w="5961" w:type="dxa"/>
          </w:tcPr>
          <w:p w:rsidR="00BF0522" w:rsidRDefault="00C934A4">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KIYUBA SALIMU</w:t>
            </w:r>
          </w:p>
        </w:tc>
      </w:tr>
      <w:tr w:rsidR="00BF0522">
        <w:tc>
          <w:tcPr>
            <w:tcW w:w="3055" w:type="dxa"/>
          </w:tcPr>
          <w:p w:rsidR="00BF0522" w:rsidRDefault="00C934A4">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rsidR="00BF0522" w:rsidRDefault="00C934A4">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0755215778</w:t>
            </w:r>
          </w:p>
        </w:tc>
      </w:tr>
      <w:tr w:rsidR="00BF0522">
        <w:tc>
          <w:tcPr>
            <w:tcW w:w="3055" w:type="dxa"/>
          </w:tcPr>
          <w:p w:rsidR="00BF0522" w:rsidRDefault="00BF0522">
            <w:pPr>
              <w:spacing w:after="0" w:line="240" w:lineRule="auto"/>
              <w:jc w:val="both"/>
              <w:rPr>
                <w:rFonts w:ascii="Arial Narrow" w:eastAsia="MS Gothic" w:hAnsi="Arial Narrow"/>
                <w:b/>
                <w:bCs/>
                <w:color w:val="082A75"/>
                <w:sz w:val="28"/>
                <w:szCs w:val="28"/>
              </w:rPr>
            </w:pPr>
          </w:p>
        </w:tc>
        <w:tc>
          <w:tcPr>
            <w:tcW w:w="5961" w:type="dxa"/>
          </w:tcPr>
          <w:p w:rsidR="00BF0522" w:rsidRDefault="00BF0522">
            <w:pPr>
              <w:spacing w:after="0" w:line="240" w:lineRule="auto"/>
              <w:jc w:val="both"/>
              <w:rPr>
                <w:rFonts w:ascii="Arial Narrow" w:eastAsia="MS Gothic" w:hAnsi="Arial Narrow"/>
                <w:b/>
                <w:bCs/>
                <w:color w:val="082A75"/>
                <w:sz w:val="28"/>
                <w:szCs w:val="28"/>
              </w:rPr>
            </w:pPr>
          </w:p>
        </w:tc>
      </w:tr>
      <w:tr w:rsidR="00BF0522">
        <w:tc>
          <w:tcPr>
            <w:tcW w:w="3055" w:type="dxa"/>
          </w:tcPr>
          <w:p w:rsidR="00BF0522" w:rsidRDefault="00C934A4">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rsidR="00BF0522" w:rsidRDefault="00C934A4">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01/9/2026</w:t>
            </w:r>
          </w:p>
        </w:tc>
      </w:tr>
    </w:tbl>
    <w:p w:rsidR="00BF0522" w:rsidRDefault="00BF0522">
      <w:pPr>
        <w:spacing w:after="0" w:line="240" w:lineRule="auto"/>
        <w:jc w:val="both"/>
        <w:rPr>
          <w:rFonts w:ascii="Arial Narrow" w:eastAsia="MS Gothic" w:hAnsi="Arial Narrow"/>
          <w:b/>
          <w:bCs/>
          <w:color w:val="082A75"/>
          <w:sz w:val="24"/>
          <w:szCs w:val="24"/>
        </w:rPr>
      </w:pPr>
    </w:p>
    <w:p w:rsidR="00BF0522" w:rsidRDefault="00BF0522">
      <w:pPr>
        <w:spacing w:after="0" w:line="240" w:lineRule="auto"/>
        <w:jc w:val="both"/>
        <w:rPr>
          <w:rFonts w:ascii="Arial Narrow" w:eastAsia="MS Gothic" w:hAnsi="Arial Narrow"/>
          <w:b/>
          <w:bCs/>
          <w:color w:val="082A75"/>
          <w:sz w:val="24"/>
          <w:szCs w:val="24"/>
        </w:rPr>
      </w:pPr>
    </w:p>
    <w:p w:rsidR="00BF0522" w:rsidRDefault="00BF0522">
      <w:pPr>
        <w:spacing w:after="0" w:line="240" w:lineRule="auto"/>
        <w:jc w:val="both"/>
        <w:rPr>
          <w:rFonts w:ascii="Arial Narrow" w:eastAsia="MS Gothic" w:hAnsi="Arial Narrow"/>
          <w:b/>
          <w:bCs/>
          <w:color w:val="082A75"/>
          <w:sz w:val="24"/>
          <w:szCs w:val="24"/>
        </w:rPr>
      </w:pPr>
    </w:p>
    <w:p w:rsidR="00BF0522" w:rsidRDefault="00BF0522">
      <w:pPr>
        <w:spacing w:after="0" w:line="240" w:lineRule="auto"/>
        <w:jc w:val="both"/>
        <w:rPr>
          <w:rFonts w:ascii="Arial Narrow" w:eastAsia="MS Gothic" w:hAnsi="Arial Narrow"/>
          <w:b/>
          <w:bCs/>
          <w:color w:val="082A75"/>
          <w:sz w:val="24"/>
          <w:szCs w:val="24"/>
        </w:rPr>
      </w:pPr>
    </w:p>
    <w:p w:rsidR="00BF0522" w:rsidRDefault="00BF0522">
      <w:pPr>
        <w:spacing w:after="0" w:line="240" w:lineRule="auto"/>
        <w:jc w:val="both"/>
        <w:rPr>
          <w:rFonts w:ascii="Arial Narrow" w:eastAsia="MS Gothic" w:hAnsi="Arial Narrow"/>
          <w:b/>
          <w:bCs/>
          <w:color w:val="082A75"/>
          <w:sz w:val="24"/>
          <w:szCs w:val="24"/>
        </w:rPr>
        <w:sectPr w:rsidR="00BF0522">
          <w:pgSz w:w="11906" w:h="16838"/>
          <w:pgMar w:top="1440" w:right="1440" w:bottom="1440" w:left="1440" w:header="720" w:footer="720" w:gutter="0"/>
          <w:cols w:space="720"/>
          <w:docGrid w:linePitch="360"/>
        </w:sectPr>
      </w:pPr>
    </w:p>
    <w:p w:rsidR="00BF0522" w:rsidRDefault="00C934A4">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rsidR="00BF0522" w:rsidRDefault="00C934A4">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 xml:space="preserve">INFORMANT INTERVIEW/DISCUSSION GUIDE (INCHARGE OR </w:t>
      </w:r>
      <w:r>
        <w:rPr>
          <w:rFonts w:ascii="Arial Narrow" w:eastAsia="MS Gothic" w:hAnsi="Arial Narrow"/>
          <w:b/>
          <w:bCs/>
          <w:color w:val="082A75"/>
          <w:sz w:val="24"/>
          <w:szCs w:val="24"/>
        </w:rPr>
        <w:t>RESPONSIBLE PERSON)</w:t>
      </w:r>
    </w:p>
    <w:p w:rsidR="00BF0522" w:rsidRDefault="00BF0522">
      <w:pPr>
        <w:spacing w:after="0" w:line="240" w:lineRule="auto"/>
        <w:jc w:val="both"/>
        <w:rPr>
          <w:rFonts w:ascii="Arial Narrow" w:eastAsia="MS Gothic" w:hAnsi="Arial Narrow"/>
          <w:b/>
          <w:bCs/>
          <w:color w:val="082A75"/>
          <w:sz w:val="24"/>
          <w:szCs w:val="24"/>
        </w:rPr>
      </w:pPr>
    </w:p>
    <w:p w:rsidR="00BF0522" w:rsidRDefault="00C934A4">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Name of Health Centre: </w:t>
      </w:r>
      <w:r>
        <w:rPr>
          <w:rFonts w:ascii="Arial Narrow" w:eastAsia="MS Gothic" w:hAnsi="Arial Narrow"/>
          <w:b/>
          <w:bCs/>
          <w:color w:val="082A75"/>
          <w:sz w:val="24"/>
          <w:szCs w:val="24"/>
        </w:rPr>
        <w:t>MINANI HEALTH CENTER III</w:t>
      </w:r>
    </w:p>
    <w:tbl>
      <w:tblPr>
        <w:tblStyle w:val="TableGrid"/>
        <w:tblW w:w="0" w:type="auto"/>
        <w:tblInd w:w="-5" w:type="dxa"/>
        <w:tblLook w:val="04A0" w:firstRow="1" w:lastRow="0" w:firstColumn="1" w:lastColumn="0" w:noHBand="0" w:noVBand="1"/>
      </w:tblPr>
      <w:tblGrid>
        <w:gridCol w:w="708"/>
        <w:gridCol w:w="5872"/>
        <w:gridCol w:w="2441"/>
      </w:tblGrid>
      <w:tr w:rsidR="00BF0522">
        <w:tc>
          <w:tcPr>
            <w:tcW w:w="720" w:type="dxa"/>
          </w:tcPr>
          <w:p w:rsidR="00BF0522" w:rsidRDefault="00C934A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BF0522" w:rsidRDefault="00C934A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Does the Facility have a record of all assets provided under UgIFT. </w:t>
            </w:r>
          </w:p>
          <w:p w:rsidR="00BF0522" w:rsidRDefault="00C934A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(Obtain a record and verify if it has the costs and numbers supplied </w:t>
            </w:r>
          </w:p>
        </w:tc>
        <w:tc>
          <w:tcPr>
            <w:tcW w:w="2528" w:type="dxa"/>
          </w:tcPr>
          <w:p w:rsidR="00BF0522" w:rsidRDefault="00C934A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YES</w:t>
            </w:r>
          </w:p>
        </w:tc>
      </w:tr>
      <w:tr w:rsidR="00BF0522">
        <w:tc>
          <w:tcPr>
            <w:tcW w:w="720" w:type="dxa"/>
          </w:tcPr>
          <w:p w:rsidR="00BF0522" w:rsidRDefault="00C934A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BF0522" w:rsidRDefault="00C934A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If Not ask how many were supplied and</w:t>
            </w:r>
            <w:r>
              <w:rPr>
                <w:rFonts w:ascii="Times New Roman" w:hAnsi="Times New Roman" w:cs="Times New Roman"/>
                <w:sz w:val="24"/>
                <w:szCs w:val="24"/>
              </w:rPr>
              <w:t xml:space="preserve"> when.</w:t>
            </w:r>
          </w:p>
        </w:tc>
        <w:tc>
          <w:tcPr>
            <w:tcW w:w="2528" w:type="dxa"/>
          </w:tcPr>
          <w:p w:rsidR="00BF0522" w:rsidRDefault="00BF0522">
            <w:pPr>
              <w:spacing w:after="0" w:line="240" w:lineRule="auto"/>
              <w:jc w:val="both"/>
              <w:rPr>
                <w:rFonts w:ascii="Times New Roman" w:hAnsi="Times New Roman" w:cs="Times New Roman"/>
                <w:sz w:val="24"/>
                <w:szCs w:val="24"/>
              </w:rPr>
            </w:pPr>
          </w:p>
        </w:tc>
      </w:tr>
    </w:tbl>
    <w:p w:rsidR="00BF0522" w:rsidRDefault="00BF0522">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BF0522">
        <w:tc>
          <w:tcPr>
            <w:tcW w:w="720" w:type="dxa"/>
          </w:tcPr>
          <w:p w:rsidR="00BF0522" w:rsidRDefault="00C934A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BF0522" w:rsidRDefault="00C934A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How does this facility Maintain (repair/service/replace) the assets provided under Ugift</w:t>
            </w:r>
          </w:p>
          <w:p w:rsidR="00BF0522" w:rsidRDefault="00C934A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It’s the facility that takes over the charge and management itself through the in charge,however, for the case of sophisticated equipment, it’s the regiona</w:t>
            </w:r>
            <w:r>
              <w:rPr>
                <w:rFonts w:ascii="Times New Roman" w:hAnsi="Times New Roman" w:cs="Times New Roman"/>
                <w:sz w:val="24"/>
                <w:szCs w:val="24"/>
              </w:rPr>
              <w:t>l workshop office from jinja that maintains them</w:t>
            </w:r>
          </w:p>
        </w:tc>
      </w:tr>
    </w:tbl>
    <w:p w:rsidR="00BF0522" w:rsidRDefault="00BF0522">
      <w:pPr>
        <w:spacing w:after="0" w:line="240" w:lineRule="auto"/>
        <w:jc w:val="both"/>
        <w:rPr>
          <w:rFonts w:ascii="Arial Narrow" w:eastAsia="MS Gothic" w:hAnsi="Arial Narrow"/>
          <w:b/>
          <w:bCs/>
          <w:color w:val="082A75"/>
          <w:sz w:val="24"/>
          <w:szCs w:val="24"/>
        </w:rPr>
      </w:pPr>
    </w:p>
    <w:p w:rsidR="00BF0522" w:rsidRDefault="00BF0522">
      <w:pPr>
        <w:spacing w:after="0" w:line="240" w:lineRule="auto"/>
        <w:jc w:val="both"/>
        <w:rPr>
          <w:rFonts w:ascii="Arial Narrow" w:eastAsia="MS Gothic" w:hAnsi="Arial Narrow"/>
          <w:b/>
          <w:bCs/>
          <w:color w:val="082A75"/>
          <w:sz w:val="24"/>
          <w:szCs w:val="24"/>
        </w:rPr>
      </w:pPr>
    </w:p>
    <w:p w:rsidR="00BF0522" w:rsidRDefault="00BF0522">
      <w:pPr>
        <w:spacing w:after="0" w:line="240" w:lineRule="auto"/>
        <w:jc w:val="both"/>
        <w:rPr>
          <w:rFonts w:ascii="Arial Narrow" w:eastAsia="MS Gothic" w:hAnsi="Arial Narrow"/>
          <w:b/>
          <w:bCs/>
          <w:color w:val="082A75"/>
          <w:sz w:val="24"/>
          <w:szCs w:val="24"/>
        </w:rPr>
      </w:pPr>
    </w:p>
    <w:p w:rsidR="00BF0522" w:rsidRDefault="00BF0522">
      <w:pPr>
        <w:spacing w:after="0" w:line="240" w:lineRule="auto"/>
        <w:jc w:val="both"/>
        <w:rPr>
          <w:rFonts w:ascii="Arial Narrow" w:eastAsia="MS Gothic" w:hAnsi="Arial Narrow"/>
          <w:b/>
          <w:bCs/>
          <w:color w:val="082A75"/>
          <w:sz w:val="24"/>
          <w:szCs w:val="24"/>
        </w:rPr>
      </w:pPr>
    </w:p>
    <w:p w:rsidR="00BF0522" w:rsidRDefault="00BF0522">
      <w:pPr>
        <w:spacing w:after="0" w:line="240" w:lineRule="auto"/>
        <w:jc w:val="both"/>
        <w:rPr>
          <w:rFonts w:ascii="Arial Narrow" w:eastAsia="MS Gothic" w:hAnsi="Arial Narrow"/>
          <w:b/>
          <w:bCs/>
          <w:color w:val="082A75"/>
          <w:sz w:val="24"/>
          <w:szCs w:val="24"/>
        </w:rPr>
      </w:pPr>
    </w:p>
    <w:p w:rsidR="00BF0522" w:rsidRDefault="00BF0522">
      <w:pPr>
        <w:spacing w:after="0" w:line="240" w:lineRule="auto"/>
        <w:jc w:val="both"/>
        <w:rPr>
          <w:rFonts w:ascii="Arial Narrow" w:eastAsia="MS Gothic" w:hAnsi="Arial Narrow"/>
          <w:b/>
          <w:bCs/>
          <w:color w:val="082A75"/>
          <w:sz w:val="24"/>
          <w:szCs w:val="24"/>
        </w:rPr>
      </w:pPr>
    </w:p>
    <w:p w:rsidR="00BF0522" w:rsidRDefault="00BF0522">
      <w:pPr>
        <w:spacing w:after="0" w:line="240" w:lineRule="auto"/>
        <w:jc w:val="both"/>
        <w:rPr>
          <w:rFonts w:ascii="Arial Narrow" w:eastAsia="MS Gothic" w:hAnsi="Arial Narrow"/>
          <w:b/>
          <w:bCs/>
          <w:color w:val="082A75"/>
          <w:sz w:val="24"/>
          <w:szCs w:val="24"/>
        </w:rPr>
      </w:pPr>
    </w:p>
    <w:p w:rsidR="00BF0522" w:rsidRDefault="00BF0522">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BF0522">
        <w:tc>
          <w:tcPr>
            <w:tcW w:w="702" w:type="dxa"/>
          </w:tcPr>
          <w:p w:rsidR="00BF0522" w:rsidRDefault="00C934A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BF0522" w:rsidRDefault="00C934A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Does the facility take regular record about functionality/ or breakdown of the assets provided?</w:t>
            </w:r>
          </w:p>
          <w:p w:rsidR="00BF0522" w:rsidRDefault="00BF0522">
            <w:pPr>
              <w:spacing w:after="0" w:line="240" w:lineRule="auto"/>
              <w:jc w:val="both"/>
              <w:rPr>
                <w:rFonts w:ascii="Times New Roman" w:hAnsi="Times New Roman" w:cs="Times New Roman"/>
                <w:sz w:val="24"/>
                <w:szCs w:val="24"/>
              </w:rPr>
            </w:pPr>
          </w:p>
          <w:p w:rsidR="00BF0522" w:rsidRDefault="00BF0522">
            <w:pPr>
              <w:spacing w:after="0" w:line="240" w:lineRule="auto"/>
              <w:jc w:val="both"/>
              <w:rPr>
                <w:rFonts w:ascii="Times New Roman" w:hAnsi="Times New Roman" w:cs="Times New Roman"/>
                <w:sz w:val="24"/>
                <w:szCs w:val="24"/>
              </w:rPr>
            </w:pPr>
          </w:p>
        </w:tc>
        <w:tc>
          <w:tcPr>
            <w:tcW w:w="2309" w:type="dxa"/>
          </w:tcPr>
          <w:p w:rsidR="00BF0522" w:rsidRDefault="00C934A4">
            <w:pPr>
              <w:numPr>
                <w:ilvl w:val="0"/>
                <w:numId w:val="1"/>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Yes.</w:t>
            </w:r>
          </w:p>
          <w:p w:rsidR="00BF0522" w:rsidRDefault="00C934A4">
            <w:pPr>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The facility has an inventory book from which it takes records.</w:t>
            </w:r>
          </w:p>
        </w:tc>
      </w:tr>
    </w:tbl>
    <w:p w:rsidR="00BF0522" w:rsidRDefault="00BF0522">
      <w:pPr>
        <w:spacing w:after="0" w:line="240" w:lineRule="auto"/>
        <w:jc w:val="both"/>
        <w:rPr>
          <w:rFonts w:ascii="Arial Narrow" w:eastAsia="MS Gothic" w:hAnsi="Arial Narrow"/>
          <w:b/>
          <w:bCs/>
          <w:color w:val="082A75"/>
          <w:sz w:val="24"/>
          <w:szCs w:val="24"/>
        </w:rPr>
      </w:pPr>
    </w:p>
    <w:p w:rsidR="00BF0522" w:rsidRDefault="00BF0522">
      <w:pPr>
        <w:spacing w:after="0" w:line="240" w:lineRule="auto"/>
        <w:jc w:val="both"/>
        <w:rPr>
          <w:rFonts w:ascii="Arial Narrow" w:eastAsia="MS Gothic" w:hAnsi="Arial Narrow"/>
          <w:b/>
          <w:bCs/>
          <w:color w:val="082A75"/>
          <w:sz w:val="24"/>
          <w:szCs w:val="24"/>
        </w:rPr>
      </w:pPr>
    </w:p>
    <w:p w:rsidR="00BF0522" w:rsidRDefault="00BF0522">
      <w:pPr>
        <w:spacing w:after="0" w:line="240" w:lineRule="auto"/>
        <w:jc w:val="both"/>
        <w:rPr>
          <w:rFonts w:ascii="Arial Narrow" w:eastAsia="MS Gothic" w:hAnsi="Arial Narrow"/>
          <w:b/>
          <w:bCs/>
          <w:color w:val="082A75"/>
          <w:sz w:val="24"/>
          <w:szCs w:val="24"/>
        </w:rPr>
      </w:pPr>
    </w:p>
    <w:p w:rsidR="00BF0522" w:rsidRDefault="00BF0522">
      <w:pPr>
        <w:spacing w:after="0" w:line="240" w:lineRule="auto"/>
        <w:jc w:val="both"/>
        <w:rPr>
          <w:rFonts w:ascii="Arial Narrow" w:eastAsia="MS Gothic" w:hAnsi="Arial Narrow"/>
          <w:b/>
          <w:bCs/>
          <w:color w:val="082A75"/>
          <w:sz w:val="24"/>
          <w:szCs w:val="24"/>
        </w:rPr>
      </w:pPr>
    </w:p>
    <w:p w:rsidR="00BF0522" w:rsidRDefault="00BF0522">
      <w:pPr>
        <w:spacing w:after="0" w:line="240" w:lineRule="auto"/>
        <w:jc w:val="both"/>
        <w:rPr>
          <w:rFonts w:ascii="Arial Narrow" w:eastAsia="MS Gothic" w:hAnsi="Arial Narrow"/>
          <w:b/>
          <w:bCs/>
          <w:color w:val="082A75"/>
          <w:sz w:val="24"/>
          <w:szCs w:val="24"/>
        </w:rPr>
      </w:pPr>
    </w:p>
    <w:p w:rsidR="00BF0522" w:rsidRDefault="00BF0522">
      <w:pPr>
        <w:spacing w:after="0" w:line="240" w:lineRule="auto"/>
        <w:jc w:val="both"/>
        <w:rPr>
          <w:rFonts w:ascii="Arial Narrow" w:eastAsia="MS Gothic" w:hAnsi="Arial Narrow"/>
          <w:b/>
          <w:bCs/>
          <w:color w:val="082A75"/>
          <w:sz w:val="24"/>
          <w:szCs w:val="24"/>
        </w:rPr>
      </w:pPr>
    </w:p>
    <w:p w:rsidR="00BF0522" w:rsidRDefault="00BF0522">
      <w:pPr>
        <w:spacing w:after="0" w:line="240" w:lineRule="auto"/>
        <w:jc w:val="both"/>
        <w:rPr>
          <w:rFonts w:ascii="Arial Narrow" w:eastAsia="MS Gothic" w:hAnsi="Arial Narrow"/>
          <w:b/>
          <w:bCs/>
          <w:color w:val="082A75"/>
          <w:sz w:val="24"/>
          <w:szCs w:val="24"/>
        </w:rPr>
      </w:pPr>
    </w:p>
    <w:p w:rsidR="00BF0522" w:rsidRDefault="00BF0522">
      <w:pPr>
        <w:spacing w:after="0" w:line="240" w:lineRule="auto"/>
        <w:jc w:val="both"/>
        <w:rPr>
          <w:rFonts w:ascii="Arial Narrow" w:eastAsia="MS Gothic" w:hAnsi="Arial Narrow"/>
          <w:b/>
          <w:bCs/>
          <w:color w:val="082A75"/>
          <w:sz w:val="24"/>
          <w:szCs w:val="24"/>
        </w:rPr>
      </w:pPr>
    </w:p>
    <w:p w:rsidR="00BF0522" w:rsidRDefault="00BF0522">
      <w:pPr>
        <w:spacing w:after="0" w:line="240" w:lineRule="auto"/>
        <w:jc w:val="both"/>
        <w:rPr>
          <w:rFonts w:ascii="Arial Narrow" w:eastAsia="MS Gothic" w:hAnsi="Arial Narrow"/>
          <w:b/>
          <w:bCs/>
          <w:color w:val="082A75"/>
          <w:sz w:val="24"/>
          <w:szCs w:val="24"/>
        </w:rPr>
      </w:pPr>
    </w:p>
    <w:p w:rsidR="00BF0522" w:rsidRDefault="00BF0522">
      <w:pPr>
        <w:spacing w:after="0" w:line="240" w:lineRule="auto"/>
        <w:jc w:val="both"/>
        <w:rPr>
          <w:rFonts w:ascii="Arial Narrow" w:eastAsia="MS Gothic" w:hAnsi="Arial Narrow"/>
          <w:b/>
          <w:bCs/>
          <w:color w:val="082A75"/>
          <w:sz w:val="24"/>
          <w:szCs w:val="24"/>
        </w:rPr>
      </w:pPr>
    </w:p>
    <w:p w:rsidR="00BF0522" w:rsidRDefault="00BF0522">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669"/>
        <w:gridCol w:w="5562"/>
        <w:gridCol w:w="2790"/>
      </w:tblGrid>
      <w:tr w:rsidR="00BF0522">
        <w:tc>
          <w:tcPr>
            <w:tcW w:w="701" w:type="dxa"/>
          </w:tcPr>
          <w:p w:rsidR="00BF0522" w:rsidRDefault="00C934A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BF0522" w:rsidRDefault="00C934A4">
            <w:pPr>
              <w:spacing w:after="0" w:line="240" w:lineRule="auto"/>
              <w:jc w:val="both"/>
              <w:rPr>
                <w:rFonts w:ascii="Times New Roman" w:hAnsi="Times New Roman" w:cs="Times New Roman"/>
                <w:b/>
                <w:bCs/>
                <w:sz w:val="24"/>
                <w:szCs w:val="24"/>
              </w:rPr>
            </w:pPr>
            <w:r>
              <w:rPr>
                <w:rFonts w:ascii="Times New Roman" w:hAnsi="Times New Roman" w:cs="Times New Roman"/>
                <w:sz w:val="24"/>
                <w:szCs w:val="24"/>
              </w:rPr>
              <w:t xml:space="preserve">How has the UgIFT support helped in service delivery in the area, </w:t>
            </w:r>
            <w:r>
              <w:rPr>
                <w:rFonts w:ascii="Times New Roman" w:hAnsi="Times New Roman" w:cs="Times New Roman"/>
                <w:b/>
                <w:bCs/>
                <w:sz w:val="24"/>
                <w:szCs w:val="24"/>
              </w:rPr>
              <w:t>any issues, challenges and any recommendations for better program implementation.</w:t>
            </w:r>
          </w:p>
        </w:tc>
        <w:tc>
          <w:tcPr>
            <w:tcW w:w="2303" w:type="dxa"/>
          </w:tcPr>
          <w:p w:rsidR="00BF0522" w:rsidRDefault="00C934A4">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HOW UGIFT HAS HELPED.</w:t>
            </w:r>
          </w:p>
          <w:p w:rsidR="00BF0522" w:rsidRDefault="00C934A4">
            <w:pPr>
              <w:numPr>
                <w:ilvl w:val="0"/>
                <w:numId w:val="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it has improved the quality of health service delivery at minani sub county because mo</w:t>
            </w:r>
            <w:r>
              <w:rPr>
                <w:rFonts w:ascii="Times New Roman" w:hAnsi="Times New Roman" w:cs="Times New Roman"/>
                <w:sz w:val="24"/>
                <w:szCs w:val="24"/>
              </w:rPr>
              <w:t>st  of the admissions e.g maternity</w:t>
            </w:r>
          </w:p>
          <w:p w:rsidR="00BF0522" w:rsidRDefault="00C934A4">
            <w:pPr>
              <w:numPr>
                <w:ilvl w:val="0"/>
                <w:numId w:val="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It has reduced referrals because basic </w:t>
            </w:r>
            <w:r>
              <w:rPr>
                <w:rFonts w:ascii="Times New Roman" w:hAnsi="Times New Roman" w:cs="Times New Roman"/>
                <w:sz w:val="24"/>
                <w:szCs w:val="24"/>
              </w:rPr>
              <w:lastRenderedPageBreak/>
              <w:t>referrals can now be handled at the facility for example, a baby failing to breath can be resuscitated on the new resuscitation table instead of being referred to iganga referral  w</w:t>
            </w:r>
            <w:r>
              <w:rPr>
                <w:rFonts w:ascii="Times New Roman" w:hAnsi="Times New Roman" w:cs="Times New Roman"/>
                <w:sz w:val="24"/>
                <w:szCs w:val="24"/>
              </w:rPr>
              <w:t>hile dying.</w:t>
            </w:r>
          </w:p>
          <w:p w:rsidR="00BF0522" w:rsidRDefault="00C934A4">
            <w:pPr>
              <w:numPr>
                <w:ilvl w:val="0"/>
                <w:numId w:val="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It has increased the capacity of the facility to handle more patients at once i.e they can handle pediatrics, adults and pregnant mothers</w:t>
            </w:r>
          </w:p>
          <w:p w:rsidR="00BF0522" w:rsidRDefault="00BF0522">
            <w:pPr>
              <w:spacing w:after="0" w:line="240" w:lineRule="auto"/>
              <w:jc w:val="both"/>
              <w:rPr>
                <w:rFonts w:ascii="Times New Roman" w:hAnsi="Times New Roman" w:cs="Times New Roman"/>
                <w:sz w:val="24"/>
                <w:szCs w:val="24"/>
              </w:rPr>
            </w:pPr>
          </w:p>
          <w:p w:rsidR="00BF0522" w:rsidRDefault="00C934A4">
            <w:pPr>
              <w:numPr>
                <w:ilvl w:val="0"/>
                <w:numId w:val="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It has also improved infection prevention and control through provision of water tanks, sinks, placenta </w:t>
            </w:r>
            <w:r>
              <w:rPr>
                <w:rFonts w:ascii="Times New Roman" w:hAnsi="Times New Roman" w:cs="Times New Roman"/>
                <w:sz w:val="24"/>
                <w:szCs w:val="24"/>
              </w:rPr>
              <w:t>pits and waste bin hence improving sanitation at the facility</w:t>
            </w:r>
          </w:p>
          <w:p w:rsidR="00BF0522" w:rsidRDefault="00C934A4">
            <w:pPr>
              <w:numPr>
                <w:ilvl w:val="0"/>
                <w:numId w:val="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It has improved on the staff retention because of the accommodation of the staff. Mid wives can now sleep at the facility and handle night deliveries unlike before when they were moving from ver</w:t>
            </w:r>
            <w:r>
              <w:rPr>
                <w:rFonts w:ascii="Times New Roman" w:hAnsi="Times New Roman" w:cs="Times New Roman"/>
                <w:sz w:val="24"/>
                <w:szCs w:val="24"/>
              </w:rPr>
              <w:t>y distant places.</w:t>
            </w:r>
          </w:p>
          <w:p w:rsidR="00BF0522" w:rsidRDefault="00C934A4">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CHALLENGES</w:t>
            </w:r>
          </w:p>
          <w:p w:rsidR="00BF0522" w:rsidRDefault="00BF0522">
            <w:pPr>
              <w:spacing w:after="0" w:line="240" w:lineRule="auto"/>
              <w:jc w:val="both"/>
              <w:rPr>
                <w:rFonts w:ascii="Times New Roman" w:hAnsi="Times New Roman" w:cs="Times New Roman"/>
                <w:sz w:val="24"/>
                <w:szCs w:val="24"/>
              </w:rPr>
            </w:pPr>
          </w:p>
          <w:p w:rsidR="00BF0522" w:rsidRDefault="00C934A4">
            <w:pPr>
              <w:numPr>
                <w:ilvl w:val="0"/>
                <w:numId w:val="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The facility has a challenge of inadequate computers because out of the 5 computers required at OPD, maternity etc, we only have one computer at the in charge office.</w:t>
            </w:r>
          </w:p>
          <w:p w:rsidR="00BF0522" w:rsidRDefault="00BF0522">
            <w:pPr>
              <w:spacing w:after="0" w:line="240" w:lineRule="auto"/>
              <w:jc w:val="both"/>
              <w:rPr>
                <w:rFonts w:ascii="Times New Roman" w:hAnsi="Times New Roman" w:cs="Times New Roman"/>
                <w:sz w:val="24"/>
                <w:szCs w:val="24"/>
              </w:rPr>
            </w:pPr>
          </w:p>
          <w:p w:rsidR="00BF0522" w:rsidRDefault="00C934A4">
            <w:pPr>
              <w:numPr>
                <w:ilvl w:val="0"/>
                <w:numId w:val="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Inadequate staff quarters, we only have </w:t>
            </w:r>
            <w:r>
              <w:rPr>
                <w:rFonts w:ascii="Times New Roman" w:hAnsi="Times New Roman" w:cs="Times New Roman"/>
                <w:sz w:val="24"/>
                <w:szCs w:val="24"/>
              </w:rPr>
              <w:lastRenderedPageBreak/>
              <w:t xml:space="preserve">one house with </w:t>
            </w:r>
            <w:r>
              <w:rPr>
                <w:rFonts w:ascii="Times New Roman" w:hAnsi="Times New Roman" w:cs="Times New Roman"/>
                <w:sz w:val="24"/>
                <w:szCs w:val="24"/>
              </w:rPr>
              <w:t>only 4 units which is not enough for the midwives and nurses.</w:t>
            </w:r>
          </w:p>
          <w:p w:rsidR="00BF0522" w:rsidRDefault="00C934A4">
            <w:pPr>
              <w:numPr>
                <w:ilvl w:val="0"/>
                <w:numId w:val="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Limited space, the facility doesn't have a laboratory and store for equipment hence making maintenance very hard and there is no OPD, antenatal is done in tents. </w:t>
            </w:r>
          </w:p>
          <w:p w:rsidR="00BF0522" w:rsidRDefault="00C934A4">
            <w:pPr>
              <w:numPr>
                <w:ilvl w:val="0"/>
                <w:numId w:val="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Inadequate operation and mainte</w:t>
            </w:r>
            <w:r>
              <w:rPr>
                <w:rFonts w:ascii="Times New Roman" w:hAnsi="Times New Roman" w:cs="Times New Roman"/>
                <w:sz w:val="24"/>
                <w:szCs w:val="24"/>
              </w:rPr>
              <w:t>nance, operation and maintenance is a major issue because the funds allocated are not enough to sustain the facility.</w:t>
            </w:r>
          </w:p>
          <w:p w:rsidR="00BF0522" w:rsidRDefault="00C934A4">
            <w:pPr>
              <w:numPr>
                <w:ilvl w:val="0"/>
                <w:numId w:val="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There is a significant delay in the execution of construction and upgrading works at the facility this because its partly limited to limit</w:t>
            </w:r>
            <w:r>
              <w:rPr>
                <w:rFonts w:ascii="Times New Roman" w:hAnsi="Times New Roman" w:cs="Times New Roman"/>
                <w:sz w:val="24"/>
                <w:szCs w:val="24"/>
              </w:rPr>
              <w:t>ed number of contractors/single contractor for the program. This has prolonged completion and disrupted normal service flow.</w:t>
            </w:r>
          </w:p>
          <w:p w:rsidR="00BF0522" w:rsidRDefault="00C934A4">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RECOMMENDATIONS</w:t>
            </w:r>
          </w:p>
          <w:p w:rsidR="00BF0522" w:rsidRDefault="00C934A4">
            <w:pPr>
              <w:numPr>
                <w:ilvl w:val="0"/>
                <w:numId w:val="4"/>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There  is need for the district to increase the budget allocation for facility to enable them maintain the newly su</w:t>
            </w:r>
            <w:r>
              <w:rPr>
                <w:rFonts w:ascii="Times New Roman" w:hAnsi="Times New Roman" w:cs="Times New Roman"/>
                <w:sz w:val="24"/>
                <w:szCs w:val="24"/>
              </w:rPr>
              <w:t>pplied equipment.</w:t>
            </w:r>
          </w:p>
          <w:p w:rsidR="00BF0522" w:rsidRDefault="00C934A4">
            <w:pPr>
              <w:numPr>
                <w:ilvl w:val="0"/>
                <w:numId w:val="4"/>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Provide for more computers to reduce delays because of one computer.</w:t>
            </w:r>
          </w:p>
          <w:p w:rsidR="00BF0522" w:rsidRDefault="00C934A4">
            <w:pPr>
              <w:numPr>
                <w:ilvl w:val="0"/>
                <w:numId w:val="4"/>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Repair the solar panels and provide the back power.</w:t>
            </w:r>
          </w:p>
          <w:p w:rsidR="00BF0522" w:rsidRDefault="00C934A4">
            <w:pPr>
              <w:numPr>
                <w:ilvl w:val="0"/>
                <w:numId w:val="4"/>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Construct more staff houses.</w:t>
            </w:r>
          </w:p>
          <w:p w:rsidR="00BF0522" w:rsidRDefault="00C934A4">
            <w:pPr>
              <w:numPr>
                <w:ilvl w:val="0"/>
                <w:numId w:val="4"/>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Construct a laboratory, store, OPD block and permanent ANC room as this will help reduce</w:t>
            </w:r>
            <w:r>
              <w:rPr>
                <w:rFonts w:ascii="Times New Roman" w:hAnsi="Times New Roman" w:cs="Times New Roman"/>
                <w:sz w:val="24"/>
                <w:szCs w:val="24"/>
              </w:rPr>
              <w:t xml:space="preserve"> using tents.</w:t>
            </w:r>
          </w:p>
          <w:p w:rsidR="00BF0522" w:rsidRDefault="00C934A4">
            <w:pPr>
              <w:numPr>
                <w:ilvl w:val="0"/>
                <w:numId w:val="4"/>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The ministry should consider as many contractors as possible to reduce on the delays.</w:t>
            </w:r>
          </w:p>
          <w:p w:rsidR="00BF0522" w:rsidRDefault="00BF0522">
            <w:pPr>
              <w:spacing w:after="0" w:line="240" w:lineRule="auto"/>
              <w:jc w:val="both"/>
              <w:rPr>
                <w:rFonts w:ascii="Times New Roman" w:hAnsi="Times New Roman" w:cs="Times New Roman"/>
                <w:sz w:val="24"/>
                <w:szCs w:val="24"/>
              </w:rPr>
            </w:pPr>
          </w:p>
        </w:tc>
      </w:tr>
    </w:tbl>
    <w:p w:rsidR="00BF0522" w:rsidRDefault="00BF0522">
      <w:pPr>
        <w:spacing w:after="0" w:line="240" w:lineRule="auto"/>
        <w:jc w:val="both"/>
        <w:rPr>
          <w:rFonts w:ascii="Arial Narrow" w:eastAsia="MS Gothic" w:hAnsi="Arial Narrow"/>
          <w:b/>
          <w:bCs/>
          <w:color w:val="082A75"/>
          <w:sz w:val="24"/>
          <w:szCs w:val="24"/>
        </w:rPr>
      </w:pPr>
    </w:p>
    <w:p w:rsidR="00BF0522" w:rsidRDefault="00BF0522">
      <w:pPr>
        <w:spacing w:after="0" w:line="240" w:lineRule="auto"/>
        <w:jc w:val="both"/>
        <w:rPr>
          <w:rFonts w:ascii="Arial Narrow" w:eastAsia="MS Gothic" w:hAnsi="Arial Narrow"/>
          <w:b/>
          <w:bCs/>
          <w:color w:val="082A75"/>
          <w:sz w:val="24"/>
          <w:szCs w:val="24"/>
        </w:rPr>
      </w:pPr>
    </w:p>
    <w:p w:rsidR="00BF0522" w:rsidRDefault="00BF0522">
      <w:pPr>
        <w:spacing w:after="0" w:line="240" w:lineRule="auto"/>
        <w:jc w:val="both"/>
        <w:rPr>
          <w:rFonts w:ascii="Arial Narrow" w:eastAsia="MS Gothic" w:hAnsi="Arial Narrow"/>
          <w:b/>
          <w:bCs/>
          <w:color w:val="082A75"/>
          <w:sz w:val="24"/>
          <w:szCs w:val="24"/>
        </w:rPr>
      </w:pPr>
    </w:p>
    <w:p w:rsidR="00BF0522" w:rsidRDefault="00BF0522">
      <w:pPr>
        <w:spacing w:after="0" w:line="240" w:lineRule="auto"/>
        <w:jc w:val="both"/>
        <w:rPr>
          <w:rFonts w:ascii="Arial Narrow" w:eastAsia="MS Gothic" w:hAnsi="Arial Narrow"/>
          <w:b/>
          <w:bCs/>
          <w:color w:val="082A75"/>
          <w:sz w:val="24"/>
          <w:szCs w:val="24"/>
        </w:rPr>
      </w:pPr>
    </w:p>
    <w:p w:rsidR="00BF0522" w:rsidRDefault="00BF0522">
      <w:pPr>
        <w:spacing w:after="0" w:line="240" w:lineRule="auto"/>
        <w:jc w:val="both"/>
        <w:rPr>
          <w:rFonts w:ascii="Arial Narrow" w:eastAsia="MS Gothic" w:hAnsi="Arial Narrow"/>
          <w:b/>
          <w:bCs/>
          <w:color w:val="082A75"/>
          <w:sz w:val="24"/>
          <w:szCs w:val="24"/>
        </w:rPr>
      </w:pPr>
    </w:p>
    <w:p w:rsidR="00BF0522" w:rsidRDefault="00BF0522">
      <w:pPr>
        <w:spacing w:after="0" w:line="240" w:lineRule="auto"/>
        <w:jc w:val="both"/>
        <w:rPr>
          <w:rFonts w:ascii="Arial Narrow" w:eastAsia="MS Gothic" w:hAnsi="Arial Narrow"/>
          <w:b/>
          <w:bCs/>
          <w:color w:val="082A75"/>
          <w:sz w:val="24"/>
          <w:szCs w:val="24"/>
        </w:rPr>
      </w:pPr>
    </w:p>
    <w:p w:rsidR="00BF0522" w:rsidRDefault="00BF0522">
      <w:pPr>
        <w:spacing w:after="0" w:line="240" w:lineRule="auto"/>
        <w:jc w:val="both"/>
        <w:rPr>
          <w:rFonts w:ascii="Arial Narrow" w:eastAsia="MS Gothic" w:hAnsi="Arial Narrow"/>
          <w:b/>
          <w:bCs/>
          <w:color w:val="082A75"/>
          <w:sz w:val="24"/>
          <w:szCs w:val="24"/>
        </w:rPr>
      </w:pPr>
    </w:p>
    <w:p w:rsidR="00BF0522" w:rsidRDefault="00BF0522">
      <w:pPr>
        <w:spacing w:after="0" w:line="240" w:lineRule="auto"/>
        <w:jc w:val="both"/>
        <w:rPr>
          <w:rFonts w:ascii="Arial Narrow" w:eastAsia="MS Gothic" w:hAnsi="Arial Narrow"/>
          <w:b/>
          <w:bCs/>
          <w:color w:val="082A75"/>
          <w:sz w:val="24"/>
          <w:szCs w:val="24"/>
        </w:rPr>
      </w:pPr>
    </w:p>
    <w:p w:rsidR="00BF0522" w:rsidRDefault="00BF0522">
      <w:pPr>
        <w:spacing w:after="0" w:line="240" w:lineRule="auto"/>
        <w:jc w:val="both"/>
        <w:rPr>
          <w:rFonts w:ascii="Arial Narrow" w:eastAsia="MS Gothic" w:hAnsi="Arial Narrow"/>
          <w:b/>
          <w:bCs/>
          <w:color w:val="082A75"/>
          <w:sz w:val="24"/>
          <w:szCs w:val="24"/>
        </w:rPr>
      </w:pPr>
    </w:p>
    <w:p w:rsidR="00BF0522" w:rsidRDefault="00C934A4">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BF0522" w:rsidRDefault="00BF0522">
      <w:pPr>
        <w:spacing w:after="0" w:line="240" w:lineRule="auto"/>
        <w:jc w:val="both"/>
        <w:rPr>
          <w:rFonts w:ascii="Arial Narrow" w:eastAsia="MS Gothic" w:hAnsi="Arial Narrow"/>
          <w:b/>
          <w:bCs/>
          <w:color w:val="082A75"/>
          <w:sz w:val="24"/>
          <w:szCs w:val="24"/>
        </w:rPr>
      </w:pPr>
    </w:p>
    <w:p w:rsidR="00BF0522" w:rsidRDefault="00BF0522">
      <w:pPr>
        <w:spacing w:after="0" w:line="240" w:lineRule="auto"/>
        <w:jc w:val="both"/>
        <w:rPr>
          <w:rFonts w:ascii="Arial Narrow" w:eastAsia="MS Gothic" w:hAnsi="Arial Narrow"/>
          <w:b/>
          <w:bCs/>
          <w:color w:val="082A75"/>
          <w:sz w:val="24"/>
          <w:szCs w:val="24"/>
        </w:rPr>
        <w:sectPr w:rsidR="00BF0522">
          <w:pgSz w:w="11906" w:h="16838"/>
          <w:pgMar w:top="1440" w:right="1440" w:bottom="1440" w:left="1440" w:header="720" w:footer="720" w:gutter="0"/>
          <w:cols w:space="720"/>
          <w:docGrid w:linePitch="360"/>
        </w:sectPr>
      </w:pPr>
    </w:p>
    <w:p w:rsidR="00BF0522" w:rsidRDefault="00C934A4">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 checklist</w:t>
      </w:r>
    </w:p>
    <w:p w:rsidR="00BF0522" w:rsidRDefault="00BF0522">
      <w:pPr>
        <w:spacing w:after="0" w:line="240" w:lineRule="auto"/>
        <w:jc w:val="both"/>
        <w:rPr>
          <w:rFonts w:ascii="Arial Narrow" w:eastAsia="MS Gothic" w:hAnsi="Arial Narrow"/>
          <w:b/>
          <w:bCs/>
          <w:color w:val="082A75"/>
          <w:sz w:val="24"/>
          <w:szCs w:val="24"/>
        </w:rPr>
      </w:pPr>
    </w:p>
    <w:p w:rsidR="00BF0522" w:rsidRDefault="00C934A4">
      <w:pPr>
        <w:spacing w:after="0" w:line="240" w:lineRule="auto"/>
        <w:rPr>
          <w:rFonts w:ascii="Arial Narrow" w:hAnsi="Arial Narrow"/>
          <w:b/>
        </w:rPr>
      </w:pPr>
      <w:r>
        <w:rPr>
          <w:rFonts w:ascii="Arial Narrow" w:hAnsi="Arial Narrow"/>
          <w:b/>
        </w:rPr>
        <w:t>NAME OF LG</w:t>
      </w:r>
      <w:r>
        <w:rPr>
          <w:rFonts w:ascii="Arial Narrow" w:eastAsia="MS Gothic" w:hAnsi="Arial Narrow"/>
          <w:b/>
          <w:bCs/>
          <w:color w:val="082A75"/>
          <w:sz w:val="28"/>
          <w:szCs w:val="28"/>
        </w:rPr>
        <w:t>BUGWERI DISTRICT LOCAL GOVERNMENT</w:t>
      </w:r>
      <w:r>
        <w:rPr>
          <w:rFonts w:ascii="Arial Narrow" w:hAnsi="Arial Narrow"/>
          <w:b/>
        </w:rPr>
        <w:t xml:space="preserve"> </w:t>
      </w:r>
      <w:r>
        <w:rPr>
          <w:rFonts w:ascii="Arial Narrow" w:hAnsi="Arial Narrow"/>
          <w:b/>
          <w:sz w:val="24"/>
          <w:szCs w:val="24"/>
        </w:rPr>
        <w:t xml:space="preserve">NAME OF HEALTH </w:t>
      </w:r>
      <w:r>
        <w:rPr>
          <w:rFonts w:ascii="Arial Narrow" w:hAnsi="Arial Narrow"/>
          <w:b/>
          <w:sz w:val="24"/>
          <w:szCs w:val="24"/>
        </w:rPr>
        <w:t>FACILITY</w:t>
      </w:r>
      <w:r>
        <w:rPr>
          <w:rFonts w:ascii="Arial Narrow" w:hAnsi="Arial Narrow"/>
          <w:b/>
          <w:sz w:val="24"/>
          <w:szCs w:val="24"/>
        </w:rPr>
        <w:t xml:space="preserve"> </w:t>
      </w:r>
      <w:r>
        <w:rPr>
          <w:rFonts w:ascii="Arial Narrow" w:eastAsia="MS Gothic" w:hAnsi="Arial Narrow"/>
          <w:b/>
          <w:bCs/>
          <w:color w:val="082A75"/>
          <w:sz w:val="24"/>
          <w:szCs w:val="24"/>
        </w:rPr>
        <w:t>MINANI HEALTH CENTER III</w:t>
      </w:r>
    </w:p>
    <w:p w:rsidR="00BF0522" w:rsidRDefault="00BF0522">
      <w:pPr>
        <w:spacing w:after="0" w:line="240" w:lineRule="auto"/>
        <w:jc w:val="both"/>
        <w:rPr>
          <w:rFonts w:ascii="Arial Narrow" w:eastAsia="MS Gothic" w:hAnsi="Arial Narrow"/>
          <w:b/>
          <w:bCs/>
          <w:color w:val="082A75"/>
          <w:sz w:val="24"/>
          <w:szCs w:val="24"/>
        </w:rPr>
      </w:pPr>
    </w:p>
    <w:tbl>
      <w:tblPr>
        <w:tblW w:w="16244" w:type="dxa"/>
        <w:jc w:val="center"/>
        <w:tblLayout w:type="fixed"/>
        <w:tblLook w:val="04A0" w:firstRow="1" w:lastRow="0" w:firstColumn="1" w:lastColumn="0" w:noHBand="0" w:noVBand="1"/>
      </w:tblPr>
      <w:tblGrid>
        <w:gridCol w:w="1070"/>
        <w:gridCol w:w="990"/>
        <w:gridCol w:w="990"/>
        <w:gridCol w:w="1764"/>
        <w:gridCol w:w="990"/>
        <w:gridCol w:w="1530"/>
        <w:gridCol w:w="990"/>
        <w:gridCol w:w="990"/>
        <w:gridCol w:w="1023"/>
        <w:gridCol w:w="1252"/>
        <w:gridCol w:w="654"/>
        <w:gridCol w:w="742"/>
        <w:gridCol w:w="785"/>
        <w:gridCol w:w="1233"/>
        <w:gridCol w:w="1241"/>
      </w:tblGrid>
      <w:tr w:rsidR="00BF0522">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tcPr>
          <w:p w:rsidR="00BF0522" w:rsidRDefault="00C934A4">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tcPr>
          <w:p w:rsidR="00BF0522" w:rsidRDefault="00C934A4">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tcPr>
          <w:p w:rsidR="00BF0522" w:rsidRDefault="00C934A4">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Asset Number</w:t>
            </w:r>
          </w:p>
        </w:tc>
        <w:tc>
          <w:tcPr>
            <w:tcW w:w="1764" w:type="dxa"/>
            <w:tcBorders>
              <w:top w:val="single" w:sz="4" w:space="0" w:color="auto"/>
              <w:bottom w:val="single" w:sz="8" w:space="0" w:color="auto"/>
              <w:right w:val="single" w:sz="4" w:space="0" w:color="auto"/>
            </w:tcBorders>
            <w:shd w:val="clear" w:color="000000" w:fill="ACB9CA"/>
          </w:tcPr>
          <w:p w:rsidR="00BF0522" w:rsidRDefault="00C934A4">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BF0522" w:rsidRDefault="00C934A4">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Description</w:t>
            </w:r>
          </w:p>
          <w:p w:rsidR="00BF0522" w:rsidRDefault="00BF0522">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tcPr>
          <w:p w:rsidR="00BF0522" w:rsidRDefault="00C934A4">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Life in Months</w:t>
            </w:r>
          </w:p>
        </w:tc>
        <w:tc>
          <w:tcPr>
            <w:tcW w:w="1530" w:type="dxa"/>
            <w:tcBorders>
              <w:top w:val="single" w:sz="8" w:space="0" w:color="auto"/>
              <w:left w:val="nil"/>
              <w:bottom w:val="single" w:sz="8" w:space="0" w:color="auto"/>
              <w:right w:val="single" w:sz="4" w:space="0" w:color="auto"/>
            </w:tcBorders>
            <w:shd w:val="clear" w:color="000000" w:fill="ACB9CA"/>
          </w:tcPr>
          <w:p w:rsidR="00BF0522" w:rsidRDefault="00C934A4">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Tag Number ( engrave no.)</w:t>
            </w:r>
          </w:p>
        </w:tc>
        <w:tc>
          <w:tcPr>
            <w:tcW w:w="990" w:type="dxa"/>
            <w:tcBorders>
              <w:top w:val="single" w:sz="8" w:space="0" w:color="auto"/>
              <w:left w:val="nil"/>
              <w:bottom w:val="single" w:sz="8" w:space="0" w:color="auto"/>
              <w:right w:val="single" w:sz="4" w:space="0" w:color="auto"/>
            </w:tcBorders>
            <w:shd w:val="clear" w:color="000000" w:fill="ACB9CA"/>
          </w:tcPr>
          <w:p w:rsidR="00BF0522" w:rsidRDefault="00C934A4">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Date Of Purchase</w:t>
            </w:r>
          </w:p>
        </w:tc>
        <w:tc>
          <w:tcPr>
            <w:tcW w:w="990" w:type="dxa"/>
            <w:tcBorders>
              <w:top w:val="single" w:sz="8" w:space="0" w:color="auto"/>
              <w:left w:val="nil"/>
              <w:bottom w:val="single" w:sz="8" w:space="0" w:color="auto"/>
              <w:right w:val="single" w:sz="4" w:space="0" w:color="auto"/>
            </w:tcBorders>
            <w:shd w:val="clear" w:color="000000" w:fill="ACB9CA"/>
          </w:tcPr>
          <w:p w:rsidR="00BF0522" w:rsidRDefault="00C934A4">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Date Placed In Service</w:t>
            </w:r>
          </w:p>
        </w:tc>
        <w:tc>
          <w:tcPr>
            <w:tcW w:w="1023" w:type="dxa"/>
            <w:tcBorders>
              <w:top w:val="single" w:sz="8" w:space="0" w:color="auto"/>
              <w:left w:val="nil"/>
              <w:bottom w:val="single" w:sz="8" w:space="0" w:color="auto"/>
              <w:right w:val="single" w:sz="4" w:space="0" w:color="auto"/>
            </w:tcBorders>
            <w:shd w:val="clear" w:color="000000" w:fill="ACB9CA"/>
          </w:tcPr>
          <w:p w:rsidR="00BF0522" w:rsidRDefault="00C934A4">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Recoverable cost</w:t>
            </w:r>
          </w:p>
        </w:tc>
        <w:tc>
          <w:tcPr>
            <w:tcW w:w="1252" w:type="dxa"/>
            <w:tcBorders>
              <w:top w:val="single" w:sz="8" w:space="0" w:color="auto"/>
              <w:left w:val="nil"/>
              <w:bottom w:val="single" w:sz="8" w:space="0" w:color="auto"/>
              <w:right w:val="single" w:sz="4" w:space="0" w:color="auto"/>
            </w:tcBorders>
            <w:shd w:val="clear" w:color="000000" w:fill="ACB9CA"/>
          </w:tcPr>
          <w:p w:rsidR="00BF0522" w:rsidRDefault="00C934A4">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tcPr>
          <w:p w:rsidR="00BF0522" w:rsidRDefault="00C934A4">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Acc Dep Cost</w:t>
            </w:r>
          </w:p>
        </w:tc>
        <w:tc>
          <w:tcPr>
            <w:tcW w:w="742" w:type="dxa"/>
            <w:tcBorders>
              <w:top w:val="single" w:sz="8" w:space="0" w:color="auto"/>
              <w:left w:val="nil"/>
              <w:bottom w:val="single" w:sz="8" w:space="0" w:color="auto"/>
              <w:right w:val="single" w:sz="4" w:space="0" w:color="auto"/>
            </w:tcBorders>
            <w:shd w:val="clear" w:color="000000" w:fill="ACB9CA"/>
          </w:tcPr>
          <w:p w:rsidR="00BF0522" w:rsidRDefault="00C934A4">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tcPr>
          <w:p w:rsidR="00BF0522" w:rsidRDefault="00C934A4">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Ytd Deprn</w:t>
            </w:r>
          </w:p>
        </w:tc>
        <w:tc>
          <w:tcPr>
            <w:tcW w:w="1233" w:type="dxa"/>
            <w:tcBorders>
              <w:top w:val="single" w:sz="8" w:space="0" w:color="auto"/>
              <w:left w:val="nil"/>
              <w:bottom w:val="single" w:sz="8" w:space="0" w:color="auto"/>
              <w:right w:val="single" w:sz="4" w:space="0" w:color="auto"/>
            </w:tcBorders>
            <w:shd w:val="clear" w:color="000000" w:fill="ACB9CA"/>
          </w:tcPr>
          <w:p w:rsidR="00BF0522" w:rsidRDefault="00C934A4">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Equipment status</w:t>
            </w:r>
          </w:p>
        </w:tc>
        <w:tc>
          <w:tcPr>
            <w:tcW w:w="1241" w:type="dxa"/>
            <w:tcBorders>
              <w:top w:val="single" w:sz="8" w:space="0" w:color="auto"/>
              <w:left w:val="nil"/>
              <w:bottom w:val="single" w:sz="8" w:space="0" w:color="auto"/>
              <w:right w:val="single" w:sz="8" w:space="0" w:color="auto"/>
            </w:tcBorders>
            <w:shd w:val="clear" w:color="000000" w:fill="ACB9CA"/>
          </w:tcPr>
          <w:p w:rsidR="00BF0522" w:rsidRDefault="00C934A4">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Remarks</w:t>
            </w: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C934A4">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B.P. Machine, Digital</w:t>
            </w: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It is white in color model 2088C with a black surface and a rectangular screen</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Engraved </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29/3/2023</w:t>
            </w: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150000</w:t>
            </w: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and functional.</w:t>
            </w:r>
          </w:p>
        </w:tc>
        <w:tc>
          <w:tcPr>
            <w:tcW w:w="1241" w:type="dxa"/>
            <w:tcBorders>
              <w:top w:val="nil"/>
              <w:left w:val="nil"/>
              <w:bottom w:val="single" w:sz="4" w:space="0" w:color="auto"/>
              <w:right w:val="single" w:sz="8"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received,</w:t>
            </w:r>
            <w:r>
              <w:rPr>
                <w:rFonts w:ascii="Arial Narrow" w:eastAsia="Times New Roman" w:hAnsi="Arial Narrow" w:cs="Calibri"/>
                <w:color w:val="000000"/>
                <w:sz w:val="24"/>
                <w:szCs w:val="24"/>
              </w:rPr>
              <w:t xml:space="preserve">  verified</w:t>
            </w:r>
            <w:r>
              <w:rPr>
                <w:rFonts w:ascii="Arial Narrow" w:eastAsia="Times New Roman" w:hAnsi="Arial Narrow" w:cs="Calibri"/>
                <w:color w:val="000000"/>
                <w:sz w:val="24"/>
                <w:szCs w:val="24"/>
              </w:rPr>
              <w:t>, in use.</w:t>
            </w:r>
            <w:r>
              <w:rPr>
                <w:rFonts w:ascii="Arial Narrow" w:eastAsia="Times New Roman" w:hAnsi="Arial Narrow" w:cs="Calibri"/>
                <w:color w:val="000000"/>
                <w:sz w:val="24"/>
                <w:szCs w:val="24"/>
              </w:rPr>
              <w:t xml:space="preserve"> </w:t>
            </w: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C934A4">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B.P</w:t>
            </w:r>
            <w:r>
              <w:rPr>
                <w:rFonts w:ascii="Arial Narrow" w:eastAsia="Times New Roman" w:hAnsi="Arial Narrow" w:cs="Calibri"/>
                <w:color w:val="000000"/>
                <w:sz w:val="24"/>
                <w:szCs w:val="24"/>
              </w:rPr>
              <w:t>. Machine (Aneroid wall mounted)</w:t>
            </w: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It has a gauge, white in  color, with a black metallic base mounted on the wall</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Engraved </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29/3/2023</w:t>
            </w: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672,000</w:t>
            </w: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and functional.</w:t>
            </w:r>
          </w:p>
        </w:tc>
        <w:tc>
          <w:tcPr>
            <w:tcW w:w="1241" w:type="dxa"/>
            <w:tcBorders>
              <w:top w:val="nil"/>
              <w:left w:val="nil"/>
              <w:bottom w:val="single" w:sz="4" w:space="0" w:color="auto"/>
              <w:right w:val="single" w:sz="8"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w:t>
            </w:r>
            <w:r>
              <w:rPr>
                <w:rFonts w:ascii="Arial Narrow" w:eastAsia="Times New Roman" w:hAnsi="Arial Narrow" w:cs="Calibri"/>
                <w:color w:val="000000"/>
                <w:sz w:val="24"/>
                <w:szCs w:val="24"/>
              </w:rPr>
              <w:t>received,</w:t>
            </w:r>
            <w:r>
              <w:rPr>
                <w:rFonts w:ascii="Arial Narrow" w:eastAsia="Times New Roman" w:hAnsi="Arial Narrow" w:cs="Calibri"/>
                <w:color w:val="000000"/>
                <w:sz w:val="24"/>
                <w:szCs w:val="24"/>
              </w:rPr>
              <w:t xml:space="preserve"> verified</w:t>
            </w:r>
            <w:r>
              <w:rPr>
                <w:rFonts w:ascii="Arial Narrow" w:eastAsia="Times New Roman" w:hAnsi="Arial Narrow" w:cs="Calibri"/>
                <w:color w:val="000000"/>
                <w:sz w:val="24"/>
                <w:szCs w:val="24"/>
              </w:rPr>
              <w:t>, in use.</w:t>
            </w:r>
            <w:r>
              <w:rPr>
                <w:rFonts w:ascii="Arial Narrow" w:eastAsia="Times New Roman" w:hAnsi="Arial Narrow" w:cs="Calibri"/>
                <w:color w:val="000000"/>
                <w:sz w:val="24"/>
                <w:szCs w:val="24"/>
              </w:rPr>
              <w:t xml:space="preserve"> </w:t>
            </w: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C934A4">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Aut</w:t>
            </w:r>
            <w:r>
              <w:rPr>
                <w:rFonts w:ascii="Arial Narrow" w:eastAsia="Times New Roman" w:hAnsi="Arial Narrow" w:cs="Calibri"/>
                <w:color w:val="000000"/>
                <w:sz w:val="24"/>
                <w:szCs w:val="24"/>
              </w:rPr>
              <w:t>oclave 20 Liters.,Duo Operated</w:t>
            </w: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Silver cylindrical stainless bowl with a round top and black handles with a gauge.</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engraved</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29/3/2023</w:t>
            </w: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728,000</w:t>
            </w: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and functional.</w:t>
            </w:r>
          </w:p>
        </w:tc>
        <w:tc>
          <w:tcPr>
            <w:tcW w:w="1241" w:type="dxa"/>
            <w:tcBorders>
              <w:top w:val="nil"/>
              <w:left w:val="nil"/>
              <w:bottom w:val="single" w:sz="4" w:space="0" w:color="auto"/>
              <w:right w:val="single" w:sz="8"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 xml:space="preserve">2 received,  </w:t>
            </w:r>
            <w:r>
              <w:rPr>
                <w:rFonts w:ascii="Arial Narrow" w:eastAsia="Times New Roman" w:hAnsi="Arial Narrow" w:cs="Calibri"/>
                <w:color w:val="000000"/>
                <w:sz w:val="24"/>
                <w:szCs w:val="24"/>
              </w:rPr>
              <w:t>verified</w:t>
            </w:r>
            <w:r>
              <w:rPr>
                <w:rFonts w:ascii="Arial Narrow" w:eastAsia="Times New Roman" w:hAnsi="Arial Narrow" w:cs="Calibri"/>
                <w:color w:val="000000"/>
                <w:sz w:val="24"/>
                <w:szCs w:val="24"/>
              </w:rPr>
              <w:t xml:space="preserve">,in use </w:t>
            </w: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C934A4">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Bow</w:t>
            </w:r>
            <w:r>
              <w:rPr>
                <w:rFonts w:ascii="Arial Narrow" w:eastAsia="Times New Roman" w:hAnsi="Arial Narrow" w:cs="Calibri"/>
                <w:color w:val="000000"/>
                <w:sz w:val="24"/>
                <w:szCs w:val="24"/>
              </w:rPr>
              <w:t>l, Kick</w:t>
            </w: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t>Standard silver steel medical bowl with mobile kick stand.</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24/9/2025</w:t>
            </w: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224,000</w:t>
            </w: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and functiona</w:t>
            </w:r>
            <w:r>
              <w:rPr>
                <w:rFonts w:ascii="Arial Narrow" w:eastAsia="Times New Roman" w:hAnsi="Arial Narrow" w:cs="Calibri"/>
                <w:color w:val="000000"/>
                <w:sz w:val="24"/>
                <w:szCs w:val="24"/>
              </w:rPr>
              <w:t>l</w:t>
            </w:r>
          </w:p>
        </w:tc>
        <w:tc>
          <w:tcPr>
            <w:tcW w:w="1241" w:type="dxa"/>
            <w:tcBorders>
              <w:top w:val="nil"/>
              <w:left w:val="nil"/>
              <w:bottom w:val="single" w:sz="4" w:space="0" w:color="auto"/>
              <w:right w:val="single" w:sz="8"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1received </w:t>
            </w:r>
            <w:r>
              <w:rPr>
                <w:rFonts w:ascii="Arial Narrow" w:eastAsia="Times New Roman" w:hAnsi="Arial Narrow" w:cs="Calibri"/>
                <w:color w:val="000000"/>
                <w:sz w:val="24"/>
                <w:szCs w:val="24"/>
              </w:rPr>
              <w:t>verified</w:t>
            </w:r>
            <w:r>
              <w:rPr>
                <w:rFonts w:ascii="Arial Narrow" w:eastAsia="Times New Roman" w:hAnsi="Arial Narrow" w:cs="Calibri"/>
                <w:color w:val="000000"/>
                <w:sz w:val="24"/>
                <w:szCs w:val="24"/>
              </w:rPr>
              <w:t>, in use.</w:t>
            </w: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C934A4">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Bowl Stand</w:t>
            </w:r>
          </w:p>
        </w:tc>
        <w:tc>
          <w:tcPr>
            <w:tcW w:w="990" w:type="dxa"/>
            <w:tcBorders>
              <w:top w:val="nil"/>
              <w:left w:val="nil"/>
              <w:bottom w:val="single" w:sz="4" w:space="0" w:color="auto"/>
              <w:right w:val="single" w:sz="4" w:space="0" w:color="auto"/>
            </w:tcBorders>
            <w:shd w:val="clear" w:color="auto" w:fill="auto"/>
            <w:noWrap/>
          </w:tcPr>
          <w:p w:rsidR="00BF0522" w:rsidRDefault="00C934A4">
            <w:r>
              <w:t>health</w:t>
            </w:r>
          </w:p>
        </w:tc>
        <w:tc>
          <w:tcPr>
            <w:tcW w:w="990" w:type="dxa"/>
            <w:tcBorders>
              <w:top w:val="nil"/>
              <w:left w:val="nil"/>
              <w:bottom w:val="single" w:sz="4" w:space="0" w:color="auto"/>
              <w:right w:val="single" w:sz="4" w:space="0" w:color="auto"/>
            </w:tcBorders>
            <w:shd w:val="clear" w:color="auto" w:fill="auto"/>
            <w:noWrap/>
          </w:tcPr>
          <w:p w:rsidR="00BF0522" w:rsidRDefault="00BF0522"/>
        </w:tc>
        <w:tc>
          <w:tcPr>
            <w:tcW w:w="1764" w:type="dxa"/>
            <w:tcBorders>
              <w:top w:val="nil"/>
              <w:bottom w:val="single" w:sz="4" w:space="0" w:color="auto"/>
              <w:right w:val="single" w:sz="4" w:space="0" w:color="auto"/>
            </w:tcBorders>
            <w:shd w:val="clear" w:color="auto" w:fill="auto"/>
            <w:noWrap/>
          </w:tcPr>
          <w:p w:rsidR="00BF0522" w:rsidRDefault="00C934A4">
            <w:r>
              <w:t>Standard double bowl size with 2 bowls</w:t>
            </w:r>
          </w:p>
        </w:tc>
        <w:tc>
          <w:tcPr>
            <w:tcW w:w="990" w:type="dxa"/>
            <w:tcBorders>
              <w:top w:val="nil"/>
              <w:left w:val="nil"/>
              <w:bottom w:val="single" w:sz="4" w:space="0" w:color="auto"/>
              <w:right w:val="single" w:sz="4" w:space="0" w:color="auto"/>
            </w:tcBorders>
            <w:shd w:val="clear" w:color="auto" w:fill="auto"/>
            <w:noWrap/>
          </w:tcPr>
          <w:p w:rsidR="00BF0522" w:rsidRDefault="00BF0522"/>
        </w:tc>
        <w:tc>
          <w:tcPr>
            <w:tcW w:w="1530" w:type="dxa"/>
            <w:tcBorders>
              <w:top w:val="nil"/>
              <w:left w:val="nil"/>
              <w:bottom w:val="single" w:sz="4" w:space="0" w:color="auto"/>
              <w:right w:val="single" w:sz="4" w:space="0" w:color="auto"/>
            </w:tcBorders>
            <w:shd w:val="clear" w:color="auto" w:fill="auto"/>
            <w:noWrap/>
          </w:tcPr>
          <w:p w:rsidR="00BF0522" w:rsidRDefault="00C934A4">
            <w:r>
              <w:t>Not engraved</w:t>
            </w:r>
          </w:p>
        </w:tc>
        <w:tc>
          <w:tcPr>
            <w:tcW w:w="990" w:type="dxa"/>
            <w:tcBorders>
              <w:top w:val="nil"/>
              <w:left w:val="nil"/>
              <w:bottom w:val="single" w:sz="4" w:space="0" w:color="auto"/>
              <w:right w:val="single" w:sz="4" w:space="0" w:color="auto"/>
            </w:tcBorders>
            <w:shd w:val="clear" w:color="auto" w:fill="auto"/>
            <w:noWrap/>
          </w:tcPr>
          <w:p w:rsidR="00BF0522" w:rsidRDefault="00BF0522"/>
        </w:tc>
        <w:tc>
          <w:tcPr>
            <w:tcW w:w="990" w:type="dxa"/>
            <w:tcBorders>
              <w:top w:val="nil"/>
              <w:left w:val="nil"/>
              <w:bottom w:val="single" w:sz="4" w:space="0" w:color="auto"/>
              <w:right w:val="single" w:sz="4" w:space="0" w:color="auto"/>
            </w:tcBorders>
            <w:shd w:val="clear" w:color="auto" w:fill="auto"/>
            <w:noWrap/>
          </w:tcPr>
          <w:p w:rsidR="00BF0522" w:rsidRDefault="00C934A4">
            <w:r>
              <w:rPr>
                <w:rFonts w:ascii="Arial Narrow" w:eastAsia="Times New Roman" w:hAnsi="Arial Narrow" w:cs="Calibri"/>
                <w:color w:val="000000"/>
                <w:sz w:val="24"/>
                <w:szCs w:val="24"/>
              </w:rPr>
              <w:t>29/3/2023</w:t>
            </w:r>
          </w:p>
        </w:tc>
        <w:tc>
          <w:tcPr>
            <w:tcW w:w="1023" w:type="dxa"/>
            <w:tcBorders>
              <w:top w:val="nil"/>
              <w:left w:val="nil"/>
              <w:bottom w:val="single" w:sz="4" w:space="0" w:color="auto"/>
              <w:right w:val="single" w:sz="4" w:space="0" w:color="auto"/>
            </w:tcBorders>
            <w:shd w:val="clear" w:color="auto" w:fill="auto"/>
            <w:noWrap/>
          </w:tcPr>
          <w:p w:rsidR="00BF0522" w:rsidRDefault="00BF0522"/>
        </w:tc>
        <w:tc>
          <w:tcPr>
            <w:tcW w:w="1252" w:type="dxa"/>
            <w:tcBorders>
              <w:top w:val="nil"/>
              <w:left w:val="nil"/>
              <w:bottom w:val="single" w:sz="4" w:space="0" w:color="auto"/>
              <w:right w:val="single" w:sz="4" w:space="0" w:color="auto"/>
            </w:tcBorders>
            <w:shd w:val="clear" w:color="auto" w:fill="auto"/>
            <w:noWrap/>
          </w:tcPr>
          <w:p w:rsidR="00BF0522" w:rsidRDefault="00C934A4">
            <w:r>
              <w:t>840,000</w:t>
            </w:r>
          </w:p>
        </w:tc>
        <w:tc>
          <w:tcPr>
            <w:tcW w:w="654" w:type="dxa"/>
            <w:tcBorders>
              <w:top w:val="nil"/>
              <w:left w:val="nil"/>
              <w:bottom w:val="single" w:sz="4" w:space="0" w:color="auto"/>
              <w:right w:val="single" w:sz="4" w:space="0" w:color="auto"/>
            </w:tcBorders>
            <w:shd w:val="clear" w:color="auto" w:fill="auto"/>
            <w:noWrap/>
          </w:tcPr>
          <w:p w:rsidR="00BF0522" w:rsidRDefault="00BF0522"/>
        </w:tc>
        <w:tc>
          <w:tcPr>
            <w:tcW w:w="742" w:type="dxa"/>
            <w:tcBorders>
              <w:top w:val="nil"/>
              <w:left w:val="nil"/>
              <w:bottom w:val="single" w:sz="4" w:space="0" w:color="auto"/>
              <w:right w:val="single" w:sz="4" w:space="0" w:color="auto"/>
            </w:tcBorders>
            <w:shd w:val="clear" w:color="auto" w:fill="auto"/>
            <w:noWrap/>
          </w:tcPr>
          <w:p w:rsidR="00BF0522" w:rsidRDefault="00BF0522"/>
        </w:tc>
        <w:tc>
          <w:tcPr>
            <w:tcW w:w="785" w:type="dxa"/>
            <w:tcBorders>
              <w:top w:val="nil"/>
              <w:left w:val="nil"/>
              <w:bottom w:val="single" w:sz="4" w:space="0" w:color="auto"/>
              <w:right w:val="single" w:sz="4" w:space="0" w:color="auto"/>
            </w:tcBorders>
            <w:shd w:val="clear" w:color="auto" w:fill="auto"/>
            <w:noWrap/>
          </w:tcPr>
          <w:p w:rsidR="00BF0522" w:rsidRDefault="00BF0522"/>
        </w:tc>
        <w:tc>
          <w:tcPr>
            <w:tcW w:w="1233" w:type="dxa"/>
            <w:tcBorders>
              <w:top w:val="nil"/>
              <w:left w:val="nil"/>
              <w:bottom w:val="single" w:sz="4" w:space="0" w:color="auto"/>
              <w:right w:val="single" w:sz="4" w:space="0" w:color="auto"/>
            </w:tcBorders>
            <w:shd w:val="clear" w:color="auto" w:fill="auto"/>
            <w:noWrap/>
          </w:tcPr>
          <w:p w:rsidR="00BF0522" w:rsidRDefault="00C934A4">
            <w:r>
              <w:t>Good and functional</w:t>
            </w:r>
          </w:p>
        </w:tc>
        <w:tc>
          <w:tcPr>
            <w:tcW w:w="1241" w:type="dxa"/>
            <w:tcBorders>
              <w:top w:val="nil"/>
              <w:left w:val="nil"/>
              <w:bottom w:val="single" w:sz="4" w:space="0" w:color="auto"/>
              <w:right w:val="single" w:sz="8" w:space="0" w:color="auto"/>
            </w:tcBorders>
            <w:shd w:val="clear" w:color="auto" w:fill="auto"/>
            <w:noWrap/>
          </w:tcPr>
          <w:p w:rsidR="00BF0522" w:rsidRDefault="00C934A4">
            <w:r>
              <w:t>3</w:t>
            </w:r>
            <w:r>
              <w:t xml:space="preserve"> received  verified,</w:t>
            </w:r>
            <w:r>
              <w:t>in use.</w:t>
            </w: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tc>
        <w:tc>
          <w:tcPr>
            <w:tcW w:w="990" w:type="dxa"/>
            <w:tcBorders>
              <w:top w:val="nil"/>
              <w:left w:val="nil"/>
              <w:bottom w:val="single" w:sz="4" w:space="0" w:color="auto"/>
              <w:right w:val="single" w:sz="4" w:space="0" w:color="auto"/>
            </w:tcBorders>
            <w:shd w:val="clear" w:color="auto" w:fill="auto"/>
            <w:noWrap/>
          </w:tcPr>
          <w:p w:rsidR="00BF0522" w:rsidRDefault="00BF0522"/>
        </w:tc>
        <w:tc>
          <w:tcPr>
            <w:tcW w:w="1764" w:type="dxa"/>
            <w:tcBorders>
              <w:top w:val="nil"/>
              <w:bottom w:val="single" w:sz="4" w:space="0" w:color="auto"/>
              <w:right w:val="single" w:sz="4" w:space="0" w:color="auto"/>
            </w:tcBorders>
            <w:shd w:val="clear" w:color="auto" w:fill="auto"/>
            <w:noWrap/>
          </w:tcPr>
          <w:p w:rsidR="00BF0522" w:rsidRDefault="00BF0522"/>
        </w:tc>
        <w:tc>
          <w:tcPr>
            <w:tcW w:w="990" w:type="dxa"/>
            <w:tcBorders>
              <w:top w:val="nil"/>
              <w:left w:val="nil"/>
              <w:bottom w:val="single" w:sz="4" w:space="0" w:color="auto"/>
              <w:right w:val="single" w:sz="4" w:space="0" w:color="auto"/>
            </w:tcBorders>
            <w:shd w:val="clear" w:color="auto" w:fill="auto"/>
            <w:noWrap/>
          </w:tcPr>
          <w:p w:rsidR="00BF0522" w:rsidRDefault="00BF0522"/>
        </w:tc>
        <w:tc>
          <w:tcPr>
            <w:tcW w:w="1530" w:type="dxa"/>
            <w:tcBorders>
              <w:top w:val="nil"/>
              <w:left w:val="nil"/>
              <w:bottom w:val="single" w:sz="4" w:space="0" w:color="auto"/>
              <w:right w:val="single" w:sz="4" w:space="0" w:color="auto"/>
            </w:tcBorders>
            <w:shd w:val="clear" w:color="auto" w:fill="auto"/>
            <w:noWrap/>
          </w:tcPr>
          <w:p w:rsidR="00BF0522" w:rsidRDefault="00BF0522"/>
        </w:tc>
        <w:tc>
          <w:tcPr>
            <w:tcW w:w="990" w:type="dxa"/>
            <w:tcBorders>
              <w:top w:val="nil"/>
              <w:left w:val="nil"/>
              <w:bottom w:val="single" w:sz="4" w:space="0" w:color="auto"/>
              <w:right w:val="single" w:sz="4" w:space="0" w:color="auto"/>
            </w:tcBorders>
            <w:shd w:val="clear" w:color="auto" w:fill="auto"/>
            <w:noWrap/>
          </w:tcPr>
          <w:p w:rsidR="00BF0522" w:rsidRDefault="00BF0522"/>
        </w:tc>
        <w:tc>
          <w:tcPr>
            <w:tcW w:w="990" w:type="dxa"/>
            <w:tcBorders>
              <w:top w:val="nil"/>
              <w:left w:val="nil"/>
              <w:bottom w:val="single" w:sz="4" w:space="0" w:color="auto"/>
              <w:right w:val="single" w:sz="4" w:space="0" w:color="auto"/>
            </w:tcBorders>
            <w:shd w:val="clear" w:color="auto" w:fill="auto"/>
            <w:noWrap/>
          </w:tcPr>
          <w:p w:rsidR="00BF0522" w:rsidRDefault="00BF0522"/>
        </w:tc>
        <w:tc>
          <w:tcPr>
            <w:tcW w:w="1023" w:type="dxa"/>
            <w:tcBorders>
              <w:top w:val="nil"/>
              <w:left w:val="nil"/>
              <w:bottom w:val="single" w:sz="4" w:space="0" w:color="auto"/>
              <w:right w:val="single" w:sz="4" w:space="0" w:color="auto"/>
            </w:tcBorders>
            <w:shd w:val="clear" w:color="auto" w:fill="auto"/>
            <w:noWrap/>
          </w:tcPr>
          <w:p w:rsidR="00BF0522" w:rsidRDefault="00BF0522"/>
        </w:tc>
        <w:tc>
          <w:tcPr>
            <w:tcW w:w="1252" w:type="dxa"/>
            <w:tcBorders>
              <w:top w:val="nil"/>
              <w:left w:val="nil"/>
              <w:bottom w:val="single" w:sz="4" w:space="0" w:color="auto"/>
              <w:right w:val="single" w:sz="4" w:space="0" w:color="auto"/>
            </w:tcBorders>
            <w:shd w:val="clear" w:color="auto" w:fill="auto"/>
            <w:noWrap/>
          </w:tcPr>
          <w:p w:rsidR="00BF0522" w:rsidRDefault="00BF0522"/>
        </w:tc>
        <w:tc>
          <w:tcPr>
            <w:tcW w:w="654" w:type="dxa"/>
            <w:tcBorders>
              <w:top w:val="nil"/>
              <w:left w:val="nil"/>
              <w:bottom w:val="single" w:sz="4" w:space="0" w:color="auto"/>
              <w:right w:val="single" w:sz="4" w:space="0" w:color="auto"/>
            </w:tcBorders>
            <w:shd w:val="clear" w:color="auto" w:fill="auto"/>
            <w:noWrap/>
          </w:tcPr>
          <w:p w:rsidR="00BF0522" w:rsidRDefault="00BF0522"/>
        </w:tc>
        <w:tc>
          <w:tcPr>
            <w:tcW w:w="742" w:type="dxa"/>
            <w:tcBorders>
              <w:top w:val="nil"/>
              <w:left w:val="nil"/>
              <w:bottom w:val="single" w:sz="4" w:space="0" w:color="auto"/>
              <w:right w:val="single" w:sz="4" w:space="0" w:color="auto"/>
            </w:tcBorders>
            <w:shd w:val="clear" w:color="auto" w:fill="auto"/>
            <w:noWrap/>
          </w:tcPr>
          <w:p w:rsidR="00BF0522" w:rsidRDefault="00BF0522"/>
        </w:tc>
        <w:tc>
          <w:tcPr>
            <w:tcW w:w="785" w:type="dxa"/>
            <w:tcBorders>
              <w:top w:val="nil"/>
              <w:left w:val="nil"/>
              <w:bottom w:val="single" w:sz="4" w:space="0" w:color="auto"/>
              <w:right w:val="single" w:sz="4" w:space="0" w:color="auto"/>
            </w:tcBorders>
            <w:shd w:val="clear" w:color="auto" w:fill="auto"/>
            <w:noWrap/>
          </w:tcPr>
          <w:p w:rsidR="00BF0522" w:rsidRDefault="00BF0522"/>
        </w:tc>
        <w:tc>
          <w:tcPr>
            <w:tcW w:w="1233" w:type="dxa"/>
            <w:tcBorders>
              <w:top w:val="nil"/>
              <w:left w:val="nil"/>
              <w:bottom w:val="single" w:sz="4" w:space="0" w:color="auto"/>
              <w:right w:val="single" w:sz="4" w:space="0" w:color="auto"/>
            </w:tcBorders>
            <w:shd w:val="clear" w:color="auto" w:fill="auto"/>
            <w:noWrap/>
          </w:tcPr>
          <w:p w:rsidR="00BF0522" w:rsidRDefault="00BF0522"/>
        </w:tc>
        <w:tc>
          <w:tcPr>
            <w:tcW w:w="1241" w:type="dxa"/>
            <w:tcBorders>
              <w:top w:val="nil"/>
              <w:left w:val="nil"/>
              <w:bottom w:val="single" w:sz="4" w:space="0" w:color="auto"/>
              <w:right w:val="single" w:sz="8" w:space="0" w:color="auto"/>
            </w:tcBorders>
            <w:shd w:val="clear" w:color="auto" w:fill="auto"/>
            <w:noWrap/>
          </w:tcPr>
          <w:p w:rsidR="00BF0522" w:rsidRDefault="00BF0522"/>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tc>
        <w:tc>
          <w:tcPr>
            <w:tcW w:w="990" w:type="dxa"/>
            <w:tcBorders>
              <w:top w:val="nil"/>
              <w:left w:val="nil"/>
              <w:bottom w:val="single" w:sz="4" w:space="0" w:color="auto"/>
              <w:right w:val="single" w:sz="4" w:space="0" w:color="auto"/>
            </w:tcBorders>
            <w:shd w:val="clear" w:color="auto" w:fill="auto"/>
            <w:noWrap/>
          </w:tcPr>
          <w:p w:rsidR="00BF0522" w:rsidRDefault="00BF0522"/>
        </w:tc>
        <w:tc>
          <w:tcPr>
            <w:tcW w:w="1764" w:type="dxa"/>
            <w:tcBorders>
              <w:top w:val="nil"/>
              <w:bottom w:val="single" w:sz="4" w:space="0" w:color="auto"/>
              <w:right w:val="single" w:sz="4" w:space="0" w:color="auto"/>
            </w:tcBorders>
            <w:shd w:val="clear" w:color="auto" w:fill="auto"/>
            <w:noWrap/>
          </w:tcPr>
          <w:p w:rsidR="00BF0522" w:rsidRDefault="00BF0522"/>
        </w:tc>
        <w:tc>
          <w:tcPr>
            <w:tcW w:w="990" w:type="dxa"/>
            <w:tcBorders>
              <w:top w:val="nil"/>
              <w:left w:val="nil"/>
              <w:bottom w:val="single" w:sz="4" w:space="0" w:color="auto"/>
              <w:right w:val="single" w:sz="4" w:space="0" w:color="auto"/>
            </w:tcBorders>
            <w:shd w:val="clear" w:color="auto" w:fill="auto"/>
            <w:noWrap/>
          </w:tcPr>
          <w:p w:rsidR="00BF0522" w:rsidRDefault="00BF0522"/>
        </w:tc>
        <w:tc>
          <w:tcPr>
            <w:tcW w:w="1530" w:type="dxa"/>
            <w:tcBorders>
              <w:top w:val="nil"/>
              <w:left w:val="nil"/>
              <w:bottom w:val="single" w:sz="4" w:space="0" w:color="auto"/>
              <w:right w:val="single" w:sz="4" w:space="0" w:color="auto"/>
            </w:tcBorders>
            <w:shd w:val="clear" w:color="auto" w:fill="auto"/>
            <w:noWrap/>
          </w:tcPr>
          <w:p w:rsidR="00BF0522" w:rsidRDefault="00BF0522"/>
        </w:tc>
        <w:tc>
          <w:tcPr>
            <w:tcW w:w="990" w:type="dxa"/>
            <w:tcBorders>
              <w:top w:val="nil"/>
              <w:left w:val="nil"/>
              <w:bottom w:val="single" w:sz="4" w:space="0" w:color="auto"/>
              <w:right w:val="single" w:sz="4" w:space="0" w:color="auto"/>
            </w:tcBorders>
            <w:shd w:val="clear" w:color="auto" w:fill="auto"/>
            <w:noWrap/>
          </w:tcPr>
          <w:p w:rsidR="00BF0522" w:rsidRDefault="00BF0522"/>
        </w:tc>
        <w:tc>
          <w:tcPr>
            <w:tcW w:w="990" w:type="dxa"/>
            <w:tcBorders>
              <w:top w:val="nil"/>
              <w:left w:val="nil"/>
              <w:bottom w:val="single" w:sz="4" w:space="0" w:color="auto"/>
              <w:right w:val="single" w:sz="4" w:space="0" w:color="auto"/>
            </w:tcBorders>
            <w:shd w:val="clear" w:color="auto" w:fill="auto"/>
            <w:noWrap/>
          </w:tcPr>
          <w:p w:rsidR="00BF0522" w:rsidRDefault="00BF0522"/>
        </w:tc>
        <w:tc>
          <w:tcPr>
            <w:tcW w:w="1023" w:type="dxa"/>
            <w:tcBorders>
              <w:top w:val="nil"/>
              <w:left w:val="nil"/>
              <w:bottom w:val="single" w:sz="4" w:space="0" w:color="auto"/>
              <w:right w:val="single" w:sz="4" w:space="0" w:color="auto"/>
            </w:tcBorders>
            <w:shd w:val="clear" w:color="auto" w:fill="auto"/>
            <w:noWrap/>
          </w:tcPr>
          <w:p w:rsidR="00BF0522" w:rsidRDefault="00BF0522"/>
        </w:tc>
        <w:tc>
          <w:tcPr>
            <w:tcW w:w="1252" w:type="dxa"/>
            <w:tcBorders>
              <w:top w:val="nil"/>
              <w:left w:val="nil"/>
              <w:bottom w:val="single" w:sz="4" w:space="0" w:color="auto"/>
              <w:right w:val="single" w:sz="4" w:space="0" w:color="auto"/>
            </w:tcBorders>
            <w:shd w:val="clear" w:color="auto" w:fill="auto"/>
            <w:noWrap/>
          </w:tcPr>
          <w:p w:rsidR="00BF0522" w:rsidRDefault="00BF0522"/>
        </w:tc>
        <w:tc>
          <w:tcPr>
            <w:tcW w:w="654" w:type="dxa"/>
            <w:tcBorders>
              <w:top w:val="nil"/>
              <w:left w:val="nil"/>
              <w:bottom w:val="single" w:sz="4" w:space="0" w:color="auto"/>
              <w:right w:val="single" w:sz="4" w:space="0" w:color="auto"/>
            </w:tcBorders>
            <w:shd w:val="clear" w:color="auto" w:fill="auto"/>
            <w:noWrap/>
          </w:tcPr>
          <w:p w:rsidR="00BF0522" w:rsidRDefault="00BF0522"/>
        </w:tc>
        <w:tc>
          <w:tcPr>
            <w:tcW w:w="742" w:type="dxa"/>
            <w:tcBorders>
              <w:top w:val="nil"/>
              <w:left w:val="nil"/>
              <w:bottom w:val="single" w:sz="4" w:space="0" w:color="auto"/>
              <w:right w:val="single" w:sz="4" w:space="0" w:color="auto"/>
            </w:tcBorders>
            <w:shd w:val="clear" w:color="auto" w:fill="auto"/>
            <w:noWrap/>
          </w:tcPr>
          <w:p w:rsidR="00BF0522" w:rsidRDefault="00BF0522"/>
        </w:tc>
        <w:tc>
          <w:tcPr>
            <w:tcW w:w="785" w:type="dxa"/>
            <w:tcBorders>
              <w:top w:val="nil"/>
              <w:left w:val="nil"/>
              <w:bottom w:val="single" w:sz="4" w:space="0" w:color="auto"/>
              <w:right w:val="single" w:sz="4" w:space="0" w:color="auto"/>
            </w:tcBorders>
            <w:shd w:val="clear" w:color="auto" w:fill="auto"/>
            <w:noWrap/>
          </w:tcPr>
          <w:p w:rsidR="00BF0522" w:rsidRDefault="00BF0522"/>
        </w:tc>
        <w:tc>
          <w:tcPr>
            <w:tcW w:w="1233" w:type="dxa"/>
            <w:tcBorders>
              <w:top w:val="nil"/>
              <w:left w:val="nil"/>
              <w:bottom w:val="single" w:sz="4" w:space="0" w:color="auto"/>
              <w:right w:val="single" w:sz="4" w:space="0" w:color="auto"/>
            </w:tcBorders>
            <w:shd w:val="clear" w:color="auto" w:fill="auto"/>
            <w:noWrap/>
          </w:tcPr>
          <w:p w:rsidR="00BF0522" w:rsidRDefault="00BF0522"/>
        </w:tc>
        <w:tc>
          <w:tcPr>
            <w:tcW w:w="1241" w:type="dxa"/>
            <w:tcBorders>
              <w:top w:val="nil"/>
              <w:left w:val="nil"/>
              <w:bottom w:val="single" w:sz="4" w:space="0" w:color="auto"/>
              <w:right w:val="single" w:sz="8" w:space="0" w:color="auto"/>
            </w:tcBorders>
            <w:shd w:val="clear" w:color="auto" w:fill="auto"/>
            <w:noWrap/>
          </w:tcPr>
          <w:p w:rsidR="00BF0522" w:rsidRDefault="00BF0522"/>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C934A4">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Counting chamber Neubauer- Improved</w:t>
            </w:r>
          </w:p>
        </w:tc>
        <w:tc>
          <w:tcPr>
            <w:tcW w:w="990" w:type="dxa"/>
            <w:tcBorders>
              <w:top w:val="nil"/>
              <w:left w:val="nil"/>
              <w:bottom w:val="single" w:sz="4" w:space="0" w:color="auto"/>
              <w:right w:val="single" w:sz="4" w:space="0" w:color="auto"/>
            </w:tcBorders>
            <w:shd w:val="clear" w:color="auto" w:fill="auto"/>
            <w:noWrap/>
          </w:tcPr>
          <w:p w:rsidR="00BF0522" w:rsidRDefault="00C934A4">
            <w:r>
              <w:t>health</w:t>
            </w:r>
          </w:p>
        </w:tc>
        <w:tc>
          <w:tcPr>
            <w:tcW w:w="990" w:type="dxa"/>
            <w:tcBorders>
              <w:top w:val="nil"/>
              <w:left w:val="nil"/>
              <w:bottom w:val="single" w:sz="4" w:space="0" w:color="auto"/>
              <w:right w:val="single" w:sz="4" w:space="0" w:color="auto"/>
            </w:tcBorders>
            <w:shd w:val="clear" w:color="auto" w:fill="auto"/>
            <w:noWrap/>
          </w:tcPr>
          <w:p w:rsidR="00BF0522" w:rsidRDefault="00BF0522"/>
        </w:tc>
        <w:tc>
          <w:tcPr>
            <w:tcW w:w="1764" w:type="dxa"/>
            <w:tcBorders>
              <w:top w:val="nil"/>
              <w:bottom w:val="single" w:sz="4" w:space="0" w:color="auto"/>
              <w:right w:val="single" w:sz="4" w:space="0" w:color="auto"/>
            </w:tcBorders>
            <w:shd w:val="clear" w:color="auto" w:fill="auto"/>
            <w:noWrap/>
          </w:tcPr>
          <w:p w:rsidR="00BF0522" w:rsidRDefault="00C934A4">
            <w:r>
              <w:t>It’s a clear glass improved device with silver etched grid and 2 transparent covers slips in blue plastic case.</w:t>
            </w:r>
          </w:p>
        </w:tc>
        <w:tc>
          <w:tcPr>
            <w:tcW w:w="990" w:type="dxa"/>
            <w:tcBorders>
              <w:top w:val="nil"/>
              <w:left w:val="nil"/>
              <w:bottom w:val="single" w:sz="4" w:space="0" w:color="auto"/>
              <w:right w:val="single" w:sz="4" w:space="0" w:color="auto"/>
            </w:tcBorders>
            <w:shd w:val="clear" w:color="auto" w:fill="auto"/>
            <w:noWrap/>
          </w:tcPr>
          <w:p w:rsidR="00BF0522" w:rsidRDefault="00BF0522"/>
        </w:tc>
        <w:tc>
          <w:tcPr>
            <w:tcW w:w="1530" w:type="dxa"/>
            <w:tcBorders>
              <w:top w:val="nil"/>
              <w:left w:val="nil"/>
              <w:bottom w:val="single" w:sz="4" w:space="0" w:color="auto"/>
              <w:right w:val="single" w:sz="4" w:space="0" w:color="auto"/>
            </w:tcBorders>
            <w:shd w:val="clear" w:color="auto" w:fill="auto"/>
            <w:noWrap/>
          </w:tcPr>
          <w:p w:rsidR="00BF0522" w:rsidRDefault="00C934A4">
            <w:r>
              <w:t>Not engraved</w:t>
            </w:r>
          </w:p>
        </w:tc>
        <w:tc>
          <w:tcPr>
            <w:tcW w:w="990" w:type="dxa"/>
            <w:tcBorders>
              <w:top w:val="nil"/>
              <w:left w:val="nil"/>
              <w:bottom w:val="single" w:sz="4" w:space="0" w:color="auto"/>
              <w:right w:val="single" w:sz="4" w:space="0" w:color="auto"/>
            </w:tcBorders>
            <w:shd w:val="clear" w:color="auto" w:fill="auto"/>
            <w:noWrap/>
          </w:tcPr>
          <w:p w:rsidR="00BF0522" w:rsidRDefault="00BF0522"/>
        </w:tc>
        <w:tc>
          <w:tcPr>
            <w:tcW w:w="990" w:type="dxa"/>
            <w:tcBorders>
              <w:top w:val="nil"/>
              <w:left w:val="nil"/>
              <w:bottom w:val="single" w:sz="4" w:space="0" w:color="auto"/>
              <w:right w:val="single" w:sz="4" w:space="0" w:color="auto"/>
            </w:tcBorders>
            <w:shd w:val="clear" w:color="auto" w:fill="auto"/>
            <w:noWrap/>
          </w:tcPr>
          <w:p w:rsidR="00BF0522" w:rsidRDefault="00C934A4">
            <w:r>
              <w:rPr>
                <w:rFonts w:ascii="Arial Narrow" w:eastAsia="Times New Roman" w:hAnsi="Arial Narrow" w:cs="Calibri"/>
                <w:color w:val="000000"/>
                <w:sz w:val="24"/>
                <w:szCs w:val="24"/>
              </w:rPr>
              <w:t>29/3/2023</w:t>
            </w:r>
          </w:p>
        </w:tc>
        <w:tc>
          <w:tcPr>
            <w:tcW w:w="1023" w:type="dxa"/>
            <w:tcBorders>
              <w:top w:val="nil"/>
              <w:left w:val="nil"/>
              <w:bottom w:val="single" w:sz="4" w:space="0" w:color="auto"/>
              <w:right w:val="single" w:sz="4" w:space="0" w:color="auto"/>
            </w:tcBorders>
            <w:shd w:val="clear" w:color="auto" w:fill="auto"/>
            <w:noWrap/>
          </w:tcPr>
          <w:p w:rsidR="00BF0522" w:rsidRDefault="00BF0522"/>
        </w:tc>
        <w:tc>
          <w:tcPr>
            <w:tcW w:w="1252" w:type="dxa"/>
            <w:tcBorders>
              <w:top w:val="nil"/>
              <w:left w:val="nil"/>
              <w:bottom w:val="single" w:sz="4" w:space="0" w:color="auto"/>
              <w:right w:val="single" w:sz="4" w:space="0" w:color="auto"/>
            </w:tcBorders>
            <w:shd w:val="clear" w:color="auto" w:fill="auto"/>
            <w:noWrap/>
          </w:tcPr>
          <w:p w:rsidR="00BF0522" w:rsidRDefault="00C934A4">
            <w:r>
              <w:t>336,000</w:t>
            </w:r>
          </w:p>
        </w:tc>
        <w:tc>
          <w:tcPr>
            <w:tcW w:w="654" w:type="dxa"/>
            <w:tcBorders>
              <w:top w:val="nil"/>
              <w:left w:val="nil"/>
              <w:bottom w:val="single" w:sz="4" w:space="0" w:color="auto"/>
              <w:right w:val="single" w:sz="4" w:space="0" w:color="auto"/>
            </w:tcBorders>
            <w:shd w:val="clear" w:color="auto" w:fill="auto"/>
            <w:noWrap/>
          </w:tcPr>
          <w:p w:rsidR="00BF0522" w:rsidRDefault="00BF0522"/>
        </w:tc>
        <w:tc>
          <w:tcPr>
            <w:tcW w:w="742" w:type="dxa"/>
            <w:tcBorders>
              <w:top w:val="nil"/>
              <w:left w:val="nil"/>
              <w:bottom w:val="single" w:sz="4" w:space="0" w:color="auto"/>
              <w:right w:val="single" w:sz="4" w:space="0" w:color="auto"/>
            </w:tcBorders>
            <w:shd w:val="clear" w:color="auto" w:fill="auto"/>
            <w:noWrap/>
          </w:tcPr>
          <w:p w:rsidR="00BF0522" w:rsidRDefault="00BF0522"/>
        </w:tc>
        <w:tc>
          <w:tcPr>
            <w:tcW w:w="785" w:type="dxa"/>
            <w:tcBorders>
              <w:top w:val="nil"/>
              <w:left w:val="nil"/>
              <w:bottom w:val="single" w:sz="4" w:space="0" w:color="auto"/>
              <w:right w:val="single" w:sz="4" w:space="0" w:color="auto"/>
            </w:tcBorders>
            <w:shd w:val="clear" w:color="auto" w:fill="auto"/>
            <w:noWrap/>
          </w:tcPr>
          <w:p w:rsidR="00BF0522" w:rsidRDefault="00BF0522"/>
        </w:tc>
        <w:tc>
          <w:tcPr>
            <w:tcW w:w="1233" w:type="dxa"/>
            <w:tcBorders>
              <w:top w:val="nil"/>
              <w:left w:val="nil"/>
              <w:bottom w:val="single" w:sz="4" w:space="0" w:color="auto"/>
              <w:right w:val="single" w:sz="4" w:space="0" w:color="auto"/>
            </w:tcBorders>
            <w:shd w:val="clear" w:color="auto" w:fill="auto"/>
            <w:noWrap/>
          </w:tcPr>
          <w:p w:rsidR="00BF0522" w:rsidRDefault="00BF0522"/>
        </w:tc>
        <w:tc>
          <w:tcPr>
            <w:tcW w:w="1241" w:type="dxa"/>
            <w:tcBorders>
              <w:top w:val="nil"/>
              <w:left w:val="nil"/>
              <w:bottom w:val="single" w:sz="4" w:space="0" w:color="auto"/>
              <w:right w:val="single" w:sz="8" w:space="0" w:color="auto"/>
            </w:tcBorders>
            <w:shd w:val="clear" w:color="auto" w:fill="auto"/>
            <w:noWrap/>
          </w:tcPr>
          <w:p w:rsidR="00BF0522" w:rsidRDefault="00C934A4">
            <w:r>
              <w:t>2 received, verified,  in use.</w:t>
            </w: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tc>
        <w:tc>
          <w:tcPr>
            <w:tcW w:w="990" w:type="dxa"/>
            <w:tcBorders>
              <w:top w:val="nil"/>
              <w:left w:val="nil"/>
              <w:bottom w:val="single" w:sz="4" w:space="0" w:color="auto"/>
              <w:right w:val="single" w:sz="4" w:space="0" w:color="auto"/>
            </w:tcBorders>
            <w:shd w:val="clear" w:color="auto" w:fill="auto"/>
            <w:noWrap/>
          </w:tcPr>
          <w:p w:rsidR="00BF0522" w:rsidRDefault="00BF0522"/>
        </w:tc>
        <w:tc>
          <w:tcPr>
            <w:tcW w:w="1764" w:type="dxa"/>
            <w:tcBorders>
              <w:top w:val="nil"/>
              <w:bottom w:val="single" w:sz="4" w:space="0" w:color="auto"/>
              <w:right w:val="single" w:sz="4" w:space="0" w:color="auto"/>
            </w:tcBorders>
            <w:shd w:val="clear" w:color="auto" w:fill="auto"/>
            <w:noWrap/>
          </w:tcPr>
          <w:p w:rsidR="00BF0522" w:rsidRDefault="00BF0522"/>
        </w:tc>
        <w:tc>
          <w:tcPr>
            <w:tcW w:w="990" w:type="dxa"/>
            <w:tcBorders>
              <w:top w:val="nil"/>
              <w:left w:val="nil"/>
              <w:bottom w:val="single" w:sz="4" w:space="0" w:color="auto"/>
              <w:right w:val="single" w:sz="4" w:space="0" w:color="auto"/>
            </w:tcBorders>
            <w:shd w:val="clear" w:color="auto" w:fill="auto"/>
            <w:noWrap/>
          </w:tcPr>
          <w:p w:rsidR="00BF0522" w:rsidRDefault="00BF0522"/>
        </w:tc>
        <w:tc>
          <w:tcPr>
            <w:tcW w:w="1530" w:type="dxa"/>
            <w:tcBorders>
              <w:top w:val="nil"/>
              <w:left w:val="nil"/>
              <w:bottom w:val="single" w:sz="4" w:space="0" w:color="auto"/>
              <w:right w:val="single" w:sz="4" w:space="0" w:color="auto"/>
            </w:tcBorders>
            <w:shd w:val="clear" w:color="auto" w:fill="auto"/>
            <w:noWrap/>
          </w:tcPr>
          <w:p w:rsidR="00BF0522" w:rsidRDefault="00BF0522"/>
        </w:tc>
        <w:tc>
          <w:tcPr>
            <w:tcW w:w="990" w:type="dxa"/>
            <w:tcBorders>
              <w:top w:val="nil"/>
              <w:left w:val="nil"/>
              <w:bottom w:val="single" w:sz="4" w:space="0" w:color="auto"/>
              <w:right w:val="single" w:sz="4" w:space="0" w:color="auto"/>
            </w:tcBorders>
            <w:shd w:val="clear" w:color="auto" w:fill="auto"/>
            <w:noWrap/>
          </w:tcPr>
          <w:p w:rsidR="00BF0522" w:rsidRDefault="00BF0522"/>
        </w:tc>
        <w:tc>
          <w:tcPr>
            <w:tcW w:w="990" w:type="dxa"/>
            <w:tcBorders>
              <w:top w:val="nil"/>
              <w:left w:val="nil"/>
              <w:bottom w:val="single" w:sz="4" w:space="0" w:color="auto"/>
              <w:right w:val="single" w:sz="4" w:space="0" w:color="auto"/>
            </w:tcBorders>
            <w:shd w:val="clear" w:color="auto" w:fill="auto"/>
            <w:noWrap/>
          </w:tcPr>
          <w:p w:rsidR="00BF0522" w:rsidRDefault="00BF0522"/>
        </w:tc>
        <w:tc>
          <w:tcPr>
            <w:tcW w:w="1023" w:type="dxa"/>
            <w:tcBorders>
              <w:top w:val="nil"/>
              <w:left w:val="nil"/>
              <w:bottom w:val="single" w:sz="4" w:space="0" w:color="auto"/>
              <w:right w:val="single" w:sz="4" w:space="0" w:color="auto"/>
            </w:tcBorders>
            <w:shd w:val="clear" w:color="auto" w:fill="auto"/>
            <w:noWrap/>
          </w:tcPr>
          <w:p w:rsidR="00BF0522" w:rsidRDefault="00BF0522"/>
        </w:tc>
        <w:tc>
          <w:tcPr>
            <w:tcW w:w="1252" w:type="dxa"/>
            <w:tcBorders>
              <w:top w:val="nil"/>
              <w:left w:val="nil"/>
              <w:bottom w:val="single" w:sz="4" w:space="0" w:color="auto"/>
              <w:right w:val="single" w:sz="4" w:space="0" w:color="auto"/>
            </w:tcBorders>
            <w:shd w:val="clear" w:color="auto" w:fill="auto"/>
            <w:noWrap/>
          </w:tcPr>
          <w:p w:rsidR="00BF0522" w:rsidRDefault="00BF0522"/>
        </w:tc>
        <w:tc>
          <w:tcPr>
            <w:tcW w:w="654" w:type="dxa"/>
            <w:tcBorders>
              <w:top w:val="nil"/>
              <w:left w:val="nil"/>
              <w:bottom w:val="single" w:sz="4" w:space="0" w:color="auto"/>
              <w:right w:val="single" w:sz="4" w:space="0" w:color="auto"/>
            </w:tcBorders>
            <w:shd w:val="clear" w:color="auto" w:fill="auto"/>
            <w:noWrap/>
          </w:tcPr>
          <w:p w:rsidR="00BF0522" w:rsidRDefault="00BF0522"/>
        </w:tc>
        <w:tc>
          <w:tcPr>
            <w:tcW w:w="742" w:type="dxa"/>
            <w:tcBorders>
              <w:top w:val="nil"/>
              <w:left w:val="nil"/>
              <w:bottom w:val="single" w:sz="4" w:space="0" w:color="auto"/>
              <w:right w:val="single" w:sz="4" w:space="0" w:color="auto"/>
            </w:tcBorders>
            <w:shd w:val="clear" w:color="auto" w:fill="auto"/>
            <w:noWrap/>
          </w:tcPr>
          <w:p w:rsidR="00BF0522" w:rsidRDefault="00BF0522"/>
        </w:tc>
        <w:tc>
          <w:tcPr>
            <w:tcW w:w="785" w:type="dxa"/>
            <w:tcBorders>
              <w:top w:val="nil"/>
              <w:left w:val="nil"/>
              <w:bottom w:val="single" w:sz="4" w:space="0" w:color="auto"/>
              <w:right w:val="single" w:sz="4" w:space="0" w:color="auto"/>
            </w:tcBorders>
            <w:shd w:val="clear" w:color="auto" w:fill="auto"/>
            <w:noWrap/>
          </w:tcPr>
          <w:p w:rsidR="00BF0522" w:rsidRDefault="00BF0522"/>
        </w:tc>
        <w:tc>
          <w:tcPr>
            <w:tcW w:w="1233" w:type="dxa"/>
            <w:tcBorders>
              <w:top w:val="nil"/>
              <w:left w:val="nil"/>
              <w:bottom w:val="single" w:sz="4" w:space="0" w:color="auto"/>
              <w:right w:val="single" w:sz="4" w:space="0" w:color="auto"/>
            </w:tcBorders>
            <w:shd w:val="clear" w:color="auto" w:fill="auto"/>
            <w:noWrap/>
          </w:tcPr>
          <w:p w:rsidR="00BF0522" w:rsidRDefault="00BF0522"/>
        </w:tc>
        <w:tc>
          <w:tcPr>
            <w:tcW w:w="1241" w:type="dxa"/>
            <w:tcBorders>
              <w:top w:val="nil"/>
              <w:left w:val="nil"/>
              <w:bottom w:val="single" w:sz="4" w:space="0" w:color="auto"/>
              <w:right w:val="single" w:sz="8" w:space="0" w:color="auto"/>
            </w:tcBorders>
            <w:shd w:val="clear" w:color="auto" w:fill="auto"/>
            <w:noWrap/>
          </w:tcPr>
          <w:p w:rsidR="00BF0522" w:rsidRDefault="00BF0522"/>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tc>
        <w:tc>
          <w:tcPr>
            <w:tcW w:w="990" w:type="dxa"/>
            <w:tcBorders>
              <w:top w:val="nil"/>
              <w:left w:val="nil"/>
              <w:bottom w:val="single" w:sz="4" w:space="0" w:color="auto"/>
              <w:right w:val="single" w:sz="4" w:space="0" w:color="auto"/>
            </w:tcBorders>
            <w:shd w:val="clear" w:color="auto" w:fill="auto"/>
            <w:noWrap/>
          </w:tcPr>
          <w:p w:rsidR="00BF0522" w:rsidRDefault="00BF0522"/>
        </w:tc>
        <w:tc>
          <w:tcPr>
            <w:tcW w:w="1764" w:type="dxa"/>
            <w:tcBorders>
              <w:top w:val="nil"/>
              <w:bottom w:val="single" w:sz="4" w:space="0" w:color="auto"/>
              <w:right w:val="single" w:sz="4" w:space="0" w:color="auto"/>
            </w:tcBorders>
            <w:shd w:val="clear" w:color="auto" w:fill="auto"/>
            <w:noWrap/>
          </w:tcPr>
          <w:p w:rsidR="00BF0522" w:rsidRDefault="00BF0522"/>
        </w:tc>
        <w:tc>
          <w:tcPr>
            <w:tcW w:w="990" w:type="dxa"/>
            <w:tcBorders>
              <w:top w:val="nil"/>
              <w:left w:val="nil"/>
              <w:bottom w:val="single" w:sz="4" w:space="0" w:color="auto"/>
              <w:right w:val="single" w:sz="4" w:space="0" w:color="auto"/>
            </w:tcBorders>
            <w:shd w:val="clear" w:color="auto" w:fill="auto"/>
            <w:noWrap/>
          </w:tcPr>
          <w:p w:rsidR="00BF0522" w:rsidRDefault="00BF0522"/>
        </w:tc>
        <w:tc>
          <w:tcPr>
            <w:tcW w:w="1530" w:type="dxa"/>
            <w:tcBorders>
              <w:top w:val="nil"/>
              <w:left w:val="nil"/>
              <w:bottom w:val="single" w:sz="4" w:space="0" w:color="auto"/>
              <w:right w:val="single" w:sz="4" w:space="0" w:color="auto"/>
            </w:tcBorders>
            <w:shd w:val="clear" w:color="auto" w:fill="auto"/>
            <w:noWrap/>
          </w:tcPr>
          <w:p w:rsidR="00BF0522" w:rsidRDefault="00BF0522"/>
        </w:tc>
        <w:tc>
          <w:tcPr>
            <w:tcW w:w="990" w:type="dxa"/>
            <w:tcBorders>
              <w:top w:val="nil"/>
              <w:left w:val="nil"/>
              <w:bottom w:val="single" w:sz="4" w:space="0" w:color="auto"/>
              <w:right w:val="single" w:sz="4" w:space="0" w:color="auto"/>
            </w:tcBorders>
            <w:shd w:val="clear" w:color="auto" w:fill="auto"/>
            <w:noWrap/>
          </w:tcPr>
          <w:p w:rsidR="00BF0522" w:rsidRDefault="00BF0522"/>
        </w:tc>
        <w:tc>
          <w:tcPr>
            <w:tcW w:w="990" w:type="dxa"/>
            <w:tcBorders>
              <w:top w:val="nil"/>
              <w:left w:val="nil"/>
              <w:bottom w:val="single" w:sz="4" w:space="0" w:color="auto"/>
              <w:right w:val="single" w:sz="4" w:space="0" w:color="auto"/>
            </w:tcBorders>
            <w:shd w:val="clear" w:color="auto" w:fill="auto"/>
            <w:noWrap/>
          </w:tcPr>
          <w:p w:rsidR="00BF0522" w:rsidRDefault="00BF0522"/>
        </w:tc>
        <w:tc>
          <w:tcPr>
            <w:tcW w:w="1023" w:type="dxa"/>
            <w:tcBorders>
              <w:top w:val="nil"/>
              <w:left w:val="nil"/>
              <w:bottom w:val="single" w:sz="4" w:space="0" w:color="auto"/>
              <w:right w:val="single" w:sz="4" w:space="0" w:color="auto"/>
            </w:tcBorders>
            <w:shd w:val="clear" w:color="auto" w:fill="auto"/>
            <w:noWrap/>
          </w:tcPr>
          <w:p w:rsidR="00BF0522" w:rsidRDefault="00BF0522"/>
        </w:tc>
        <w:tc>
          <w:tcPr>
            <w:tcW w:w="1252" w:type="dxa"/>
            <w:tcBorders>
              <w:top w:val="nil"/>
              <w:left w:val="nil"/>
              <w:bottom w:val="single" w:sz="4" w:space="0" w:color="auto"/>
              <w:right w:val="single" w:sz="4" w:space="0" w:color="auto"/>
            </w:tcBorders>
            <w:shd w:val="clear" w:color="auto" w:fill="auto"/>
            <w:noWrap/>
          </w:tcPr>
          <w:p w:rsidR="00BF0522" w:rsidRDefault="00BF0522"/>
        </w:tc>
        <w:tc>
          <w:tcPr>
            <w:tcW w:w="654" w:type="dxa"/>
            <w:tcBorders>
              <w:top w:val="nil"/>
              <w:left w:val="nil"/>
              <w:bottom w:val="single" w:sz="4" w:space="0" w:color="auto"/>
              <w:right w:val="single" w:sz="4" w:space="0" w:color="auto"/>
            </w:tcBorders>
            <w:shd w:val="clear" w:color="auto" w:fill="auto"/>
            <w:noWrap/>
          </w:tcPr>
          <w:p w:rsidR="00BF0522" w:rsidRDefault="00BF0522"/>
        </w:tc>
        <w:tc>
          <w:tcPr>
            <w:tcW w:w="742" w:type="dxa"/>
            <w:tcBorders>
              <w:top w:val="nil"/>
              <w:left w:val="nil"/>
              <w:bottom w:val="single" w:sz="4" w:space="0" w:color="auto"/>
              <w:right w:val="single" w:sz="4" w:space="0" w:color="auto"/>
            </w:tcBorders>
            <w:shd w:val="clear" w:color="auto" w:fill="auto"/>
            <w:noWrap/>
          </w:tcPr>
          <w:p w:rsidR="00BF0522" w:rsidRDefault="00BF0522"/>
        </w:tc>
        <w:tc>
          <w:tcPr>
            <w:tcW w:w="785" w:type="dxa"/>
            <w:tcBorders>
              <w:top w:val="nil"/>
              <w:left w:val="nil"/>
              <w:bottom w:val="single" w:sz="4" w:space="0" w:color="auto"/>
              <w:right w:val="single" w:sz="4" w:space="0" w:color="auto"/>
            </w:tcBorders>
            <w:shd w:val="clear" w:color="auto" w:fill="auto"/>
            <w:noWrap/>
          </w:tcPr>
          <w:p w:rsidR="00BF0522" w:rsidRDefault="00BF0522"/>
        </w:tc>
        <w:tc>
          <w:tcPr>
            <w:tcW w:w="1233" w:type="dxa"/>
            <w:tcBorders>
              <w:top w:val="nil"/>
              <w:left w:val="nil"/>
              <w:bottom w:val="single" w:sz="4" w:space="0" w:color="auto"/>
              <w:right w:val="single" w:sz="4" w:space="0" w:color="auto"/>
            </w:tcBorders>
            <w:shd w:val="clear" w:color="auto" w:fill="auto"/>
            <w:noWrap/>
          </w:tcPr>
          <w:p w:rsidR="00BF0522" w:rsidRDefault="00BF0522"/>
        </w:tc>
        <w:tc>
          <w:tcPr>
            <w:tcW w:w="1241" w:type="dxa"/>
            <w:tcBorders>
              <w:top w:val="nil"/>
              <w:left w:val="nil"/>
              <w:bottom w:val="single" w:sz="4" w:space="0" w:color="auto"/>
              <w:right w:val="single" w:sz="8" w:space="0" w:color="auto"/>
            </w:tcBorders>
            <w:shd w:val="clear" w:color="auto" w:fill="auto"/>
            <w:noWrap/>
          </w:tcPr>
          <w:p w:rsidR="00BF0522" w:rsidRDefault="00BF0522"/>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C934A4">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Cupboard Steel, Lockable</w:t>
            </w:r>
          </w:p>
        </w:tc>
        <w:tc>
          <w:tcPr>
            <w:tcW w:w="990" w:type="dxa"/>
            <w:tcBorders>
              <w:top w:val="nil"/>
              <w:left w:val="nil"/>
              <w:bottom w:val="single" w:sz="4" w:space="0" w:color="auto"/>
              <w:right w:val="single" w:sz="4" w:space="0" w:color="auto"/>
            </w:tcBorders>
            <w:shd w:val="clear" w:color="auto" w:fill="auto"/>
            <w:noWrap/>
          </w:tcPr>
          <w:p w:rsidR="00BF0522" w:rsidRDefault="00C934A4">
            <w:r>
              <w:t>health</w:t>
            </w:r>
          </w:p>
        </w:tc>
        <w:tc>
          <w:tcPr>
            <w:tcW w:w="990" w:type="dxa"/>
            <w:tcBorders>
              <w:top w:val="nil"/>
              <w:left w:val="nil"/>
              <w:bottom w:val="single" w:sz="4" w:space="0" w:color="auto"/>
              <w:right w:val="single" w:sz="4" w:space="0" w:color="auto"/>
            </w:tcBorders>
            <w:shd w:val="clear" w:color="auto" w:fill="auto"/>
            <w:noWrap/>
          </w:tcPr>
          <w:p w:rsidR="00BF0522" w:rsidRDefault="00BF0522"/>
        </w:tc>
        <w:tc>
          <w:tcPr>
            <w:tcW w:w="1764" w:type="dxa"/>
            <w:tcBorders>
              <w:top w:val="nil"/>
              <w:bottom w:val="single" w:sz="4" w:space="0" w:color="auto"/>
              <w:right w:val="single" w:sz="4" w:space="0" w:color="auto"/>
            </w:tcBorders>
            <w:shd w:val="clear" w:color="auto" w:fill="auto"/>
            <w:noWrap/>
          </w:tcPr>
          <w:p w:rsidR="00BF0522" w:rsidRDefault="00C934A4">
            <w:r>
              <w:t xml:space="preserve">Standard grey metallic steel cupboard with lockable double </w:t>
            </w:r>
            <w:r>
              <w:lastRenderedPageBreak/>
              <w:t>door and adjustable shelves.</w:t>
            </w:r>
          </w:p>
        </w:tc>
        <w:tc>
          <w:tcPr>
            <w:tcW w:w="990" w:type="dxa"/>
            <w:tcBorders>
              <w:top w:val="nil"/>
              <w:left w:val="nil"/>
              <w:bottom w:val="single" w:sz="4" w:space="0" w:color="auto"/>
              <w:right w:val="single" w:sz="4" w:space="0" w:color="auto"/>
            </w:tcBorders>
            <w:shd w:val="clear" w:color="auto" w:fill="auto"/>
            <w:noWrap/>
          </w:tcPr>
          <w:p w:rsidR="00BF0522" w:rsidRDefault="00BF0522"/>
        </w:tc>
        <w:tc>
          <w:tcPr>
            <w:tcW w:w="1530" w:type="dxa"/>
            <w:tcBorders>
              <w:top w:val="nil"/>
              <w:left w:val="nil"/>
              <w:bottom w:val="single" w:sz="4" w:space="0" w:color="auto"/>
              <w:right w:val="single" w:sz="4" w:space="0" w:color="auto"/>
            </w:tcBorders>
            <w:shd w:val="clear" w:color="auto" w:fill="auto"/>
            <w:noWrap/>
          </w:tcPr>
          <w:p w:rsidR="00BF0522" w:rsidRDefault="00C934A4">
            <w:r>
              <w:t>Not engraved</w:t>
            </w:r>
          </w:p>
        </w:tc>
        <w:tc>
          <w:tcPr>
            <w:tcW w:w="990" w:type="dxa"/>
            <w:tcBorders>
              <w:top w:val="nil"/>
              <w:left w:val="nil"/>
              <w:bottom w:val="single" w:sz="4" w:space="0" w:color="auto"/>
              <w:right w:val="single" w:sz="4" w:space="0" w:color="auto"/>
            </w:tcBorders>
            <w:shd w:val="clear" w:color="auto" w:fill="auto"/>
            <w:noWrap/>
          </w:tcPr>
          <w:p w:rsidR="00BF0522" w:rsidRDefault="00BF0522"/>
        </w:tc>
        <w:tc>
          <w:tcPr>
            <w:tcW w:w="990" w:type="dxa"/>
            <w:tcBorders>
              <w:top w:val="nil"/>
              <w:left w:val="nil"/>
              <w:bottom w:val="single" w:sz="4" w:space="0" w:color="auto"/>
              <w:right w:val="single" w:sz="4" w:space="0" w:color="auto"/>
            </w:tcBorders>
            <w:shd w:val="clear" w:color="auto" w:fill="auto"/>
            <w:noWrap/>
          </w:tcPr>
          <w:p w:rsidR="00BF0522" w:rsidRDefault="00C934A4">
            <w:r>
              <w:rPr>
                <w:rFonts w:ascii="Arial Narrow" w:eastAsia="Times New Roman" w:hAnsi="Arial Narrow" w:cs="Calibri"/>
                <w:color w:val="000000"/>
                <w:sz w:val="24"/>
                <w:szCs w:val="24"/>
              </w:rPr>
              <w:t>24/9/2025</w:t>
            </w:r>
          </w:p>
        </w:tc>
        <w:tc>
          <w:tcPr>
            <w:tcW w:w="1023" w:type="dxa"/>
            <w:tcBorders>
              <w:top w:val="nil"/>
              <w:left w:val="nil"/>
              <w:bottom w:val="single" w:sz="4" w:space="0" w:color="auto"/>
              <w:right w:val="single" w:sz="4" w:space="0" w:color="auto"/>
            </w:tcBorders>
            <w:shd w:val="clear" w:color="auto" w:fill="auto"/>
            <w:noWrap/>
          </w:tcPr>
          <w:p w:rsidR="00BF0522" w:rsidRDefault="00BF0522"/>
        </w:tc>
        <w:tc>
          <w:tcPr>
            <w:tcW w:w="1252" w:type="dxa"/>
            <w:tcBorders>
              <w:top w:val="nil"/>
              <w:left w:val="nil"/>
              <w:bottom w:val="single" w:sz="4" w:space="0" w:color="auto"/>
              <w:right w:val="single" w:sz="4" w:space="0" w:color="auto"/>
            </w:tcBorders>
            <w:shd w:val="clear" w:color="auto" w:fill="auto"/>
            <w:noWrap/>
          </w:tcPr>
          <w:p w:rsidR="00BF0522" w:rsidRDefault="00C934A4">
            <w:r>
              <w:t>9651408</w:t>
            </w:r>
          </w:p>
        </w:tc>
        <w:tc>
          <w:tcPr>
            <w:tcW w:w="654" w:type="dxa"/>
            <w:tcBorders>
              <w:top w:val="nil"/>
              <w:left w:val="nil"/>
              <w:bottom w:val="single" w:sz="4" w:space="0" w:color="auto"/>
              <w:right w:val="single" w:sz="4" w:space="0" w:color="auto"/>
            </w:tcBorders>
            <w:shd w:val="clear" w:color="auto" w:fill="auto"/>
            <w:noWrap/>
          </w:tcPr>
          <w:p w:rsidR="00BF0522" w:rsidRDefault="00BF0522"/>
        </w:tc>
        <w:tc>
          <w:tcPr>
            <w:tcW w:w="742" w:type="dxa"/>
            <w:tcBorders>
              <w:top w:val="nil"/>
              <w:left w:val="nil"/>
              <w:bottom w:val="single" w:sz="4" w:space="0" w:color="auto"/>
              <w:right w:val="single" w:sz="4" w:space="0" w:color="auto"/>
            </w:tcBorders>
            <w:shd w:val="clear" w:color="auto" w:fill="auto"/>
            <w:noWrap/>
          </w:tcPr>
          <w:p w:rsidR="00BF0522" w:rsidRDefault="00BF0522"/>
        </w:tc>
        <w:tc>
          <w:tcPr>
            <w:tcW w:w="785" w:type="dxa"/>
            <w:tcBorders>
              <w:top w:val="nil"/>
              <w:left w:val="nil"/>
              <w:bottom w:val="single" w:sz="4" w:space="0" w:color="auto"/>
              <w:right w:val="single" w:sz="4" w:space="0" w:color="auto"/>
            </w:tcBorders>
            <w:shd w:val="clear" w:color="auto" w:fill="auto"/>
            <w:noWrap/>
          </w:tcPr>
          <w:p w:rsidR="00BF0522" w:rsidRDefault="00BF0522"/>
        </w:tc>
        <w:tc>
          <w:tcPr>
            <w:tcW w:w="1233" w:type="dxa"/>
            <w:tcBorders>
              <w:top w:val="nil"/>
              <w:left w:val="nil"/>
              <w:bottom w:val="single" w:sz="4" w:space="0" w:color="auto"/>
              <w:right w:val="single" w:sz="4" w:space="0" w:color="auto"/>
            </w:tcBorders>
            <w:shd w:val="clear" w:color="auto" w:fill="auto"/>
            <w:noWrap/>
          </w:tcPr>
          <w:p w:rsidR="00BF0522" w:rsidRDefault="00C934A4">
            <w:r>
              <w:t>Good and functional</w:t>
            </w:r>
          </w:p>
        </w:tc>
        <w:tc>
          <w:tcPr>
            <w:tcW w:w="1241" w:type="dxa"/>
            <w:tcBorders>
              <w:top w:val="nil"/>
              <w:left w:val="nil"/>
              <w:bottom w:val="single" w:sz="4" w:space="0" w:color="auto"/>
              <w:right w:val="single" w:sz="8" w:space="0" w:color="auto"/>
            </w:tcBorders>
            <w:shd w:val="clear" w:color="auto" w:fill="auto"/>
            <w:noWrap/>
          </w:tcPr>
          <w:p w:rsidR="00BF0522" w:rsidRDefault="00C934A4">
            <w:r>
              <w:t>6received,</w:t>
            </w:r>
            <w:r>
              <w:t xml:space="preserve"> verified and in use`</w:t>
            </w: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C934A4">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Drip Stand</w:t>
            </w:r>
          </w:p>
        </w:tc>
        <w:tc>
          <w:tcPr>
            <w:tcW w:w="990" w:type="dxa"/>
            <w:tcBorders>
              <w:top w:val="nil"/>
              <w:left w:val="nil"/>
              <w:bottom w:val="single" w:sz="4" w:space="0" w:color="auto"/>
              <w:right w:val="single" w:sz="4" w:space="0" w:color="auto"/>
            </w:tcBorders>
            <w:shd w:val="clear" w:color="auto" w:fill="auto"/>
            <w:noWrap/>
          </w:tcPr>
          <w:p w:rsidR="00BF0522" w:rsidRDefault="00C934A4">
            <w:r>
              <w:t>health</w:t>
            </w:r>
          </w:p>
        </w:tc>
        <w:tc>
          <w:tcPr>
            <w:tcW w:w="990" w:type="dxa"/>
            <w:tcBorders>
              <w:top w:val="nil"/>
              <w:left w:val="nil"/>
              <w:bottom w:val="single" w:sz="4" w:space="0" w:color="auto"/>
              <w:right w:val="single" w:sz="4" w:space="0" w:color="auto"/>
            </w:tcBorders>
            <w:shd w:val="clear" w:color="auto" w:fill="auto"/>
            <w:noWrap/>
          </w:tcPr>
          <w:p w:rsidR="00BF0522" w:rsidRDefault="00BF0522"/>
        </w:tc>
        <w:tc>
          <w:tcPr>
            <w:tcW w:w="1764" w:type="dxa"/>
            <w:tcBorders>
              <w:top w:val="nil"/>
              <w:bottom w:val="single" w:sz="4" w:space="0" w:color="auto"/>
              <w:right w:val="single" w:sz="4" w:space="0" w:color="auto"/>
            </w:tcBorders>
            <w:shd w:val="clear" w:color="auto" w:fill="auto"/>
            <w:noWrap/>
          </w:tcPr>
          <w:p w:rsidR="00BF0522" w:rsidRDefault="00C934A4">
            <w:r>
              <w:t xml:space="preserve">It is a </w:t>
            </w:r>
            <w:r>
              <w:t>Grey</w:t>
            </w:r>
            <w:r>
              <w:t xml:space="preserve"> metallic drip stand with adjustable heights, 4 hooks on top with 5 castor wheels for mobility.</w:t>
            </w:r>
          </w:p>
        </w:tc>
        <w:tc>
          <w:tcPr>
            <w:tcW w:w="990" w:type="dxa"/>
            <w:tcBorders>
              <w:top w:val="nil"/>
              <w:left w:val="nil"/>
              <w:bottom w:val="single" w:sz="4" w:space="0" w:color="auto"/>
              <w:right w:val="single" w:sz="4" w:space="0" w:color="auto"/>
            </w:tcBorders>
            <w:shd w:val="clear" w:color="auto" w:fill="auto"/>
            <w:noWrap/>
          </w:tcPr>
          <w:p w:rsidR="00BF0522" w:rsidRDefault="00BF0522"/>
        </w:tc>
        <w:tc>
          <w:tcPr>
            <w:tcW w:w="1530" w:type="dxa"/>
            <w:tcBorders>
              <w:top w:val="nil"/>
              <w:left w:val="nil"/>
              <w:bottom w:val="single" w:sz="4" w:space="0" w:color="auto"/>
              <w:right w:val="single" w:sz="4" w:space="0" w:color="auto"/>
            </w:tcBorders>
            <w:shd w:val="clear" w:color="auto" w:fill="auto"/>
            <w:noWrap/>
          </w:tcPr>
          <w:p w:rsidR="00BF0522" w:rsidRDefault="00C934A4">
            <w:r>
              <w:t>Not engraved</w:t>
            </w:r>
          </w:p>
        </w:tc>
        <w:tc>
          <w:tcPr>
            <w:tcW w:w="990" w:type="dxa"/>
            <w:tcBorders>
              <w:top w:val="nil"/>
              <w:left w:val="nil"/>
              <w:bottom w:val="single" w:sz="4" w:space="0" w:color="auto"/>
              <w:right w:val="single" w:sz="4" w:space="0" w:color="auto"/>
            </w:tcBorders>
            <w:shd w:val="clear" w:color="auto" w:fill="auto"/>
            <w:noWrap/>
          </w:tcPr>
          <w:p w:rsidR="00BF0522" w:rsidRDefault="00BF0522"/>
        </w:tc>
        <w:tc>
          <w:tcPr>
            <w:tcW w:w="990" w:type="dxa"/>
            <w:tcBorders>
              <w:top w:val="nil"/>
              <w:left w:val="nil"/>
              <w:bottom w:val="single" w:sz="4" w:space="0" w:color="auto"/>
              <w:right w:val="single" w:sz="4" w:space="0" w:color="auto"/>
            </w:tcBorders>
            <w:shd w:val="clear" w:color="auto" w:fill="auto"/>
            <w:noWrap/>
          </w:tcPr>
          <w:p w:rsidR="00BF0522" w:rsidRDefault="00C934A4">
            <w:r>
              <w:rPr>
                <w:rFonts w:ascii="Arial Narrow" w:eastAsia="Times New Roman" w:hAnsi="Arial Narrow" w:cs="Calibri"/>
                <w:color w:val="000000"/>
                <w:sz w:val="24"/>
                <w:szCs w:val="24"/>
              </w:rPr>
              <w:t>29/3/2023</w:t>
            </w:r>
          </w:p>
        </w:tc>
        <w:tc>
          <w:tcPr>
            <w:tcW w:w="1023" w:type="dxa"/>
            <w:tcBorders>
              <w:top w:val="nil"/>
              <w:left w:val="nil"/>
              <w:bottom w:val="single" w:sz="4" w:space="0" w:color="auto"/>
              <w:right w:val="single" w:sz="4" w:space="0" w:color="auto"/>
            </w:tcBorders>
            <w:shd w:val="clear" w:color="auto" w:fill="auto"/>
            <w:noWrap/>
          </w:tcPr>
          <w:p w:rsidR="00BF0522" w:rsidRDefault="00BF0522"/>
        </w:tc>
        <w:tc>
          <w:tcPr>
            <w:tcW w:w="1252" w:type="dxa"/>
            <w:tcBorders>
              <w:top w:val="nil"/>
              <w:left w:val="nil"/>
              <w:bottom w:val="single" w:sz="4" w:space="0" w:color="auto"/>
              <w:right w:val="single" w:sz="4" w:space="0" w:color="auto"/>
            </w:tcBorders>
            <w:shd w:val="clear" w:color="auto" w:fill="auto"/>
            <w:noWrap/>
          </w:tcPr>
          <w:p w:rsidR="00BF0522" w:rsidRDefault="00C934A4">
            <w:r>
              <w:t>1,600,000</w:t>
            </w:r>
          </w:p>
        </w:tc>
        <w:tc>
          <w:tcPr>
            <w:tcW w:w="654" w:type="dxa"/>
            <w:tcBorders>
              <w:top w:val="nil"/>
              <w:left w:val="nil"/>
              <w:bottom w:val="single" w:sz="4" w:space="0" w:color="auto"/>
              <w:right w:val="single" w:sz="4" w:space="0" w:color="auto"/>
            </w:tcBorders>
            <w:shd w:val="clear" w:color="auto" w:fill="auto"/>
            <w:noWrap/>
          </w:tcPr>
          <w:p w:rsidR="00BF0522" w:rsidRDefault="00BF0522"/>
        </w:tc>
        <w:tc>
          <w:tcPr>
            <w:tcW w:w="742" w:type="dxa"/>
            <w:tcBorders>
              <w:top w:val="nil"/>
              <w:left w:val="nil"/>
              <w:bottom w:val="single" w:sz="4" w:space="0" w:color="auto"/>
              <w:right w:val="single" w:sz="4" w:space="0" w:color="auto"/>
            </w:tcBorders>
            <w:shd w:val="clear" w:color="auto" w:fill="auto"/>
            <w:noWrap/>
          </w:tcPr>
          <w:p w:rsidR="00BF0522" w:rsidRDefault="00BF0522"/>
        </w:tc>
        <w:tc>
          <w:tcPr>
            <w:tcW w:w="785" w:type="dxa"/>
            <w:tcBorders>
              <w:top w:val="nil"/>
              <w:left w:val="nil"/>
              <w:bottom w:val="single" w:sz="4" w:space="0" w:color="auto"/>
              <w:right w:val="single" w:sz="4" w:space="0" w:color="auto"/>
            </w:tcBorders>
            <w:shd w:val="clear" w:color="auto" w:fill="auto"/>
            <w:noWrap/>
          </w:tcPr>
          <w:p w:rsidR="00BF0522" w:rsidRDefault="00BF0522"/>
        </w:tc>
        <w:tc>
          <w:tcPr>
            <w:tcW w:w="1233" w:type="dxa"/>
            <w:tcBorders>
              <w:top w:val="nil"/>
              <w:left w:val="nil"/>
              <w:bottom w:val="single" w:sz="4" w:space="0" w:color="auto"/>
              <w:right w:val="single" w:sz="4" w:space="0" w:color="auto"/>
            </w:tcBorders>
            <w:shd w:val="clear" w:color="auto" w:fill="auto"/>
            <w:noWrap/>
          </w:tcPr>
          <w:p w:rsidR="00BF0522" w:rsidRDefault="00C934A4">
            <w:r>
              <w:t>Good and functional</w:t>
            </w:r>
          </w:p>
        </w:tc>
        <w:tc>
          <w:tcPr>
            <w:tcW w:w="1241" w:type="dxa"/>
            <w:tcBorders>
              <w:top w:val="nil"/>
              <w:left w:val="nil"/>
              <w:bottom w:val="single" w:sz="4" w:space="0" w:color="auto"/>
              <w:right w:val="single" w:sz="8" w:space="0" w:color="auto"/>
            </w:tcBorders>
            <w:shd w:val="clear" w:color="auto" w:fill="auto"/>
            <w:noWrap/>
          </w:tcPr>
          <w:p w:rsidR="00BF0522" w:rsidRDefault="00C934A4">
            <w:r>
              <w:t xml:space="preserve">8 </w:t>
            </w:r>
            <w:r>
              <w:t>received</w:t>
            </w:r>
            <w:r>
              <w:t>,</w:t>
            </w:r>
            <w:r>
              <w:t xml:space="preserve"> verified</w:t>
            </w:r>
            <w:r>
              <w:t xml:space="preserve">, in use.however, district shows, 3 </w:t>
            </w:r>
            <w:r>
              <w:t>supplied.</w:t>
            </w: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C934A4">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ESR Stand</w:t>
            </w: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 standard metallic grey metal with adjustable </w:t>
            </w:r>
            <w:r>
              <w:rPr>
                <w:rFonts w:ascii="Arial Narrow" w:eastAsia="Times New Roman" w:hAnsi="Arial Narrow" w:cs="Calibri"/>
                <w:color w:val="000000"/>
                <w:sz w:val="24"/>
                <w:szCs w:val="24"/>
              </w:rPr>
              <w:lastRenderedPageBreak/>
              <w:t>leveling for holding tubes.</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29/3/2023</w:t>
            </w: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280,000</w:t>
            </w: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One received</w:t>
            </w:r>
            <w:r>
              <w:rPr>
                <w:rFonts w:ascii="Arial Narrow" w:eastAsia="Times New Roman" w:hAnsi="Arial Narrow" w:cs="Calibri"/>
                <w:color w:val="000000"/>
                <w:sz w:val="24"/>
                <w:szCs w:val="24"/>
              </w:rPr>
              <w:t>,</w:t>
            </w:r>
            <w:r>
              <w:rPr>
                <w:rFonts w:ascii="Arial Narrow" w:eastAsia="Times New Roman" w:hAnsi="Arial Narrow" w:cs="Calibri"/>
                <w:color w:val="000000"/>
                <w:sz w:val="24"/>
                <w:szCs w:val="24"/>
              </w:rPr>
              <w:t xml:space="preserve"> verified, </w:t>
            </w:r>
            <w:r>
              <w:rPr>
                <w:rFonts w:ascii="Arial Narrow" w:eastAsia="Times New Roman" w:hAnsi="Arial Narrow" w:cs="Calibri"/>
                <w:color w:val="000000"/>
                <w:sz w:val="24"/>
                <w:szCs w:val="24"/>
              </w:rPr>
              <w:t>in use.</w:t>
            </w: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C934A4">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Examination Couch</w:t>
            </w: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standard grey metallic frame table with black mattress on top, adjustable with a handle.</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29/3/2023</w:t>
            </w: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3136,000</w:t>
            </w: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w:t>
            </w:r>
            <w:r>
              <w:rPr>
                <w:rFonts w:ascii="Arial Narrow" w:eastAsia="Times New Roman" w:hAnsi="Arial Narrow" w:cs="Calibri"/>
                <w:color w:val="000000"/>
                <w:sz w:val="24"/>
                <w:szCs w:val="24"/>
              </w:rPr>
              <w:t xml:space="preserve"> received</w:t>
            </w:r>
            <w:r>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verified</w:t>
            </w:r>
            <w:r>
              <w:rPr>
                <w:rFonts w:ascii="Arial Narrow" w:eastAsia="Times New Roman" w:hAnsi="Arial Narrow" w:cs="Calibri"/>
                <w:color w:val="000000"/>
                <w:sz w:val="24"/>
                <w:szCs w:val="24"/>
              </w:rPr>
              <w:t>, in use.</w:t>
            </w: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C934A4">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Examination light,LED</w:t>
            </w: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metallic stand light with bright white led light, adjustable head used for examining patients</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29/3/2023</w:t>
            </w: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2856,000</w:t>
            </w: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w:t>
            </w:r>
            <w:r>
              <w:rPr>
                <w:rFonts w:ascii="Arial Narrow" w:eastAsia="Times New Roman" w:hAnsi="Arial Narrow" w:cs="Calibri"/>
                <w:color w:val="000000"/>
                <w:sz w:val="24"/>
                <w:szCs w:val="24"/>
              </w:rPr>
              <w:t>received</w:t>
            </w:r>
            <w:r>
              <w:rPr>
                <w:rFonts w:ascii="Arial Narrow" w:eastAsia="Times New Roman" w:hAnsi="Arial Narrow" w:cs="Calibri"/>
                <w:color w:val="000000"/>
                <w:sz w:val="24"/>
                <w:szCs w:val="24"/>
              </w:rPr>
              <w:t>,</w:t>
            </w:r>
          </w:p>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r>
              <w:rPr>
                <w:rFonts w:ascii="Arial Narrow" w:eastAsia="Times New Roman" w:hAnsi="Arial Narrow" w:cs="Calibri"/>
                <w:color w:val="000000"/>
                <w:sz w:val="24"/>
                <w:szCs w:val="24"/>
              </w:rPr>
              <w:t xml:space="preserve"> in use.</w:t>
            </w: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C934A4">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Glu</w:t>
            </w:r>
            <w:r>
              <w:rPr>
                <w:rFonts w:ascii="Arial Narrow" w:eastAsia="Times New Roman" w:hAnsi="Arial Narrow" w:cs="Calibri"/>
                <w:color w:val="000000"/>
                <w:sz w:val="24"/>
                <w:szCs w:val="24"/>
              </w:rPr>
              <w:t>cometer</w:t>
            </w: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small black portable  machine with screen and test strips .</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15/11/25</w:t>
            </w: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448,000</w:t>
            </w: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 verified</w:t>
            </w:r>
            <w:r>
              <w:rPr>
                <w:rFonts w:ascii="Arial Narrow" w:eastAsia="Times New Roman" w:hAnsi="Arial Narrow" w:cs="Calibri"/>
                <w:color w:val="000000"/>
                <w:sz w:val="24"/>
                <w:szCs w:val="24"/>
              </w:rPr>
              <w:t>,1</w:t>
            </w:r>
            <w:r>
              <w:rPr>
                <w:rFonts w:ascii="Arial Narrow" w:eastAsia="Times New Roman" w:hAnsi="Arial Narrow" w:cs="Calibri"/>
                <w:color w:val="000000"/>
                <w:sz w:val="24"/>
                <w:szCs w:val="24"/>
              </w:rPr>
              <w:t xml:space="preserve"> in use. </w:t>
            </w: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C934A4">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Hae</w:t>
            </w:r>
            <w:r>
              <w:rPr>
                <w:rFonts w:ascii="Arial Narrow" w:eastAsia="Times New Roman" w:hAnsi="Arial Narrow" w:cs="Calibri"/>
                <w:color w:val="000000"/>
                <w:sz w:val="24"/>
                <w:szCs w:val="24"/>
              </w:rPr>
              <w:t>moglobin Meter, Digital</w:t>
            </w: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small portable handheld device, white and grey plastic with screen on top.</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1,200,000</w:t>
            </w: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   verified</w:t>
            </w:r>
            <w:r>
              <w:rPr>
                <w:rFonts w:ascii="Arial Narrow" w:eastAsia="Times New Roman" w:hAnsi="Arial Narrow" w:cs="Calibri"/>
                <w:color w:val="000000"/>
                <w:sz w:val="24"/>
                <w:szCs w:val="24"/>
              </w:rPr>
              <w:t>, 1 in use.</w:t>
            </w: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C934A4">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Hei</w:t>
            </w:r>
            <w:r>
              <w:rPr>
                <w:rFonts w:ascii="Arial Narrow" w:eastAsia="Times New Roman" w:hAnsi="Arial Narrow" w:cs="Calibri"/>
                <w:color w:val="000000"/>
                <w:sz w:val="24"/>
                <w:szCs w:val="24"/>
              </w:rPr>
              <w:t>ght Meter</w:t>
            </w: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tall vertical metallic stand, silver in color with flat base and sliding head and height scale.</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29/3/2023</w:t>
            </w: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1344,000</w:t>
            </w: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w:t>
            </w:r>
            <w:r>
              <w:rPr>
                <w:rFonts w:ascii="Arial Narrow" w:eastAsia="Times New Roman" w:hAnsi="Arial Narrow" w:cs="Calibri"/>
                <w:color w:val="000000"/>
                <w:sz w:val="24"/>
                <w:szCs w:val="24"/>
              </w:rPr>
              <w:t xml:space="preserve"> receive, verified and in use</w:t>
            </w:r>
            <w:r>
              <w:rPr>
                <w:rFonts w:ascii="Arial Narrow" w:eastAsia="Times New Roman" w:hAnsi="Arial Narrow" w:cs="Calibri"/>
                <w:color w:val="000000"/>
                <w:sz w:val="24"/>
                <w:szCs w:val="24"/>
              </w:rPr>
              <w:t>, district shows supplied 1</w:t>
            </w: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C934A4">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Ins</w:t>
            </w:r>
            <w:r>
              <w:rPr>
                <w:rFonts w:ascii="Arial Narrow" w:eastAsia="Times New Roman" w:hAnsi="Arial Narrow" w:cs="Calibri"/>
                <w:color w:val="000000"/>
                <w:sz w:val="24"/>
                <w:szCs w:val="24"/>
              </w:rPr>
              <w:t>trument Trolley</w:t>
            </w: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Medium sized, Grey in color  with 2 compartments , the lower one bigger than the upper one</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29/3/2023</w:t>
            </w: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3800,000</w:t>
            </w: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4 </w:t>
            </w:r>
            <w:r>
              <w:rPr>
                <w:rFonts w:ascii="Arial Narrow" w:eastAsia="Times New Roman" w:hAnsi="Arial Narrow" w:cs="Calibri"/>
                <w:color w:val="000000"/>
                <w:sz w:val="24"/>
                <w:szCs w:val="24"/>
              </w:rPr>
              <w:t>received</w:t>
            </w:r>
            <w:r>
              <w:rPr>
                <w:rFonts w:ascii="Arial Narrow" w:eastAsia="Times New Roman" w:hAnsi="Arial Narrow" w:cs="Calibri"/>
                <w:color w:val="000000"/>
                <w:sz w:val="24"/>
                <w:szCs w:val="24"/>
              </w:rPr>
              <w:t>,</w:t>
            </w:r>
            <w:r>
              <w:rPr>
                <w:rFonts w:ascii="Arial Narrow" w:eastAsia="Times New Roman" w:hAnsi="Arial Narrow" w:cs="Calibri"/>
                <w:color w:val="000000"/>
                <w:sz w:val="24"/>
                <w:szCs w:val="24"/>
              </w:rPr>
              <w:t xml:space="preserve"> verified and in use.</w:t>
            </w: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C934A4">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Mic</w:t>
            </w:r>
            <w:r>
              <w:rPr>
                <w:rFonts w:ascii="Arial Narrow" w:eastAsia="Times New Roman" w:hAnsi="Arial Narrow" w:cs="Calibri"/>
                <w:color w:val="000000"/>
                <w:sz w:val="24"/>
                <w:szCs w:val="24"/>
              </w:rPr>
              <w:t>roscope Binocular</w:t>
            </w: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 black and grey metallic device with double eye pieces on top, </w:t>
            </w:r>
            <w:r>
              <w:rPr>
                <w:rFonts w:ascii="Arial Narrow" w:eastAsia="Times New Roman" w:hAnsi="Arial Narrow" w:cs="Calibri"/>
                <w:color w:val="000000"/>
                <w:sz w:val="24"/>
                <w:szCs w:val="24"/>
              </w:rPr>
              <w:lastRenderedPageBreak/>
              <w:t>round base, lenses, knob.</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,6000,000</w:t>
            </w: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BF0522" w:rsidRDefault="00C934A4">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received verified and in use.</w:t>
            </w: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C934A4">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Oto</w:t>
            </w:r>
            <w:r>
              <w:rPr>
                <w:rFonts w:ascii="Arial Narrow" w:eastAsia="Times New Roman" w:hAnsi="Arial Narrow" w:cs="Calibri"/>
                <w:color w:val="000000"/>
                <w:sz w:val="24"/>
                <w:szCs w:val="24"/>
              </w:rPr>
              <w:t>scope</w:t>
            </w: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small handheld black plastic device, torch like shape with light head on top and pocket sized.</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29/3/2023</w:t>
            </w: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392,000</w:t>
            </w: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received but Verified, in use. </w:t>
            </w: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C934A4">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C934A4">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Patient Screen</w:t>
            </w: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metallic folding frame, blue cloth, 3- panel, stands on 4 wheels.</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29/3/2023</w:t>
            </w: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1,512,000</w:t>
            </w: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 xml:space="preserve">3 </w:t>
            </w:r>
            <w:r>
              <w:rPr>
                <w:rFonts w:ascii="Arial Narrow" w:eastAsia="Times New Roman" w:hAnsi="Arial Narrow" w:cs="Calibri"/>
                <w:color w:val="000000"/>
                <w:sz w:val="24"/>
                <w:szCs w:val="24"/>
              </w:rPr>
              <w:t>received, in use and verified</w:t>
            </w: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C934A4">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Pat</w:t>
            </w:r>
            <w:r>
              <w:rPr>
                <w:rFonts w:ascii="Arial Narrow" w:eastAsia="Times New Roman" w:hAnsi="Arial Narrow" w:cs="Calibri"/>
                <w:color w:val="000000"/>
                <w:sz w:val="24"/>
                <w:szCs w:val="24"/>
              </w:rPr>
              <w:t>ient Trolley</w:t>
            </w: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rectangular stainless steel frame, silver metallic with 2 selves, 4 wheels with 2 lockable, medium sizes with a push handle.</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29/3/2023</w:t>
            </w: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2240,000</w:t>
            </w: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Pr>
                <w:rFonts w:ascii="Arial Narrow" w:eastAsia="Times New Roman" w:hAnsi="Arial Narrow" w:cs="Calibri"/>
                <w:color w:val="000000"/>
                <w:sz w:val="24"/>
                <w:szCs w:val="24"/>
              </w:rPr>
              <w:t>received verified and in use.</w:t>
            </w: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C934A4">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Ref</w:t>
            </w:r>
            <w:r>
              <w:rPr>
                <w:rFonts w:ascii="Arial Narrow" w:eastAsia="Times New Roman" w:hAnsi="Arial Narrow" w:cs="Calibri"/>
                <w:color w:val="000000"/>
                <w:sz w:val="24"/>
                <w:szCs w:val="24"/>
              </w:rPr>
              <w:t>rigerator, Basic</w:t>
            </w: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Medium size upright electric device, grey metallic outer body with single door and selves.</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29/3/2023</w:t>
            </w: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2,240,000</w:t>
            </w: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verified and in use.</w:t>
            </w: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C934A4">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Stethoscope</w:t>
            </w: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Black in color with 2 rubber flexible tube</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24/9/2025</w:t>
            </w: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3136,000</w:t>
            </w: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t xml:space="preserve">Good and functional </w:t>
            </w:r>
          </w:p>
        </w:tc>
        <w:tc>
          <w:tcPr>
            <w:tcW w:w="1241" w:type="dxa"/>
            <w:tcBorders>
              <w:top w:val="nil"/>
              <w:left w:val="nil"/>
              <w:bottom w:val="single" w:sz="4" w:space="0" w:color="auto"/>
              <w:right w:val="single" w:sz="8"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8</w:t>
            </w:r>
            <w:r>
              <w:rPr>
                <w:rFonts w:ascii="Arial Narrow" w:eastAsia="Times New Roman" w:hAnsi="Arial Narrow" w:cs="Calibri"/>
                <w:color w:val="000000"/>
                <w:sz w:val="24"/>
                <w:szCs w:val="24"/>
              </w:rPr>
              <w:t xml:space="preserve"> received, verified and 1 </w:t>
            </w:r>
            <w:r>
              <w:rPr>
                <w:rFonts w:ascii="Arial Narrow" w:eastAsia="Times New Roman" w:hAnsi="Arial Narrow" w:cs="Calibri"/>
                <w:color w:val="000000"/>
                <w:sz w:val="24"/>
                <w:szCs w:val="24"/>
              </w:rPr>
              <w:t>in use, district shows supplied 4</w:t>
            </w:r>
            <w:r>
              <w:rPr>
                <w:rFonts w:ascii="Arial Narrow" w:eastAsia="Times New Roman" w:hAnsi="Arial Narrow" w:cs="Calibri"/>
                <w:color w:val="000000"/>
                <w:sz w:val="24"/>
                <w:szCs w:val="24"/>
              </w:rPr>
              <w:t>.</w:t>
            </w: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C934A4">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Sto</w:t>
            </w:r>
            <w:r>
              <w:rPr>
                <w:rFonts w:ascii="Arial Narrow" w:eastAsia="Times New Roman" w:hAnsi="Arial Narrow" w:cs="Calibri"/>
                <w:color w:val="000000"/>
                <w:sz w:val="24"/>
                <w:szCs w:val="24"/>
              </w:rPr>
              <w:t>p Watch</w:t>
            </w: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Handheld digital timer with start, stop and reset function.</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29/3/2023</w:t>
            </w: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224,000</w:t>
            </w: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Pr>
                <w:rFonts w:ascii="Arial Narrow" w:eastAsia="Times New Roman" w:hAnsi="Arial Narrow" w:cs="Calibri"/>
                <w:color w:val="000000"/>
                <w:sz w:val="24"/>
                <w:szCs w:val="24"/>
              </w:rPr>
              <w:t>received  verified.</w:t>
            </w:r>
            <w:r>
              <w:rPr>
                <w:rFonts w:ascii="Arial Narrow" w:eastAsia="Times New Roman" w:hAnsi="Arial Narrow" w:cs="Calibri"/>
                <w:color w:val="000000"/>
                <w:sz w:val="24"/>
                <w:szCs w:val="24"/>
              </w:rPr>
              <w:t>1 in use.</w:t>
            </w: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C934A4">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Stretcher</w:t>
            </w: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It’s a bed with  4 black wheels ,two rails and  black soft sponge</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29/3/2023</w:t>
            </w: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2,240,000</w:t>
            </w: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received, verified and in use.</w:t>
            </w:r>
            <w:r>
              <w:rPr>
                <w:rFonts w:ascii="Arial Narrow" w:eastAsia="Times New Roman" w:hAnsi="Arial Narrow" w:cs="Calibri"/>
                <w:color w:val="000000"/>
                <w:sz w:val="24"/>
                <w:szCs w:val="24"/>
              </w:rPr>
              <w:t>district shows supplied 2</w:t>
            </w: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C934A4">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Sto</w:t>
            </w:r>
            <w:r>
              <w:rPr>
                <w:rFonts w:ascii="Arial Narrow" w:eastAsia="Times New Roman" w:hAnsi="Arial Narrow" w:cs="Calibri"/>
                <w:color w:val="000000"/>
                <w:sz w:val="24"/>
                <w:szCs w:val="24"/>
              </w:rPr>
              <w:t>ve, Gas</w:t>
            </w: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It’s a burner gas with a gas cylinder and regulator.</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29/3/2023</w:t>
            </w: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1,008,000</w:t>
            </w: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Pr>
                <w:rFonts w:ascii="Arial Narrow" w:eastAsia="Times New Roman" w:hAnsi="Arial Narrow" w:cs="Calibri"/>
                <w:color w:val="000000"/>
                <w:sz w:val="24"/>
                <w:szCs w:val="24"/>
              </w:rPr>
              <w:t xml:space="preserve"> received  verified.</w:t>
            </w:r>
            <w:r>
              <w:rPr>
                <w:rFonts w:ascii="Arial Narrow" w:eastAsia="Times New Roman" w:hAnsi="Arial Narrow" w:cs="Calibri"/>
                <w:color w:val="000000"/>
                <w:sz w:val="24"/>
                <w:szCs w:val="24"/>
              </w:rPr>
              <w:t xml:space="preserve"> In use.distict</w:t>
            </w:r>
          </w:p>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Supplied 1</w:t>
            </w: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C934A4">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Wei</w:t>
            </w:r>
            <w:r>
              <w:rPr>
                <w:rFonts w:ascii="Arial Narrow" w:eastAsia="Times New Roman" w:hAnsi="Arial Narrow" w:cs="Calibri"/>
                <w:color w:val="000000"/>
                <w:sz w:val="24"/>
                <w:szCs w:val="24"/>
              </w:rPr>
              <w:t>ghing Scale with Height Meter, Adult</w:t>
            </w: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Tall, White in color, automated with a height and a gauge. With a black rectangular base in nature</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29/3/2023</w:t>
            </w: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3,000,000</w:t>
            </w: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  verified, in use</w:t>
            </w:r>
            <w:r>
              <w:rPr>
                <w:rFonts w:ascii="Arial Narrow" w:eastAsia="Times New Roman" w:hAnsi="Arial Narrow" w:cs="Calibri"/>
                <w:color w:val="000000"/>
                <w:sz w:val="24"/>
                <w:szCs w:val="24"/>
              </w:rPr>
              <w:t xml:space="preserve"> district shows 1</w:t>
            </w: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C934A4">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Weighing Scale, Infant</w:t>
            </w: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r>
              <w:rPr>
                <w:rFonts w:ascii="Arial Narrow" w:eastAsia="Times New Roman" w:hAnsi="Arial Narrow" w:cs="Calibri"/>
                <w:color w:val="000000"/>
                <w:sz w:val="24"/>
                <w:szCs w:val="24"/>
              </w:rPr>
              <w:t xml:space="preserve"> </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It’s a digital scale with a small white plastic tray</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29/3/2023</w:t>
            </w: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1,456,000</w:t>
            </w: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w:t>
            </w:r>
            <w:r>
              <w:rPr>
                <w:rFonts w:ascii="Arial Narrow" w:eastAsia="Times New Roman" w:hAnsi="Arial Narrow" w:cs="Calibri"/>
                <w:color w:val="000000"/>
                <w:sz w:val="24"/>
                <w:szCs w:val="24"/>
              </w:rPr>
              <w:t>,</w:t>
            </w:r>
            <w:r>
              <w:rPr>
                <w:rFonts w:ascii="Arial Narrow" w:eastAsia="Times New Roman" w:hAnsi="Arial Narrow" w:cs="Calibri"/>
                <w:color w:val="000000"/>
                <w:sz w:val="24"/>
                <w:szCs w:val="24"/>
              </w:rPr>
              <w:t xml:space="preserve"> verified </w:t>
            </w:r>
            <w:r>
              <w:rPr>
                <w:rFonts w:ascii="Arial Narrow" w:eastAsia="Times New Roman" w:hAnsi="Arial Narrow" w:cs="Calibri"/>
                <w:color w:val="000000"/>
                <w:sz w:val="24"/>
                <w:szCs w:val="24"/>
              </w:rPr>
              <w:t>1 in use.</w:t>
            </w: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C934A4">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Wei</w:t>
            </w:r>
            <w:r>
              <w:rPr>
                <w:rFonts w:ascii="Arial Narrow" w:eastAsia="Times New Roman" w:hAnsi="Arial Narrow" w:cs="Calibri"/>
                <w:color w:val="000000"/>
                <w:sz w:val="24"/>
                <w:szCs w:val="24"/>
              </w:rPr>
              <w:t>ghing Scale, Toddler</w:t>
            </w: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standard white and light blue electronic device with a large tray, LCD display, height rod</w:t>
            </w: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29/3/2023</w:t>
            </w: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728,000</w:t>
            </w: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Pr>
                <w:rFonts w:ascii="Arial Narrow" w:eastAsia="Times New Roman" w:hAnsi="Arial Narrow" w:cs="Calibri"/>
                <w:color w:val="000000"/>
                <w:sz w:val="24"/>
                <w:szCs w:val="24"/>
              </w:rPr>
              <w:t xml:space="preserve"> received  verified</w:t>
            </w:r>
            <w:r>
              <w:rPr>
                <w:rFonts w:ascii="Arial Narrow" w:eastAsia="Times New Roman" w:hAnsi="Arial Narrow" w:cs="Calibri"/>
                <w:color w:val="000000"/>
                <w:sz w:val="24"/>
                <w:szCs w:val="24"/>
              </w:rPr>
              <w:t>, 1 in use.</w:t>
            </w: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C934A4">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Whe</w:t>
            </w:r>
            <w:r>
              <w:rPr>
                <w:rFonts w:ascii="Arial Narrow" w:eastAsia="Times New Roman" w:hAnsi="Arial Narrow" w:cs="Calibri"/>
                <w:color w:val="000000"/>
                <w:sz w:val="24"/>
                <w:szCs w:val="24"/>
              </w:rPr>
              <w:t>el Chair</w:t>
            </w: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r>
              <w:rPr>
                <w:rFonts w:ascii="Arial Narrow" w:eastAsia="Times New Roman" w:hAnsi="Arial Narrow" w:cs="Calibri"/>
                <w:color w:val="000000"/>
                <w:sz w:val="24"/>
                <w:szCs w:val="24"/>
              </w:rPr>
              <w:t xml:space="preserve"> </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Medium, Black in color, foldable chair, with 2 back wheels, 2 foot </w:t>
            </w:r>
            <w:r>
              <w:rPr>
                <w:rFonts w:ascii="Arial Narrow" w:eastAsia="Times New Roman" w:hAnsi="Arial Narrow" w:cs="Calibri"/>
                <w:color w:val="000000"/>
                <w:sz w:val="24"/>
                <w:szCs w:val="24"/>
              </w:rPr>
              <w:lastRenderedPageBreak/>
              <w:t>pads and 2 handles</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29/3/2023</w:t>
            </w: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2,016,000</w:t>
            </w: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 revived , in used and verified</w:t>
            </w:r>
            <w:r>
              <w:rPr>
                <w:rFonts w:ascii="Arial Narrow" w:eastAsia="Times New Roman" w:hAnsi="Arial Narrow" w:cs="Calibri"/>
                <w:color w:val="000000"/>
                <w:sz w:val="24"/>
                <w:szCs w:val="24"/>
              </w:rPr>
              <w:t>,dist</w:t>
            </w:r>
            <w:r>
              <w:rPr>
                <w:rFonts w:ascii="Arial Narrow" w:eastAsia="Times New Roman" w:hAnsi="Arial Narrow" w:cs="Calibri"/>
                <w:color w:val="000000"/>
                <w:sz w:val="24"/>
                <w:szCs w:val="24"/>
              </w:rPr>
              <w:lastRenderedPageBreak/>
              <w:t>rict shows 2</w:t>
            </w: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C934A4">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Audio Visual Equipment</w:t>
            </w: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received, not verified.</w:t>
            </w: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C934A4">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Med</w:t>
            </w:r>
            <w:r>
              <w:rPr>
                <w:rFonts w:ascii="Arial Narrow" w:eastAsia="Times New Roman" w:hAnsi="Arial Narrow" w:cs="Calibri"/>
                <w:color w:val="000000"/>
                <w:sz w:val="24"/>
                <w:szCs w:val="24"/>
              </w:rPr>
              <w:t>ical Waste Bin</w:t>
            </w: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Medium 20litre, plastic bin with a footpad.</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29/3/2023</w:t>
            </w: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2016000</w:t>
            </w: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w:t>
            </w:r>
            <w:r>
              <w:rPr>
                <w:rFonts w:ascii="Arial Narrow" w:eastAsia="Times New Roman" w:hAnsi="Arial Narrow" w:cs="Calibri"/>
                <w:color w:val="000000"/>
                <w:sz w:val="24"/>
                <w:szCs w:val="24"/>
              </w:rPr>
              <w:t xml:space="preserve"> received, in use  all verified</w:t>
            </w: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C934A4">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Wal</w:t>
            </w:r>
            <w:r>
              <w:rPr>
                <w:rFonts w:ascii="Arial Narrow" w:eastAsia="Times New Roman" w:hAnsi="Arial Narrow" w:cs="Calibri"/>
                <w:color w:val="000000"/>
                <w:sz w:val="24"/>
                <w:szCs w:val="24"/>
              </w:rPr>
              <w:t>l Clock</w:t>
            </w: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round white dial device, black numbers and hands, plastic body with glass cover and wall hanging.</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29/3/2023</w:t>
            </w: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224,000</w:t>
            </w: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w:t>
            </w:r>
            <w:r>
              <w:rPr>
                <w:rFonts w:ascii="Arial Narrow" w:eastAsia="Times New Roman" w:hAnsi="Arial Narrow" w:cs="Calibri"/>
                <w:color w:val="000000"/>
                <w:sz w:val="24"/>
                <w:szCs w:val="24"/>
              </w:rPr>
              <w:t xml:space="preserve"> received, all in use and all verified</w:t>
            </w: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C934A4">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Diagnostic Equipment Set for MCH</w:t>
            </w: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Small, portable, black bag that contains BP machine, thermometer, torch, tape measure. </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29/3/2023</w:t>
            </w: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784,000</w:t>
            </w: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w:t>
            </w:r>
            <w:r>
              <w:rPr>
                <w:rFonts w:ascii="Arial Narrow" w:eastAsia="Times New Roman" w:hAnsi="Arial Narrow" w:cs="Calibri"/>
                <w:color w:val="000000"/>
                <w:sz w:val="24"/>
                <w:szCs w:val="24"/>
              </w:rPr>
              <w:t>1</w:t>
            </w:r>
            <w:r>
              <w:rPr>
                <w:rFonts w:ascii="Arial Narrow" w:eastAsia="Times New Roman" w:hAnsi="Arial Narrow" w:cs="Calibri"/>
                <w:color w:val="000000"/>
                <w:sz w:val="24"/>
                <w:szCs w:val="24"/>
              </w:rPr>
              <w:t xml:space="preserve"> in use and verified.</w:t>
            </w:r>
            <w:r>
              <w:rPr>
                <w:rFonts w:ascii="Arial Narrow" w:eastAsia="Times New Roman" w:hAnsi="Arial Narrow" w:cs="Calibri"/>
                <w:color w:val="000000"/>
                <w:sz w:val="24"/>
                <w:szCs w:val="24"/>
              </w:rPr>
              <w:t>district shows 4</w:t>
            </w: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C934A4">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Diagnostic Equipment Set for OPD</w:t>
            </w: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Small portable, silver metal tools for general OPD examination.</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bookmarkStart w:id="1" w:name="_GoBack"/>
            <w:bookmarkEnd w:id="1"/>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29/3/2023</w:t>
            </w: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560,000</w:t>
            </w: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 verified and</w:t>
            </w:r>
            <w:r>
              <w:rPr>
                <w:rFonts w:ascii="Arial Narrow" w:eastAsia="Times New Roman" w:hAnsi="Arial Narrow" w:cs="Calibri"/>
                <w:color w:val="000000"/>
                <w:sz w:val="24"/>
                <w:szCs w:val="24"/>
              </w:rPr>
              <w:t xml:space="preserve">1 </w:t>
            </w:r>
            <w:r>
              <w:rPr>
                <w:rFonts w:ascii="Arial Narrow" w:eastAsia="Times New Roman" w:hAnsi="Arial Narrow" w:cs="Calibri"/>
                <w:color w:val="000000"/>
                <w:sz w:val="24"/>
                <w:szCs w:val="24"/>
              </w:rPr>
              <w:t xml:space="preserve"> in use.</w:t>
            </w: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C934A4">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Glassware Set, Laboratory, Basic</w:t>
            </w: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Small, transparent glass containing, beakers, test tubes, measuring cylinder, slides and petri dishes</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29/3/2023</w:t>
            </w: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1,456,000</w:t>
            </w: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received, verified and </w:t>
            </w:r>
            <w:r>
              <w:rPr>
                <w:rFonts w:ascii="Arial Narrow" w:eastAsia="Times New Roman" w:hAnsi="Arial Narrow" w:cs="Calibri"/>
                <w:color w:val="000000"/>
                <w:sz w:val="24"/>
                <w:szCs w:val="24"/>
              </w:rPr>
              <w:t>1</w:t>
            </w:r>
            <w:r>
              <w:rPr>
                <w:rFonts w:ascii="Arial Narrow" w:eastAsia="Times New Roman" w:hAnsi="Arial Narrow" w:cs="Calibri"/>
                <w:color w:val="000000"/>
                <w:sz w:val="24"/>
                <w:szCs w:val="24"/>
              </w:rPr>
              <w:t xml:space="preserve"> in use. </w:t>
            </w: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C934A4">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Hol</w:t>
            </w:r>
            <w:r>
              <w:rPr>
                <w:rFonts w:ascii="Arial Narrow" w:eastAsia="Times New Roman" w:hAnsi="Arial Narrow" w:cs="Calibri"/>
                <w:color w:val="000000"/>
                <w:sz w:val="24"/>
                <w:szCs w:val="24"/>
              </w:rPr>
              <w:t xml:space="preserve">low Ware Set, </w:t>
            </w:r>
            <w:r>
              <w:rPr>
                <w:rFonts w:ascii="Arial Narrow" w:eastAsia="Times New Roman" w:hAnsi="Arial Narrow" w:cs="Calibri"/>
                <w:color w:val="000000"/>
                <w:sz w:val="24"/>
                <w:szCs w:val="24"/>
              </w:rPr>
              <w:lastRenderedPageBreak/>
              <w:t>Treatment</w:t>
            </w: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health</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Medium set containing kidney dishes, gallipots, </w:t>
            </w:r>
            <w:r>
              <w:rPr>
                <w:rFonts w:ascii="Arial Narrow" w:eastAsia="Times New Roman" w:hAnsi="Arial Narrow" w:cs="Calibri"/>
                <w:color w:val="000000"/>
                <w:sz w:val="24"/>
                <w:szCs w:val="24"/>
              </w:rPr>
              <w:lastRenderedPageBreak/>
              <w:t xml:space="preserve">instrument trays and bowls </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29/3/2023</w:t>
            </w: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7484102</w:t>
            </w: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Pr>
                <w:rFonts w:ascii="Arial Narrow" w:eastAsia="Times New Roman" w:hAnsi="Arial Narrow" w:cs="Calibri"/>
                <w:color w:val="000000"/>
                <w:sz w:val="24"/>
                <w:szCs w:val="24"/>
              </w:rPr>
              <w:t xml:space="preserve"> received, verified and </w:t>
            </w:r>
            <w:r>
              <w:rPr>
                <w:rFonts w:ascii="Arial Narrow" w:eastAsia="Times New Roman" w:hAnsi="Arial Narrow" w:cs="Calibri"/>
                <w:color w:val="000000"/>
                <w:sz w:val="24"/>
                <w:szCs w:val="24"/>
              </w:rPr>
              <w:t>1</w:t>
            </w:r>
            <w:r>
              <w:rPr>
                <w:rFonts w:ascii="Arial Narrow" w:eastAsia="Times New Roman" w:hAnsi="Arial Narrow" w:cs="Calibri"/>
                <w:color w:val="000000"/>
                <w:sz w:val="24"/>
                <w:szCs w:val="24"/>
              </w:rPr>
              <w:t xml:space="preserve"> in use.</w:t>
            </w: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C934A4">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Ins</w:t>
            </w:r>
            <w:r>
              <w:rPr>
                <w:rFonts w:ascii="Arial Narrow" w:eastAsia="Times New Roman" w:hAnsi="Arial Narrow" w:cs="Calibri"/>
                <w:color w:val="000000"/>
                <w:sz w:val="24"/>
                <w:szCs w:val="24"/>
              </w:rPr>
              <w:t>trument Set, Dressing</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Small set, sliver, metallic tray containing scissors, forceps, needle holder.</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29/3/2023</w:t>
            </w: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2,912,000</w:t>
            </w: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w:t>
            </w:r>
            <w:r>
              <w:rPr>
                <w:rFonts w:ascii="Arial Narrow" w:eastAsia="Times New Roman" w:hAnsi="Arial Narrow" w:cs="Calibri"/>
                <w:color w:val="000000"/>
                <w:sz w:val="24"/>
                <w:szCs w:val="24"/>
              </w:rPr>
              <w:t xml:space="preserve"> received,  verified and </w:t>
            </w:r>
            <w:r>
              <w:rPr>
                <w:rFonts w:ascii="Arial Narrow" w:eastAsia="Times New Roman" w:hAnsi="Arial Narrow" w:cs="Calibri"/>
                <w:color w:val="000000"/>
                <w:sz w:val="24"/>
                <w:szCs w:val="24"/>
              </w:rPr>
              <w:t xml:space="preserve">1 </w:t>
            </w:r>
            <w:r>
              <w:rPr>
                <w:rFonts w:ascii="Arial Narrow" w:eastAsia="Times New Roman" w:hAnsi="Arial Narrow" w:cs="Calibri"/>
                <w:color w:val="000000"/>
                <w:sz w:val="24"/>
                <w:szCs w:val="24"/>
              </w:rPr>
              <w:t>in use.</w:t>
            </w: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C934A4">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Instrument Set, Basic ENT</w:t>
            </w: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It’s a set, silver in color stainless steel with standard size instruments. </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29/3/2023</w:t>
            </w: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1008,000</w:t>
            </w: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Pr>
                <w:rFonts w:ascii="Arial Narrow" w:eastAsia="Times New Roman" w:hAnsi="Arial Narrow" w:cs="Calibri"/>
                <w:color w:val="000000"/>
                <w:sz w:val="24"/>
                <w:szCs w:val="24"/>
              </w:rPr>
              <w:t xml:space="preserve"> received, verified.</w:t>
            </w:r>
            <w:r>
              <w:rPr>
                <w:rFonts w:ascii="Arial Narrow" w:eastAsia="Times New Roman" w:hAnsi="Arial Narrow" w:cs="Calibri"/>
                <w:color w:val="000000"/>
                <w:sz w:val="24"/>
                <w:szCs w:val="24"/>
              </w:rPr>
              <w:t>1 in use.</w:t>
            </w: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C934A4">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Ins</w:t>
            </w:r>
            <w:r>
              <w:rPr>
                <w:rFonts w:ascii="Arial Narrow" w:eastAsia="Times New Roman" w:hAnsi="Arial Narrow" w:cs="Calibri"/>
                <w:color w:val="000000"/>
                <w:sz w:val="24"/>
                <w:szCs w:val="24"/>
              </w:rPr>
              <w:t>trument Set, Suture</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 set silver in color, stainless steel containg needle holder, suture scissors, galley pot, dressing bowl for suturing wounds </w:t>
            </w: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29/3/2023</w:t>
            </w: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1,848,000</w:t>
            </w: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3 </w:t>
            </w:r>
            <w:r>
              <w:rPr>
                <w:rFonts w:ascii="Arial Narrow" w:eastAsia="Times New Roman" w:hAnsi="Arial Narrow" w:cs="Calibri"/>
                <w:color w:val="000000"/>
                <w:sz w:val="24"/>
                <w:szCs w:val="24"/>
              </w:rPr>
              <w:t xml:space="preserve">received, </w:t>
            </w:r>
            <w:r>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verified</w:t>
            </w:r>
            <w:r>
              <w:rPr>
                <w:rFonts w:ascii="Arial Narrow" w:eastAsia="Times New Roman" w:hAnsi="Arial Narrow" w:cs="Calibri"/>
                <w:color w:val="000000"/>
                <w:sz w:val="24"/>
                <w:szCs w:val="24"/>
              </w:rPr>
              <w:t>,1 in use</w:t>
            </w:r>
            <w:r>
              <w:rPr>
                <w:rFonts w:ascii="Arial Narrow" w:eastAsia="Times New Roman" w:hAnsi="Arial Narrow" w:cs="Calibri"/>
                <w:color w:val="000000"/>
                <w:sz w:val="24"/>
                <w:szCs w:val="24"/>
              </w:rPr>
              <w:t xml:space="preserve"> </w:t>
            </w: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C934A4">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Pul</w:t>
            </w:r>
            <w:r>
              <w:rPr>
                <w:rFonts w:ascii="Arial Narrow" w:eastAsia="Times New Roman" w:hAnsi="Arial Narrow" w:cs="Calibri"/>
                <w:color w:val="000000"/>
                <w:sz w:val="24"/>
                <w:szCs w:val="24"/>
              </w:rPr>
              <w:t>se Oximeter, Hand held</w:t>
            </w: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Small portable size, white and blue color with finger probe for </w:t>
            </w:r>
            <w:r>
              <w:rPr>
                <w:rFonts w:ascii="Arial Narrow" w:eastAsia="Times New Roman" w:hAnsi="Arial Narrow" w:cs="Calibri"/>
                <w:color w:val="000000"/>
                <w:sz w:val="24"/>
                <w:szCs w:val="24"/>
              </w:rPr>
              <w:lastRenderedPageBreak/>
              <w:t>measuring oxygen saturation and pulse</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29/3/2023</w:t>
            </w: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1344,000</w:t>
            </w: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Pr>
                <w:rFonts w:ascii="Arial Narrow" w:eastAsia="Times New Roman" w:hAnsi="Arial Narrow" w:cs="Calibri"/>
                <w:color w:val="000000"/>
                <w:sz w:val="24"/>
                <w:szCs w:val="24"/>
              </w:rPr>
              <w:t xml:space="preserve"> received, verified</w:t>
            </w:r>
            <w:r>
              <w:rPr>
                <w:rFonts w:ascii="Arial Narrow" w:eastAsia="Times New Roman" w:hAnsi="Arial Narrow" w:cs="Calibri"/>
                <w:color w:val="000000"/>
                <w:sz w:val="24"/>
                <w:szCs w:val="24"/>
              </w:rPr>
              <w:t>, in use.</w:t>
            </w: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C934A4">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Bed</w:t>
            </w:r>
            <w:r>
              <w:rPr>
                <w:rFonts w:ascii="Arial Narrow" w:eastAsia="Times New Roman" w:hAnsi="Arial Narrow" w:cs="Calibri"/>
                <w:color w:val="000000"/>
                <w:sz w:val="24"/>
                <w:szCs w:val="24"/>
              </w:rPr>
              <w:t>, Adult Patient with Mattress</w:t>
            </w: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Standard single beds with black mattress, grey metallic frame and manually adjustable.</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t>Not seen</w:t>
            </w:r>
          </w:p>
        </w:tc>
        <w:tc>
          <w:tcPr>
            <w:tcW w:w="1241" w:type="dxa"/>
            <w:tcBorders>
              <w:top w:val="nil"/>
              <w:left w:val="nil"/>
              <w:bottom w:val="single" w:sz="4" w:space="0" w:color="auto"/>
              <w:right w:val="single" w:sz="8"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received</w:t>
            </w:r>
            <w:r>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 xml:space="preserve">not </w:t>
            </w:r>
            <w:r>
              <w:rPr>
                <w:rFonts w:ascii="Arial Narrow" w:eastAsia="Times New Roman" w:hAnsi="Arial Narrow" w:cs="Calibri"/>
                <w:color w:val="000000"/>
                <w:sz w:val="24"/>
                <w:szCs w:val="24"/>
              </w:rPr>
              <w:t xml:space="preserve">verified </w:t>
            </w: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C934A4">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Bed</w:t>
            </w:r>
            <w:r>
              <w:rPr>
                <w:rFonts w:ascii="Arial Narrow" w:eastAsia="Times New Roman" w:hAnsi="Arial Narrow" w:cs="Calibri"/>
                <w:color w:val="000000"/>
                <w:sz w:val="24"/>
                <w:szCs w:val="24"/>
              </w:rPr>
              <w:t>, Pediatric Patient, With Mattress</w:t>
            </w: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White in color with blue soft sponge mattress, white metallic frame and side rails.</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29/3/2023</w:t>
            </w: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4480,000</w:t>
            </w: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t>Good and functional</w:t>
            </w:r>
            <w:r>
              <w:rPr>
                <w:rFonts w:ascii="Arial Narrow" w:eastAsia="Times New Roman" w:hAnsi="Arial Narrow" w:cs="Calibri"/>
                <w:color w:val="000000"/>
                <w:sz w:val="24"/>
                <w:szCs w:val="24"/>
              </w:rPr>
              <w:t>.</w:t>
            </w:r>
          </w:p>
        </w:tc>
        <w:tc>
          <w:tcPr>
            <w:tcW w:w="1241" w:type="dxa"/>
            <w:tcBorders>
              <w:top w:val="nil"/>
              <w:left w:val="nil"/>
              <w:bottom w:val="single" w:sz="4" w:space="0" w:color="auto"/>
              <w:right w:val="single" w:sz="8"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w:t>
            </w:r>
            <w:r>
              <w:rPr>
                <w:rFonts w:ascii="Arial Narrow" w:eastAsia="Times New Roman" w:hAnsi="Arial Narrow" w:cs="Calibri"/>
                <w:color w:val="000000"/>
                <w:sz w:val="24"/>
                <w:szCs w:val="24"/>
              </w:rPr>
              <w:t xml:space="preserve"> received, verified and  in use verified</w:t>
            </w: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C934A4">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Bed</w:t>
            </w:r>
            <w:r>
              <w:rPr>
                <w:rFonts w:ascii="Arial Narrow" w:eastAsia="Times New Roman" w:hAnsi="Arial Narrow" w:cs="Calibri"/>
                <w:color w:val="000000"/>
                <w:sz w:val="24"/>
                <w:szCs w:val="24"/>
              </w:rPr>
              <w:t>side Locker</w:t>
            </w: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Small lockers silver in color with one drawer and cupboard with a shelf and door for storage of patient items</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29/3/2023</w:t>
            </w: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5,040,000</w:t>
            </w: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t>Good and functional</w:t>
            </w:r>
            <w:r>
              <w:rPr>
                <w:rFonts w:ascii="Arial Narrow" w:eastAsia="Times New Roman" w:hAnsi="Arial Narrow" w:cs="Calibri"/>
                <w:color w:val="000000"/>
                <w:sz w:val="24"/>
                <w:szCs w:val="24"/>
              </w:rPr>
              <w:t>.</w:t>
            </w:r>
            <w:r>
              <w:t>.</w:t>
            </w:r>
          </w:p>
        </w:tc>
        <w:tc>
          <w:tcPr>
            <w:tcW w:w="1241" w:type="dxa"/>
            <w:tcBorders>
              <w:top w:val="nil"/>
              <w:left w:val="nil"/>
              <w:bottom w:val="single" w:sz="4" w:space="0" w:color="auto"/>
              <w:right w:val="single" w:sz="8"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9 </w:t>
            </w:r>
            <w:r>
              <w:rPr>
                <w:rFonts w:ascii="Arial Narrow" w:eastAsia="Times New Roman" w:hAnsi="Arial Narrow" w:cs="Calibri"/>
                <w:color w:val="000000"/>
                <w:sz w:val="24"/>
                <w:szCs w:val="24"/>
              </w:rPr>
              <w:t>received,</w:t>
            </w:r>
            <w:r>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verified.</w:t>
            </w:r>
            <w:r>
              <w:rPr>
                <w:rFonts w:ascii="Arial Narrow" w:eastAsia="Times New Roman" w:hAnsi="Arial Narrow" w:cs="Calibri"/>
                <w:color w:val="000000"/>
                <w:sz w:val="24"/>
                <w:szCs w:val="24"/>
              </w:rPr>
              <w:t>in</w:t>
            </w:r>
          </w:p>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Use.district shows 10</w:t>
            </w: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C934A4">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Cupboard, Instrument</w:t>
            </w: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C934A4">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tall upright metallic device, white and grey, double glass doors on top, double metal doors.</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29/3/2023</w:t>
            </w: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1,008,000</w:t>
            </w: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received, verified and in use.</w:t>
            </w: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C934A4">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Del</w:t>
            </w:r>
            <w:r>
              <w:rPr>
                <w:rFonts w:ascii="Arial Narrow" w:eastAsia="Times New Roman" w:hAnsi="Arial Narrow" w:cs="Calibri"/>
                <w:color w:val="000000"/>
                <w:sz w:val="24"/>
                <w:szCs w:val="24"/>
              </w:rPr>
              <w:t>ivery Bed, Hydraulic Manual</w:t>
            </w: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C934A4">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large metallic bed device, blue mattress top with adjustable backrest and leg rests and side rails.</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29/3/2023</w:t>
            </w: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7,840,000</w:t>
            </w: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received, verified and in use</w:t>
            </w: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C934A4">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Oxygen Therapy Apparatus, Mininum 45L cylinder</w:t>
            </w: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tall green metallic gas cylinder device, with regulator, a gauge on top and a tubing.</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29/3/2023</w:t>
            </w: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5600,000</w:t>
            </w: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received,  verified and not in use because </w:t>
            </w:r>
            <w:r>
              <w:rPr>
                <w:rFonts w:ascii="Arial Narrow" w:eastAsia="Times New Roman" w:hAnsi="Arial Narrow" w:cs="Calibri"/>
                <w:color w:val="000000"/>
                <w:sz w:val="24"/>
                <w:szCs w:val="24"/>
              </w:rPr>
              <w:t>of lack of power.</w:t>
            </w: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C934A4">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Resuscitator Manual, Infant, with all Mask sizes</w:t>
            </w: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small handheld silicone device, transparent bag with blue valve.</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29/3/2023</w:t>
            </w: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448,000</w:t>
            </w: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Pr>
                <w:rFonts w:ascii="Arial Narrow" w:eastAsia="Times New Roman" w:hAnsi="Arial Narrow" w:cs="Calibri"/>
                <w:color w:val="000000"/>
                <w:sz w:val="24"/>
                <w:szCs w:val="24"/>
              </w:rPr>
              <w:t xml:space="preserve"> received, verified and </w:t>
            </w:r>
            <w:r>
              <w:rPr>
                <w:rFonts w:ascii="Arial Narrow" w:eastAsia="Times New Roman" w:hAnsi="Arial Narrow" w:cs="Calibri"/>
                <w:color w:val="000000"/>
                <w:sz w:val="24"/>
                <w:szCs w:val="24"/>
              </w:rPr>
              <w:t>1</w:t>
            </w:r>
            <w:r>
              <w:rPr>
                <w:rFonts w:ascii="Arial Narrow" w:eastAsia="Times New Roman" w:hAnsi="Arial Narrow" w:cs="Calibri"/>
                <w:color w:val="000000"/>
                <w:sz w:val="24"/>
                <w:szCs w:val="24"/>
              </w:rPr>
              <w:t xml:space="preserve"> in use.</w:t>
            </w: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C934A4">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w:t>
            </w:r>
            <w:r>
              <w:rPr>
                <w:rFonts w:ascii="Arial Narrow" w:eastAsia="Times New Roman" w:hAnsi="Arial Narrow" w:cs="Calibri"/>
                <w:color w:val="000000"/>
                <w:sz w:val="24"/>
                <w:szCs w:val="24"/>
              </w:rPr>
              <w:t>uscitator Manual, Adult, with all mask sizes</w:t>
            </w: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light handheld silicone device, transparent bag with blue valve.</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29/3/2023</w:t>
            </w: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425000</w:t>
            </w: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Pr>
                <w:rFonts w:ascii="Arial Narrow" w:eastAsia="Times New Roman" w:hAnsi="Arial Narrow" w:cs="Calibri"/>
                <w:color w:val="000000"/>
                <w:sz w:val="24"/>
                <w:szCs w:val="24"/>
              </w:rPr>
              <w:t xml:space="preserve"> received,  verified and </w:t>
            </w:r>
            <w:r>
              <w:rPr>
                <w:rFonts w:ascii="Arial Narrow" w:eastAsia="Times New Roman" w:hAnsi="Arial Narrow" w:cs="Calibri"/>
                <w:color w:val="000000"/>
                <w:sz w:val="24"/>
                <w:szCs w:val="24"/>
              </w:rPr>
              <w:t>1</w:t>
            </w:r>
            <w:r>
              <w:rPr>
                <w:rFonts w:ascii="Arial Narrow" w:eastAsia="Times New Roman" w:hAnsi="Arial Narrow" w:cs="Calibri"/>
                <w:color w:val="000000"/>
                <w:sz w:val="24"/>
                <w:szCs w:val="24"/>
              </w:rPr>
              <w:t xml:space="preserve"> in use</w:t>
            </w: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C934A4">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Suction Apparatus, (Electric)</w:t>
            </w: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It is an electric pump, White, with 2 bags of </w:t>
            </w:r>
            <w:r>
              <w:rPr>
                <w:rFonts w:ascii="Arial Narrow" w:eastAsia="Times New Roman" w:hAnsi="Arial Narrow" w:cs="Calibri"/>
                <w:color w:val="000000"/>
                <w:sz w:val="24"/>
                <w:szCs w:val="24"/>
              </w:rPr>
              <w:lastRenderedPageBreak/>
              <w:t xml:space="preserve">water and a guage.  </w:t>
            </w:r>
          </w:p>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Model COO1-A with 4 wheels</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29/3/2023</w:t>
            </w: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1344,000</w:t>
            </w: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Pr>
                <w:rFonts w:ascii="Arial Narrow" w:eastAsia="Times New Roman" w:hAnsi="Arial Narrow" w:cs="Calibri"/>
                <w:color w:val="000000"/>
                <w:sz w:val="24"/>
                <w:szCs w:val="24"/>
              </w:rPr>
              <w:t xml:space="preserve"> received, verified and n</w:t>
            </w:r>
            <w:r>
              <w:rPr>
                <w:rFonts w:ascii="Arial Narrow" w:eastAsia="Times New Roman" w:hAnsi="Arial Narrow" w:cs="Calibri"/>
                <w:color w:val="000000"/>
                <w:sz w:val="24"/>
                <w:szCs w:val="24"/>
              </w:rPr>
              <w:t>ot</w:t>
            </w:r>
            <w:r>
              <w:rPr>
                <w:rFonts w:ascii="Arial Narrow" w:eastAsia="Times New Roman" w:hAnsi="Arial Narrow" w:cs="Calibri"/>
                <w:color w:val="000000"/>
                <w:sz w:val="24"/>
                <w:szCs w:val="24"/>
              </w:rPr>
              <w:t xml:space="preserve"> in use.</w:t>
            </w: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C934A4">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Nebulizer, Ultrasonic</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Small tabletops size with white color  ultrasonic with adult and child mask set</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29/3/2023</w:t>
            </w: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392,000</w:t>
            </w: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received, verified and not in use</w:t>
            </w: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C934A4">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Oxy</w:t>
            </w:r>
            <w:r>
              <w:rPr>
                <w:rFonts w:ascii="Arial Narrow" w:eastAsia="Times New Roman" w:hAnsi="Arial Narrow" w:cs="Calibri"/>
                <w:color w:val="000000"/>
                <w:sz w:val="24"/>
                <w:szCs w:val="24"/>
              </w:rPr>
              <w:t>gen Concentrator, Duo Flow</w:t>
            </w: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Medium size, Grey, 2 handles on top and a cylinder also on top. With outlets and wheels at the bottom</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29/3/2023</w:t>
            </w: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5500,000</w:t>
            </w: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Pr>
                <w:rFonts w:ascii="Arial Narrow" w:eastAsia="Times New Roman" w:hAnsi="Arial Narrow" w:cs="Calibri"/>
                <w:color w:val="000000"/>
                <w:sz w:val="24"/>
                <w:szCs w:val="24"/>
              </w:rPr>
              <w:t xml:space="preserve"> received, verified and </w:t>
            </w:r>
            <w:r>
              <w:rPr>
                <w:rFonts w:ascii="Arial Narrow" w:eastAsia="Times New Roman" w:hAnsi="Arial Narrow" w:cs="Calibri"/>
                <w:color w:val="000000"/>
                <w:sz w:val="24"/>
                <w:szCs w:val="24"/>
              </w:rPr>
              <w:t xml:space="preserve">not </w:t>
            </w:r>
            <w:r>
              <w:rPr>
                <w:rFonts w:ascii="Arial Narrow" w:eastAsia="Times New Roman" w:hAnsi="Arial Narrow" w:cs="Calibri"/>
                <w:color w:val="000000"/>
                <w:sz w:val="24"/>
                <w:szCs w:val="24"/>
              </w:rPr>
              <w:t>in use</w:t>
            </w: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C934A4">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Ben</w:t>
            </w:r>
            <w:r>
              <w:rPr>
                <w:rFonts w:ascii="Arial Narrow" w:eastAsia="Times New Roman" w:hAnsi="Arial Narrow" w:cs="Calibri"/>
                <w:color w:val="000000"/>
                <w:sz w:val="24"/>
                <w:szCs w:val="24"/>
              </w:rPr>
              <w:t>ch</w:t>
            </w: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C934A4">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Long backless wooden bench with solid hard wood.</w:t>
            </w:r>
            <w:r>
              <w:rPr>
                <w:rFonts w:ascii="Arial Narrow" w:eastAsia="Times New Roman" w:hAnsi="Arial Narrow" w:cs="Calibri"/>
                <w:color w:val="000000"/>
                <w:sz w:val="24"/>
                <w:szCs w:val="24"/>
              </w:rPr>
              <w:t xml:space="preserve"> </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29/3/2023</w:t>
            </w: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1,120,000</w:t>
            </w: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 received, verified and in use</w:t>
            </w: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C934A4">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Dis</w:t>
            </w:r>
            <w:r>
              <w:rPr>
                <w:rFonts w:ascii="Arial Narrow" w:eastAsia="Times New Roman" w:hAnsi="Arial Narrow" w:cs="Calibri"/>
                <w:color w:val="000000"/>
                <w:sz w:val="24"/>
                <w:szCs w:val="24"/>
              </w:rPr>
              <w:t>infection Buckets</w:t>
            </w: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set of large plastic buckets, blue in color with lids.</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29/3/2023</w:t>
            </w: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67000</w:t>
            </w: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Pr>
                <w:rFonts w:ascii="Arial Narrow" w:eastAsia="Times New Roman" w:hAnsi="Arial Narrow" w:cs="Calibri"/>
                <w:color w:val="000000"/>
                <w:sz w:val="24"/>
                <w:szCs w:val="24"/>
              </w:rPr>
              <w:t xml:space="preserve"> received, verified and in use</w:t>
            </w: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C934A4">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Baby Cot</w:t>
            </w: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small metallic infant bed device, white steel frame, with transparent sides on 4 wheels with mattress.</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29/3/2023</w:t>
            </w: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22400,000</w:t>
            </w: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Pr>
                <w:rFonts w:ascii="Arial Narrow" w:eastAsia="Times New Roman" w:hAnsi="Arial Narrow" w:cs="Calibri"/>
                <w:color w:val="000000"/>
                <w:sz w:val="24"/>
                <w:szCs w:val="24"/>
              </w:rPr>
              <w:t xml:space="preserve"> received, verified and in use</w:t>
            </w: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C934A4">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Dia</w:t>
            </w:r>
            <w:r>
              <w:rPr>
                <w:rFonts w:ascii="Arial Narrow" w:eastAsia="Times New Roman" w:hAnsi="Arial Narrow" w:cs="Calibri"/>
                <w:color w:val="000000"/>
                <w:sz w:val="24"/>
                <w:szCs w:val="24"/>
              </w:rPr>
              <w:t>gnostic Equipment Set for Ward</w:t>
            </w: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C934A4">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 portable metric kit containing stethoscope, clinical thermometer, </w:t>
            </w:r>
            <w:r>
              <w:rPr>
                <w:rFonts w:ascii="Arial Narrow" w:eastAsia="Times New Roman" w:hAnsi="Arial Narrow" w:cs="Calibri"/>
                <w:color w:val="000000"/>
                <w:sz w:val="24"/>
                <w:szCs w:val="24"/>
              </w:rPr>
              <w:lastRenderedPageBreak/>
              <w:t>torch, and plastic materials.</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29/3/2023</w:t>
            </w: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2688,000</w:t>
            </w: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Pr>
                <w:rFonts w:ascii="Arial Narrow" w:eastAsia="Times New Roman" w:hAnsi="Arial Narrow" w:cs="Calibri"/>
                <w:color w:val="000000"/>
                <w:sz w:val="24"/>
                <w:szCs w:val="24"/>
              </w:rPr>
              <w:t xml:space="preserve"> received, verified and </w:t>
            </w:r>
            <w:r>
              <w:rPr>
                <w:rFonts w:ascii="Arial Narrow" w:eastAsia="Times New Roman" w:hAnsi="Arial Narrow" w:cs="Calibri"/>
                <w:color w:val="000000"/>
                <w:sz w:val="24"/>
                <w:szCs w:val="24"/>
              </w:rPr>
              <w:t>1</w:t>
            </w:r>
            <w:r>
              <w:rPr>
                <w:rFonts w:ascii="Arial Narrow" w:eastAsia="Times New Roman" w:hAnsi="Arial Narrow" w:cs="Calibri"/>
                <w:color w:val="000000"/>
                <w:sz w:val="24"/>
                <w:szCs w:val="24"/>
              </w:rPr>
              <w:t>in use.</w:t>
            </w: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C934A4">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Hol</w:t>
            </w:r>
            <w:r>
              <w:rPr>
                <w:rFonts w:ascii="Arial Narrow" w:eastAsia="Times New Roman" w:hAnsi="Arial Narrow" w:cs="Calibri"/>
                <w:color w:val="000000"/>
                <w:sz w:val="24"/>
                <w:szCs w:val="24"/>
              </w:rPr>
              <w:t>low Ware Set, Ward</w:t>
            </w: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large steel set, silver color containing kidney dish, bowl and tray of different sizes on a tray.</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29/3/2023</w:t>
            </w: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7616,000</w:t>
            </w: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Pr>
                <w:rFonts w:ascii="Arial Narrow" w:eastAsia="Times New Roman" w:hAnsi="Arial Narrow" w:cs="Calibri"/>
                <w:color w:val="000000"/>
                <w:sz w:val="24"/>
                <w:szCs w:val="24"/>
              </w:rPr>
              <w:t xml:space="preserve"> received, verified and </w:t>
            </w:r>
            <w:r>
              <w:rPr>
                <w:rFonts w:ascii="Arial Narrow" w:eastAsia="Times New Roman" w:hAnsi="Arial Narrow" w:cs="Calibri"/>
                <w:color w:val="000000"/>
                <w:sz w:val="24"/>
                <w:szCs w:val="24"/>
              </w:rPr>
              <w:t>1</w:t>
            </w:r>
            <w:r>
              <w:rPr>
                <w:rFonts w:ascii="Arial Narrow" w:eastAsia="Times New Roman" w:hAnsi="Arial Narrow" w:cs="Calibri"/>
                <w:color w:val="000000"/>
                <w:sz w:val="24"/>
                <w:szCs w:val="24"/>
              </w:rPr>
              <w:t xml:space="preserve"> in use.</w:t>
            </w: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C934A4">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Instrument Set, Delivery</w:t>
            </w: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medium steel set, silver color containing scissors, forceps, cord clamps, kidney dish in a steel tray.</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29/3/2023</w:t>
            </w: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1904,000</w:t>
            </w: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Pr>
                <w:rFonts w:ascii="Arial Narrow" w:eastAsia="Times New Roman" w:hAnsi="Arial Narrow" w:cs="Calibri"/>
                <w:color w:val="000000"/>
                <w:sz w:val="24"/>
                <w:szCs w:val="24"/>
              </w:rPr>
              <w:t xml:space="preserve"> received, verified and </w:t>
            </w:r>
            <w:r>
              <w:rPr>
                <w:rFonts w:ascii="Arial Narrow" w:eastAsia="Times New Roman" w:hAnsi="Arial Narrow" w:cs="Calibri"/>
                <w:color w:val="000000"/>
                <w:sz w:val="24"/>
                <w:szCs w:val="24"/>
              </w:rPr>
              <w:t>1</w:t>
            </w:r>
            <w:r>
              <w:rPr>
                <w:rFonts w:ascii="Arial Narrow" w:eastAsia="Times New Roman" w:hAnsi="Arial Narrow" w:cs="Calibri"/>
                <w:color w:val="000000"/>
                <w:sz w:val="24"/>
                <w:szCs w:val="24"/>
              </w:rPr>
              <w:t>in use.</w:t>
            </w: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C934A4">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Instrument Set, Stitch Removing</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Small size 3 pieces, silver steel tray with stitch scissors, kidney dish and toothed forceps</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both"/>
              <w:rPr>
                <w:rFonts w:ascii="Arial Narrow" w:eastAsia="MS Gothic" w:hAnsi="Arial Narrow"/>
                <w:b/>
                <w:bCs/>
                <w:color w:val="082A75"/>
                <w:sz w:val="24"/>
                <w:szCs w:val="24"/>
              </w:rPr>
            </w:pPr>
          </w:p>
          <w:p w:rsidR="00BF0522" w:rsidRDefault="00BF0522">
            <w:pPr>
              <w:spacing w:after="0" w:line="240" w:lineRule="auto"/>
              <w:jc w:val="both"/>
              <w:rPr>
                <w:rFonts w:ascii="Arial Narrow" w:eastAsia="MS Gothic" w:hAnsi="Arial Narrow"/>
                <w:b/>
                <w:bCs/>
                <w:color w:val="082A75"/>
                <w:sz w:val="24"/>
                <w:szCs w:val="24"/>
              </w:rPr>
            </w:pPr>
          </w:p>
          <w:p w:rsidR="00BF0522" w:rsidRDefault="00C934A4">
            <w:pPr>
              <w:spacing w:after="0" w:line="240" w:lineRule="auto"/>
              <w:jc w:val="both"/>
              <w:rPr>
                <w:rFonts w:ascii="Arial Narrow" w:eastAsia="MS Gothic" w:hAnsi="Arial Narrow"/>
                <w:b/>
                <w:bCs/>
                <w:color w:val="082A75"/>
                <w:sz w:val="24"/>
                <w:szCs w:val="24"/>
              </w:rPr>
            </w:pPr>
            <w:r>
              <w:rPr>
                <w:rFonts w:ascii="Arial Narrow" w:eastAsia="Times New Roman" w:hAnsi="Arial Narrow" w:cs="Calibri"/>
                <w:color w:val="000000"/>
                <w:sz w:val="24"/>
                <w:szCs w:val="24"/>
              </w:rPr>
              <w:t>29/3/2023</w:t>
            </w:r>
          </w:p>
          <w:p w:rsidR="00BF0522" w:rsidRDefault="00BF0522">
            <w:pPr>
              <w:spacing w:after="0" w:line="240" w:lineRule="auto"/>
              <w:jc w:val="both"/>
              <w:rPr>
                <w:rFonts w:ascii="Arial Narrow" w:eastAsia="MS Gothic" w:hAnsi="Arial Narrow"/>
                <w:b/>
                <w:bCs/>
                <w:color w:val="082A75"/>
                <w:sz w:val="24"/>
                <w:szCs w:val="24"/>
              </w:rPr>
            </w:pPr>
          </w:p>
          <w:p w:rsidR="00BF0522" w:rsidRDefault="00BF0522">
            <w:pPr>
              <w:spacing w:after="0" w:line="240" w:lineRule="auto"/>
              <w:jc w:val="both"/>
              <w:rPr>
                <w:rFonts w:ascii="Arial Narrow" w:eastAsia="MS Gothic" w:hAnsi="Arial Narrow"/>
                <w:b/>
                <w:bCs/>
                <w:color w:val="082A75"/>
                <w:sz w:val="24"/>
                <w:szCs w:val="24"/>
              </w:rPr>
            </w:pPr>
          </w:p>
          <w:p w:rsidR="00BF0522" w:rsidRDefault="00BF0522">
            <w:pPr>
              <w:spacing w:after="0" w:line="240" w:lineRule="auto"/>
              <w:jc w:val="both"/>
              <w:rPr>
                <w:rFonts w:ascii="Arial Narrow" w:eastAsia="MS Gothic" w:hAnsi="Arial Narrow"/>
                <w:b/>
                <w:bCs/>
                <w:color w:val="082A75"/>
                <w:sz w:val="24"/>
                <w:szCs w:val="24"/>
              </w:rPr>
            </w:pPr>
          </w:p>
          <w:p w:rsidR="00BF0522" w:rsidRDefault="00BF0522">
            <w:pPr>
              <w:spacing w:after="0" w:line="240" w:lineRule="auto"/>
              <w:jc w:val="both"/>
              <w:rPr>
                <w:rFonts w:ascii="Arial Narrow" w:eastAsia="MS Gothic" w:hAnsi="Arial Narrow"/>
                <w:b/>
                <w:bCs/>
                <w:color w:val="082A75"/>
                <w:sz w:val="24"/>
                <w:szCs w:val="24"/>
              </w:rPr>
            </w:pPr>
          </w:p>
          <w:p w:rsidR="00BF0522" w:rsidRDefault="00BF0522">
            <w:pPr>
              <w:spacing w:after="0" w:line="240" w:lineRule="auto"/>
              <w:jc w:val="both"/>
              <w:rPr>
                <w:rFonts w:ascii="Arial Narrow" w:eastAsia="MS Gothic" w:hAnsi="Arial Narrow"/>
                <w:b/>
                <w:bCs/>
                <w:color w:val="082A75"/>
                <w:sz w:val="24"/>
                <w:szCs w:val="24"/>
              </w:rPr>
            </w:pPr>
          </w:p>
          <w:p w:rsidR="00BF0522" w:rsidRDefault="00BF0522">
            <w:pPr>
              <w:spacing w:after="0" w:line="240" w:lineRule="auto"/>
              <w:jc w:val="both"/>
              <w:rPr>
                <w:rFonts w:ascii="Arial Narrow" w:eastAsia="MS Gothic" w:hAnsi="Arial Narrow"/>
                <w:b/>
                <w:bCs/>
                <w:color w:val="082A75"/>
                <w:sz w:val="24"/>
                <w:szCs w:val="24"/>
              </w:rPr>
            </w:pPr>
          </w:p>
          <w:p w:rsidR="00BF0522" w:rsidRDefault="00BF0522">
            <w:pPr>
              <w:spacing w:after="0" w:line="240" w:lineRule="auto"/>
              <w:jc w:val="both"/>
              <w:rPr>
                <w:rFonts w:ascii="Arial Narrow" w:eastAsia="MS Gothic" w:hAnsi="Arial Narrow"/>
                <w:b/>
                <w:bCs/>
                <w:color w:val="082A75"/>
                <w:sz w:val="24"/>
                <w:szCs w:val="24"/>
              </w:rPr>
            </w:pPr>
          </w:p>
          <w:p w:rsidR="00BF0522" w:rsidRDefault="00BF0522">
            <w:pPr>
              <w:spacing w:after="0" w:line="240" w:lineRule="auto"/>
              <w:jc w:val="both"/>
              <w:rPr>
                <w:rFonts w:ascii="Arial Narrow" w:eastAsia="MS Gothic" w:hAnsi="Arial Narrow"/>
                <w:b/>
                <w:bCs/>
                <w:color w:val="082A75"/>
                <w:sz w:val="24"/>
                <w:szCs w:val="24"/>
              </w:rPr>
            </w:pPr>
          </w:p>
          <w:p w:rsidR="00BF0522" w:rsidRDefault="00BF0522">
            <w:pPr>
              <w:spacing w:after="0" w:line="240" w:lineRule="auto"/>
              <w:jc w:val="both"/>
              <w:rPr>
                <w:rFonts w:ascii="Arial Narrow" w:eastAsia="MS Gothic" w:hAnsi="Arial Narrow"/>
                <w:b/>
                <w:bCs/>
                <w:color w:val="082A75"/>
                <w:sz w:val="24"/>
                <w:szCs w:val="24"/>
              </w:rPr>
            </w:pPr>
          </w:p>
          <w:p w:rsidR="00BF0522" w:rsidRDefault="00BF0522">
            <w:pPr>
              <w:spacing w:after="0" w:line="240" w:lineRule="auto"/>
              <w:jc w:val="both"/>
              <w:rPr>
                <w:rFonts w:ascii="Arial Narrow" w:eastAsia="MS Gothic" w:hAnsi="Arial Narrow"/>
                <w:b/>
                <w:bCs/>
                <w:color w:val="082A75"/>
                <w:sz w:val="24"/>
                <w:szCs w:val="24"/>
              </w:rPr>
            </w:pPr>
          </w:p>
          <w:p w:rsidR="00BF0522" w:rsidRDefault="00BF0522">
            <w:pPr>
              <w:spacing w:after="0" w:line="240" w:lineRule="auto"/>
              <w:jc w:val="both"/>
              <w:rPr>
                <w:rFonts w:ascii="Arial Narrow" w:eastAsia="MS Gothic" w:hAnsi="Arial Narrow"/>
                <w:b/>
                <w:bCs/>
                <w:color w:val="082A75"/>
                <w:sz w:val="24"/>
                <w:szCs w:val="24"/>
              </w:rPr>
            </w:pPr>
          </w:p>
          <w:p w:rsidR="00BF0522" w:rsidRDefault="00BF0522">
            <w:pPr>
              <w:spacing w:after="0" w:line="240" w:lineRule="auto"/>
              <w:jc w:val="both"/>
              <w:rPr>
                <w:rFonts w:ascii="Arial Narrow" w:eastAsia="MS Gothic" w:hAnsi="Arial Narrow"/>
                <w:b/>
                <w:bCs/>
                <w:color w:val="082A75"/>
                <w:sz w:val="24"/>
                <w:szCs w:val="24"/>
              </w:rPr>
            </w:pPr>
          </w:p>
          <w:p w:rsidR="00BF0522" w:rsidRDefault="00BF0522">
            <w:pPr>
              <w:spacing w:after="0" w:line="240" w:lineRule="auto"/>
              <w:jc w:val="both"/>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1,344,000</w:t>
            </w: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 received, verified and 1 in use.</w:t>
            </w: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C934A4">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MVA</w:t>
            </w:r>
            <w:r>
              <w:rPr>
                <w:rFonts w:ascii="Arial Narrow" w:eastAsia="Times New Roman" w:hAnsi="Arial Narrow" w:cs="Calibri"/>
                <w:color w:val="000000"/>
                <w:sz w:val="24"/>
                <w:szCs w:val="24"/>
              </w:rPr>
              <w:t xml:space="preserve"> Kit</w:t>
            </w: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Small white plastic manual vacuum aspirator kit with syringe 4-12mm cannula for evacuation.</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29/3/2023</w:t>
            </w: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2240,,000</w:t>
            </w: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w:t>
            </w:r>
            <w:r>
              <w:rPr>
                <w:rFonts w:ascii="Arial Narrow" w:eastAsia="Times New Roman" w:hAnsi="Arial Narrow" w:cs="Calibri"/>
                <w:color w:val="000000"/>
                <w:sz w:val="24"/>
                <w:szCs w:val="24"/>
              </w:rPr>
              <w:t xml:space="preserve"> received,  verified and </w:t>
            </w:r>
            <w:r>
              <w:rPr>
                <w:rFonts w:ascii="Arial Narrow" w:eastAsia="Times New Roman" w:hAnsi="Arial Narrow" w:cs="Calibri"/>
                <w:color w:val="000000"/>
                <w:sz w:val="24"/>
                <w:szCs w:val="24"/>
              </w:rPr>
              <w:t>1</w:t>
            </w:r>
            <w:r>
              <w:rPr>
                <w:rFonts w:ascii="Arial Narrow" w:eastAsia="Times New Roman" w:hAnsi="Arial Narrow" w:cs="Calibri"/>
                <w:color w:val="000000"/>
                <w:sz w:val="24"/>
                <w:szCs w:val="24"/>
              </w:rPr>
              <w:t xml:space="preserve">  in use</w:t>
            </w:r>
            <w:r>
              <w:rPr>
                <w:rFonts w:ascii="Arial Narrow" w:eastAsia="Times New Roman" w:hAnsi="Arial Narrow" w:cs="Calibri"/>
                <w:color w:val="000000"/>
                <w:sz w:val="24"/>
                <w:szCs w:val="24"/>
              </w:rPr>
              <w:t>.</w:t>
            </w:r>
          </w:p>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C934A4">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Sto</w:t>
            </w:r>
            <w:r>
              <w:rPr>
                <w:rFonts w:ascii="Arial Narrow" w:eastAsia="Times New Roman" w:hAnsi="Arial Narrow" w:cs="Calibri"/>
                <w:color w:val="000000"/>
                <w:sz w:val="24"/>
                <w:szCs w:val="24"/>
              </w:rPr>
              <w:t>ol, Laboratory</w:t>
            </w: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C934A4">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Standard size, high, silver with  5 wheels and black in color</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29/3/2023</w:t>
            </w: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2016,000</w:t>
            </w: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w:t>
            </w:r>
            <w:r>
              <w:rPr>
                <w:rFonts w:ascii="Arial Narrow" w:eastAsia="Times New Roman" w:hAnsi="Arial Narrow" w:cs="Calibri"/>
                <w:color w:val="000000"/>
                <w:sz w:val="24"/>
                <w:szCs w:val="24"/>
              </w:rPr>
              <w:t>received,  verified and in use</w:t>
            </w: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C934A4">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Pen</w:t>
            </w:r>
            <w:r>
              <w:rPr>
                <w:rFonts w:ascii="Arial Narrow" w:eastAsia="Times New Roman" w:hAnsi="Arial Narrow" w:cs="Calibri"/>
                <w:color w:val="000000"/>
                <w:sz w:val="24"/>
                <w:szCs w:val="24"/>
              </w:rPr>
              <w:t>guin Sucker</w:t>
            </w: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C934A4">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Small white rubber bulb for newborn suction.</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29/3/2023</w:t>
            </w: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285000</w:t>
            </w: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 received,  verified and 1 in use</w:t>
            </w: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C934A4">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Fetoscope, Dopplar</w:t>
            </w: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Handheld pocket size, white in color with a screen, display and speaker.</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29/3/2023</w:t>
            </w: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672,000</w:t>
            </w: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Pr>
                <w:rFonts w:ascii="Arial Narrow" w:eastAsia="Times New Roman" w:hAnsi="Arial Narrow" w:cs="Calibri"/>
                <w:color w:val="000000"/>
                <w:sz w:val="24"/>
                <w:szCs w:val="24"/>
              </w:rPr>
              <w:t xml:space="preserve"> received,  verified and 1 in use</w:t>
            </w: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C934A4">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Bub</w:t>
            </w:r>
            <w:r>
              <w:rPr>
                <w:rFonts w:ascii="Arial Narrow" w:eastAsia="Times New Roman" w:hAnsi="Arial Narrow" w:cs="Calibri"/>
                <w:color w:val="000000"/>
                <w:sz w:val="24"/>
                <w:szCs w:val="24"/>
              </w:rPr>
              <w:t>ble CPAP</w:t>
            </w: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Medium whit and blue electronic device with tubes and water bottle to help newborns with breathing.</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both"/>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t>Not seen</w:t>
            </w:r>
          </w:p>
        </w:tc>
        <w:tc>
          <w:tcPr>
            <w:tcW w:w="1241" w:type="dxa"/>
            <w:tcBorders>
              <w:top w:val="nil"/>
              <w:left w:val="nil"/>
              <w:bottom w:val="single" w:sz="4" w:space="0" w:color="auto"/>
              <w:right w:val="single" w:sz="8"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received,</w:t>
            </w:r>
            <w:r>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 xml:space="preserve">not </w:t>
            </w:r>
            <w:r>
              <w:rPr>
                <w:rFonts w:ascii="Arial Narrow" w:eastAsia="Times New Roman" w:hAnsi="Arial Narrow" w:cs="Calibri"/>
                <w:color w:val="000000"/>
                <w:sz w:val="24"/>
                <w:szCs w:val="24"/>
              </w:rPr>
              <w:t>verified.</w:t>
            </w: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C934A4">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Cen</w:t>
            </w:r>
            <w:r>
              <w:rPr>
                <w:rFonts w:ascii="Arial Narrow" w:eastAsia="Times New Roman" w:hAnsi="Arial Narrow" w:cs="Calibri"/>
                <w:color w:val="000000"/>
                <w:sz w:val="24"/>
                <w:szCs w:val="24"/>
              </w:rPr>
              <w:t>trifuge (Electric)</w:t>
            </w: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Small white plastic bench top small size digital machine</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29/3/2023</w:t>
            </w: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896,000</w:t>
            </w: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Pr>
                <w:rFonts w:ascii="Arial Narrow" w:eastAsia="Times New Roman" w:hAnsi="Arial Narrow" w:cs="Calibri"/>
                <w:color w:val="000000"/>
                <w:sz w:val="24"/>
                <w:szCs w:val="24"/>
              </w:rPr>
              <w:t xml:space="preserve"> received,  verified and  </w:t>
            </w:r>
            <w:r>
              <w:rPr>
                <w:rFonts w:ascii="Arial Narrow" w:eastAsia="Times New Roman" w:hAnsi="Arial Narrow" w:cs="Calibri"/>
                <w:color w:val="000000"/>
                <w:sz w:val="24"/>
                <w:szCs w:val="24"/>
              </w:rPr>
              <w:t xml:space="preserve">not </w:t>
            </w:r>
            <w:r>
              <w:rPr>
                <w:rFonts w:ascii="Arial Narrow" w:eastAsia="Times New Roman" w:hAnsi="Arial Narrow" w:cs="Calibri"/>
                <w:color w:val="000000"/>
                <w:sz w:val="24"/>
                <w:szCs w:val="24"/>
              </w:rPr>
              <w:t>in use</w:t>
            </w: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C934A4">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Kangaroo Mother </w:t>
            </w:r>
            <w:r>
              <w:rPr>
                <w:rFonts w:ascii="Arial Narrow" w:eastAsia="Times New Roman" w:hAnsi="Arial Narrow" w:cs="Calibri"/>
                <w:color w:val="000000"/>
                <w:sz w:val="24"/>
                <w:szCs w:val="24"/>
              </w:rPr>
              <w:lastRenderedPageBreak/>
              <w:t>Care Chair</w:t>
            </w: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health</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 large fabric reclining mother </w:t>
            </w:r>
            <w:r>
              <w:rPr>
                <w:rFonts w:ascii="Arial Narrow" w:eastAsia="Times New Roman" w:hAnsi="Arial Narrow" w:cs="Calibri"/>
                <w:color w:val="000000"/>
                <w:sz w:val="24"/>
                <w:szCs w:val="24"/>
              </w:rPr>
              <w:lastRenderedPageBreak/>
              <w:t>chair with silver metallic frame.</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29/3/2023</w:t>
            </w: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1,344,540</w:t>
            </w: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received,  verified and  in use</w:t>
            </w: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C934A4">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Rad</w:t>
            </w:r>
            <w:r>
              <w:rPr>
                <w:rFonts w:ascii="Arial Narrow" w:eastAsia="Times New Roman" w:hAnsi="Arial Narrow" w:cs="Calibri"/>
                <w:color w:val="000000"/>
                <w:sz w:val="24"/>
                <w:szCs w:val="24"/>
              </w:rPr>
              <w:t>iant Infant Warmer</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seen</w:t>
            </w:r>
          </w:p>
        </w:tc>
        <w:tc>
          <w:tcPr>
            <w:tcW w:w="1241" w:type="dxa"/>
            <w:tcBorders>
              <w:top w:val="nil"/>
              <w:left w:val="nil"/>
              <w:bottom w:val="single" w:sz="4" w:space="0" w:color="auto"/>
              <w:right w:val="single" w:sz="8"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received, not verified.</w:t>
            </w: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C934A4">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Hae</w:t>
            </w:r>
            <w:r>
              <w:rPr>
                <w:rFonts w:ascii="Arial Narrow" w:eastAsia="Times New Roman" w:hAnsi="Arial Narrow" w:cs="Calibri"/>
                <w:color w:val="000000"/>
                <w:sz w:val="24"/>
                <w:szCs w:val="24"/>
              </w:rPr>
              <w:t>moglobin Meter, Sahli</w:t>
            </w: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Small black box kit, hand held with 2 tubes</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14/3/2026</w:t>
            </w: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8,000,000</w:t>
            </w: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 verified and 1 in use.</w:t>
            </w: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C934A4">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Del</w:t>
            </w:r>
            <w:r>
              <w:rPr>
                <w:rFonts w:ascii="Arial Narrow" w:eastAsia="Times New Roman" w:hAnsi="Arial Narrow" w:cs="Calibri"/>
                <w:color w:val="000000"/>
                <w:sz w:val="24"/>
                <w:szCs w:val="24"/>
              </w:rPr>
              <w:t>ivery Bed</w:t>
            </w: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C934A4">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It is a manually adjustable bed.</w:t>
            </w:r>
          </w:p>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Model H7 with peach mattress and a drip stand, grey metallic frame for delivery position.</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29/3/2023</w:t>
            </w: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7,840,000</w:t>
            </w: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received, verified and  in use</w:t>
            </w: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C934A4">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Examination light</w:t>
            </w: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It is medium size, white in color, with mobile stand base and a led . </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t>Not seen</w:t>
            </w:r>
          </w:p>
        </w:tc>
        <w:tc>
          <w:tcPr>
            <w:tcW w:w="1241" w:type="dxa"/>
            <w:tcBorders>
              <w:top w:val="nil"/>
              <w:left w:val="nil"/>
              <w:bottom w:val="single" w:sz="4" w:space="0" w:color="auto"/>
              <w:right w:val="single" w:sz="8"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w:t>
            </w:r>
            <w:r>
              <w:rPr>
                <w:rFonts w:ascii="Arial Narrow" w:eastAsia="Times New Roman" w:hAnsi="Arial Narrow" w:cs="Calibri"/>
                <w:color w:val="000000"/>
                <w:sz w:val="24"/>
                <w:szCs w:val="24"/>
              </w:rPr>
              <w:t xml:space="preserve">received, </w:t>
            </w:r>
            <w:r>
              <w:rPr>
                <w:rFonts w:ascii="Arial Narrow" w:eastAsia="Times New Roman" w:hAnsi="Arial Narrow" w:cs="Calibri"/>
                <w:color w:val="000000"/>
                <w:sz w:val="24"/>
                <w:szCs w:val="24"/>
              </w:rPr>
              <w:t xml:space="preserve"> not </w:t>
            </w:r>
            <w:r>
              <w:rPr>
                <w:rFonts w:ascii="Arial Narrow" w:eastAsia="Times New Roman" w:hAnsi="Arial Narrow" w:cs="Calibri"/>
                <w:color w:val="000000"/>
                <w:sz w:val="24"/>
                <w:szCs w:val="24"/>
              </w:rPr>
              <w:t>verified</w:t>
            </w:r>
            <w:r>
              <w:rPr>
                <w:rFonts w:ascii="Arial Narrow" w:eastAsia="Times New Roman" w:hAnsi="Arial Narrow" w:cs="Calibri"/>
                <w:color w:val="000000"/>
                <w:sz w:val="24"/>
                <w:szCs w:val="24"/>
              </w:rPr>
              <w:t xml:space="preserve"> </w:t>
            </w: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C934A4">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Instrument set, ENT Basic for HCIII</w:t>
            </w:r>
          </w:p>
        </w:tc>
        <w:tc>
          <w:tcPr>
            <w:tcW w:w="990" w:type="dxa"/>
            <w:tcBorders>
              <w:top w:val="nil"/>
              <w:left w:val="nil"/>
              <w:bottom w:val="single" w:sz="4" w:space="0" w:color="auto"/>
              <w:right w:val="single" w:sz="4" w:space="0" w:color="auto"/>
            </w:tcBorders>
            <w:shd w:val="clear" w:color="auto" w:fill="auto"/>
          </w:tcPr>
          <w:p w:rsidR="00BF0522" w:rsidRDefault="00C934A4">
            <w:pPr>
              <w:spacing w:after="0" w:line="240" w:lineRule="auto"/>
              <w:jc w:val="center"/>
              <w:rPr>
                <w:rFonts w:ascii="Arial Narrow" w:eastAsia="Times New Roman" w:hAnsi="Arial Narrow" w:cs="Calibri"/>
                <w:b/>
                <w:bCs/>
                <w:sz w:val="24"/>
                <w:szCs w:val="24"/>
              </w:rPr>
            </w:pPr>
            <w:r>
              <w:rPr>
                <w:rFonts w:ascii="Arial Narrow" w:eastAsia="Times New Roman" w:hAnsi="Arial Narrow" w:cs="Calibri"/>
                <w:b/>
                <w:bCs/>
                <w:sz w:val="24"/>
                <w:szCs w:val="24"/>
              </w:rPr>
              <w:t>health</w:t>
            </w:r>
          </w:p>
        </w:tc>
        <w:tc>
          <w:tcPr>
            <w:tcW w:w="990" w:type="dxa"/>
            <w:tcBorders>
              <w:top w:val="nil"/>
              <w:left w:val="nil"/>
              <w:bottom w:val="single" w:sz="4" w:space="0" w:color="auto"/>
              <w:right w:val="single" w:sz="4" w:space="0" w:color="auto"/>
            </w:tcBorders>
            <w:shd w:val="clear" w:color="auto" w:fill="auto"/>
          </w:tcPr>
          <w:p w:rsidR="00BF0522" w:rsidRDefault="00BF0522">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It’s a set stainless tray with a lid, silver and perforated containing equipment for ENT</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t>Not seen</w:t>
            </w:r>
          </w:p>
        </w:tc>
        <w:tc>
          <w:tcPr>
            <w:tcW w:w="1241" w:type="dxa"/>
            <w:tcBorders>
              <w:top w:val="nil"/>
              <w:left w:val="nil"/>
              <w:bottom w:val="single" w:sz="4" w:space="0" w:color="auto"/>
              <w:right w:val="single" w:sz="8"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 xml:space="preserve">Not  received not verified, </w:t>
            </w: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tcPr>
          <w:p w:rsidR="00BF0522" w:rsidRDefault="00BF0522">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tcPr>
          <w:p w:rsidR="00BF0522" w:rsidRDefault="00BF0522">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tcPr>
          <w:p w:rsidR="00BF0522" w:rsidRDefault="00BF0522">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tcPr>
          <w:p w:rsidR="00BF0522" w:rsidRDefault="00BF0522">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tcPr>
          <w:p w:rsidR="00BF0522" w:rsidRDefault="00BF0522">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tcPr>
          <w:p w:rsidR="00BF0522" w:rsidRDefault="00BF0522">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tcPr>
          <w:p w:rsidR="00BF0522" w:rsidRDefault="00BF0522">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tcPr>
          <w:p w:rsidR="00BF0522" w:rsidRDefault="00BF0522">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tcPr>
          <w:p w:rsidR="00BF0522" w:rsidRDefault="00BF0522">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tcPr>
          <w:p w:rsidR="00BF0522" w:rsidRDefault="00BF0522">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tcPr>
          <w:p w:rsidR="00BF0522" w:rsidRDefault="00BF0522">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tcPr>
          <w:p w:rsidR="00BF0522" w:rsidRDefault="00BF0522">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C934A4">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Bag</w:t>
            </w:r>
            <w:r>
              <w:rPr>
                <w:rFonts w:ascii="Arial Narrow" w:eastAsia="Times New Roman" w:hAnsi="Arial Narrow" w:cs="Calibri"/>
                <w:color w:val="000000"/>
                <w:sz w:val="24"/>
                <w:szCs w:val="24"/>
              </w:rPr>
              <w:t xml:space="preserve"> Valve mask </w:t>
            </w:r>
            <w:r>
              <w:rPr>
                <w:rFonts w:ascii="Arial Narrow" w:eastAsia="Times New Roman" w:hAnsi="Arial Narrow" w:cs="Calibri"/>
                <w:color w:val="000000"/>
                <w:sz w:val="24"/>
                <w:szCs w:val="24"/>
              </w:rPr>
              <w:lastRenderedPageBreak/>
              <w:t>(Ambu Bag), Neonatal</w:t>
            </w:r>
          </w:p>
        </w:tc>
        <w:tc>
          <w:tcPr>
            <w:tcW w:w="990" w:type="dxa"/>
            <w:tcBorders>
              <w:top w:val="nil"/>
              <w:left w:val="nil"/>
              <w:bottom w:val="single" w:sz="4" w:space="0" w:color="auto"/>
              <w:right w:val="single" w:sz="4" w:space="0" w:color="auto"/>
            </w:tcBorders>
            <w:shd w:val="clear" w:color="auto" w:fill="auto"/>
          </w:tcPr>
          <w:p w:rsidR="00BF0522" w:rsidRDefault="00C934A4">
            <w:pPr>
              <w:spacing w:after="0" w:line="240" w:lineRule="auto"/>
              <w:jc w:val="center"/>
              <w:rPr>
                <w:rFonts w:ascii="Arial Narrow" w:eastAsia="Times New Roman" w:hAnsi="Arial Narrow" w:cs="Calibri"/>
                <w:b/>
                <w:bCs/>
                <w:sz w:val="24"/>
                <w:szCs w:val="24"/>
              </w:rPr>
            </w:pPr>
            <w:r>
              <w:rPr>
                <w:rFonts w:ascii="Arial Narrow" w:eastAsia="Times New Roman" w:hAnsi="Arial Narrow" w:cs="Calibri"/>
                <w:b/>
                <w:bCs/>
                <w:sz w:val="24"/>
                <w:szCs w:val="24"/>
              </w:rPr>
              <w:lastRenderedPageBreak/>
              <w:t>health</w:t>
            </w:r>
            <w:r>
              <w:rPr>
                <w:rFonts w:ascii="Arial Narrow" w:eastAsia="Times New Roman" w:hAnsi="Arial Narrow" w:cs="Calibri"/>
                <w:b/>
                <w:bCs/>
                <w:sz w:val="24"/>
                <w:szCs w:val="24"/>
              </w:rPr>
              <w:t xml:space="preserve">  </w:t>
            </w:r>
          </w:p>
        </w:tc>
        <w:tc>
          <w:tcPr>
            <w:tcW w:w="990" w:type="dxa"/>
            <w:tcBorders>
              <w:top w:val="nil"/>
              <w:left w:val="nil"/>
              <w:bottom w:val="single" w:sz="4" w:space="0" w:color="auto"/>
              <w:right w:val="single" w:sz="4" w:space="0" w:color="auto"/>
            </w:tcBorders>
            <w:shd w:val="clear" w:color="auto" w:fill="auto"/>
          </w:tcPr>
          <w:p w:rsidR="00BF0522" w:rsidRDefault="00BF0522">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White, with yellow valve and </w:t>
            </w:r>
            <w:r>
              <w:rPr>
                <w:rFonts w:ascii="Arial Narrow" w:eastAsia="Times New Roman" w:hAnsi="Arial Narrow" w:cs="Calibri"/>
                <w:color w:val="000000"/>
                <w:sz w:val="24"/>
                <w:szCs w:val="24"/>
              </w:rPr>
              <w:lastRenderedPageBreak/>
              <w:t>a  glass with white masks</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t>Not seen</w:t>
            </w:r>
          </w:p>
        </w:tc>
        <w:tc>
          <w:tcPr>
            <w:tcW w:w="1241" w:type="dxa"/>
            <w:tcBorders>
              <w:top w:val="nil"/>
              <w:left w:val="nil"/>
              <w:bottom w:val="single" w:sz="4" w:space="0" w:color="auto"/>
              <w:right w:val="single" w:sz="8"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w:t>
            </w:r>
            <w:r>
              <w:rPr>
                <w:rFonts w:ascii="Arial Narrow" w:eastAsia="Times New Roman" w:hAnsi="Arial Narrow" w:cs="Calibri"/>
                <w:color w:val="000000"/>
                <w:sz w:val="24"/>
                <w:szCs w:val="24"/>
              </w:rPr>
              <w:t xml:space="preserve">received, </w:t>
            </w:r>
            <w:r>
              <w:rPr>
                <w:rFonts w:ascii="Arial Narrow" w:eastAsia="Times New Roman" w:hAnsi="Arial Narrow" w:cs="Calibri"/>
                <w:color w:val="000000"/>
                <w:sz w:val="24"/>
                <w:szCs w:val="24"/>
              </w:rPr>
              <w:t xml:space="preserve">not </w:t>
            </w:r>
            <w:r>
              <w:rPr>
                <w:rFonts w:ascii="Arial Narrow" w:eastAsia="Times New Roman" w:hAnsi="Arial Narrow" w:cs="Calibri"/>
                <w:color w:val="000000"/>
                <w:sz w:val="24"/>
                <w:szCs w:val="24"/>
              </w:rPr>
              <w:t xml:space="preserve">verified </w:t>
            </w: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tcPr>
          <w:p w:rsidR="00BF0522" w:rsidRDefault="00BF0522">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tcPr>
          <w:p w:rsidR="00BF0522" w:rsidRDefault="00BF0522">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tcPr>
          <w:p w:rsidR="00BF0522" w:rsidRDefault="00BF0522">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tcPr>
          <w:p w:rsidR="00BF0522" w:rsidRDefault="00BF0522">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tcPr>
          <w:p w:rsidR="00BF0522" w:rsidRDefault="00BF0522">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tcPr>
          <w:p w:rsidR="00BF0522" w:rsidRDefault="00BF0522">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C934A4">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Inc</w:t>
            </w:r>
            <w:r>
              <w:rPr>
                <w:rFonts w:ascii="Arial Narrow" w:eastAsia="Times New Roman" w:hAnsi="Arial Narrow" w:cs="Calibri"/>
                <w:color w:val="000000"/>
                <w:sz w:val="24"/>
                <w:szCs w:val="24"/>
              </w:rPr>
              <w:t>ubator</w:t>
            </w:r>
          </w:p>
        </w:tc>
        <w:tc>
          <w:tcPr>
            <w:tcW w:w="990" w:type="dxa"/>
            <w:tcBorders>
              <w:top w:val="nil"/>
              <w:left w:val="nil"/>
              <w:bottom w:val="single" w:sz="4" w:space="0" w:color="auto"/>
              <w:right w:val="single" w:sz="4" w:space="0" w:color="auto"/>
            </w:tcBorders>
            <w:shd w:val="clear" w:color="auto" w:fill="auto"/>
          </w:tcPr>
          <w:p w:rsidR="00BF0522" w:rsidRDefault="00BF0522">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tcPr>
          <w:p w:rsidR="00BF0522" w:rsidRDefault="00BF0522">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seen</w:t>
            </w:r>
          </w:p>
        </w:tc>
        <w:tc>
          <w:tcPr>
            <w:tcW w:w="1241" w:type="dxa"/>
            <w:tcBorders>
              <w:top w:val="nil"/>
              <w:left w:val="nil"/>
              <w:bottom w:val="single" w:sz="4" w:space="0" w:color="auto"/>
              <w:right w:val="single" w:sz="8"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received, not verified.</w:t>
            </w:r>
          </w:p>
        </w:tc>
      </w:tr>
      <w:tr w:rsidR="00BF0522">
        <w:trPr>
          <w:trHeight w:val="20"/>
          <w:jc w:val="center"/>
        </w:trPr>
        <w:tc>
          <w:tcPr>
            <w:tcW w:w="1070" w:type="dxa"/>
            <w:tcBorders>
              <w:top w:val="nil"/>
              <w:left w:val="single" w:sz="8" w:space="0" w:color="auto"/>
              <w:bottom w:val="nil"/>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tcPr>
          <w:p w:rsidR="00BF0522" w:rsidRDefault="00BF0522">
            <w:pPr>
              <w:spacing w:after="0" w:line="240" w:lineRule="auto"/>
              <w:jc w:val="center"/>
              <w:rPr>
                <w:rFonts w:ascii="Arial Narrow" w:eastAsia="Times New Roman" w:hAnsi="Arial Narrow" w:cs="Calibri"/>
                <w:b/>
                <w:bCs/>
                <w:sz w:val="24"/>
                <w:szCs w:val="24"/>
              </w:rPr>
            </w:pPr>
          </w:p>
        </w:tc>
        <w:tc>
          <w:tcPr>
            <w:tcW w:w="990" w:type="dxa"/>
            <w:tcBorders>
              <w:top w:val="nil"/>
              <w:left w:val="nil"/>
              <w:bottom w:val="nil"/>
              <w:right w:val="single" w:sz="4" w:space="0" w:color="auto"/>
            </w:tcBorders>
            <w:shd w:val="clear" w:color="auto" w:fill="auto"/>
          </w:tcPr>
          <w:p w:rsidR="00BF0522" w:rsidRDefault="00BF0522">
            <w:pPr>
              <w:spacing w:after="0" w:line="240" w:lineRule="auto"/>
              <w:jc w:val="center"/>
              <w:rPr>
                <w:rFonts w:ascii="Arial Narrow" w:eastAsia="Times New Roman" w:hAnsi="Arial Narrow" w:cs="Calibri"/>
                <w:b/>
                <w:bCs/>
                <w:sz w:val="24"/>
                <w:szCs w:val="24"/>
              </w:rPr>
            </w:pPr>
          </w:p>
        </w:tc>
        <w:tc>
          <w:tcPr>
            <w:tcW w:w="1764" w:type="dxa"/>
            <w:tcBorders>
              <w:top w:val="nil"/>
              <w:bottom w:val="nil"/>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nil"/>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nil"/>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nil"/>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nil"/>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single" w:sz="4" w:space="0" w:color="auto"/>
              <w:left w:val="single" w:sz="8" w:space="0" w:color="auto"/>
              <w:bottom w:val="nil"/>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tcPr>
          <w:p w:rsidR="00BF0522" w:rsidRDefault="00BF0522">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tcPr>
          <w:p w:rsidR="00BF0522" w:rsidRDefault="00BF0522">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single" w:sz="4" w:space="0" w:color="auto"/>
              <w:left w:val="single" w:sz="8" w:space="0" w:color="auto"/>
              <w:bottom w:val="nil"/>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tcPr>
          <w:p w:rsidR="00BF0522" w:rsidRDefault="00BF0522">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tcPr>
          <w:p w:rsidR="00BF0522" w:rsidRDefault="00BF0522">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single" w:sz="4" w:space="0" w:color="auto"/>
              <w:left w:val="single" w:sz="8" w:space="0" w:color="auto"/>
              <w:bottom w:val="nil"/>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tcPr>
          <w:p w:rsidR="00BF0522" w:rsidRDefault="00BF0522">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tcPr>
          <w:p w:rsidR="00BF0522" w:rsidRDefault="00BF0522">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single" w:sz="4" w:space="0" w:color="auto"/>
              <w:left w:val="single" w:sz="8" w:space="0" w:color="auto"/>
              <w:bottom w:val="nil"/>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tcPr>
          <w:p w:rsidR="00BF0522" w:rsidRDefault="00BF0522">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tcPr>
          <w:p w:rsidR="00BF0522" w:rsidRDefault="00BF0522">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single" w:sz="4" w:space="0" w:color="auto"/>
              <w:left w:val="single" w:sz="8" w:space="0" w:color="auto"/>
              <w:bottom w:val="single" w:sz="4" w:space="0" w:color="auto"/>
              <w:right w:val="single" w:sz="4" w:space="0" w:color="auto"/>
            </w:tcBorders>
            <w:shd w:val="clear" w:color="auto" w:fill="auto"/>
          </w:tcPr>
          <w:p w:rsidR="00BF0522" w:rsidRDefault="00C934A4">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Off</w:t>
            </w:r>
            <w:r>
              <w:rPr>
                <w:rFonts w:ascii="Arial Narrow" w:eastAsia="Times New Roman" w:hAnsi="Arial Narrow" w:cs="Calibri"/>
                <w:color w:val="000000"/>
                <w:sz w:val="24"/>
                <w:szCs w:val="24"/>
              </w:rPr>
              <w:t>ice Chair</w:t>
            </w:r>
          </w:p>
        </w:tc>
        <w:tc>
          <w:tcPr>
            <w:tcW w:w="990" w:type="dxa"/>
            <w:tcBorders>
              <w:top w:val="single" w:sz="4" w:space="0" w:color="auto"/>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single" w:sz="4" w:space="0" w:color="auto"/>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single" w:sz="4" w:space="0" w:color="auto"/>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Black in color, swinging in nature with 5 black wheels</w:t>
            </w:r>
          </w:p>
        </w:tc>
        <w:tc>
          <w:tcPr>
            <w:tcW w:w="990" w:type="dxa"/>
            <w:tcBorders>
              <w:top w:val="single" w:sz="4" w:space="0" w:color="auto"/>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single" w:sz="4" w:space="0" w:color="auto"/>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29/3/2023</w:t>
            </w:r>
          </w:p>
        </w:tc>
        <w:tc>
          <w:tcPr>
            <w:tcW w:w="1023" w:type="dxa"/>
            <w:tcBorders>
              <w:top w:val="single" w:sz="4" w:space="0" w:color="auto"/>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2688,000</w:t>
            </w:r>
          </w:p>
        </w:tc>
        <w:tc>
          <w:tcPr>
            <w:tcW w:w="654" w:type="dxa"/>
            <w:tcBorders>
              <w:top w:val="single" w:sz="4" w:space="0" w:color="auto"/>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single" w:sz="4" w:space="0" w:color="auto"/>
              <w:left w:val="nil"/>
              <w:bottom w:val="single" w:sz="4" w:space="0" w:color="auto"/>
              <w:right w:val="single" w:sz="8"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w:t>
            </w:r>
            <w:r>
              <w:rPr>
                <w:rFonts w:ascii="Arial Narrow" w:eastAsia="Times New Roman" w:hAnsi="Arial Narrow" w:cs="Calibri"/>
                <w:color w:val="000000"/>
                <w:sz w:val="24"/>
                <w:szCs w:val="24"/>
              </w:rPr>
              <w:t>received, verified and   in use</w:t>
            </w: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C934A4">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Des</w:t>
            </w:r>
            <w:r>
              <w:rPr>
                <w:rFonts w:ascii="Arial Narrow" w:eastAsia="Times New Roman" w:hAnsi="Arial Narrow" w:cs="Calibri"/>
                <w:color w:val="000000"/>
                <w:sz w:val="24"/>
                <w:szCs w:val="24"/>
              </w:rPr>
              <w:t>k</w:t>
            </w: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Wooden office desk with </w:t>
            </w:r>
            <w:r>
              <w:rPr>
                <w:rFonts w:ascii="Arial Narrow" w:eastAsia="Times New Roman" w:hAnsi="Arial Narrow" w:cs="Calibri"/>
                <w:color w:val="000000"/>
                <w:sz w:val="24"/>
                <w:szCs w:val="24"/>
              </w:rPr>
              <w:lastRenderedPageBreak/>
              <w:t xml:space="preserve">cabinet, brown in color.t </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29/3/2023</w:t>
            </w: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3000,000</w:t>
            </w: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Pr>
                <w:rFonts w:ascii="Arial Narrow" w:eastAsia="Times New Roman" w:hAnsi="Arial Narrow" w:cs="Calibri"/>
                <w:color w:val="000000"/>
                <w:sz w:val="24"/>
                <w:szCs w:val="24"/>
              </w:rPr>
              <w:t>received</w:t>
            </w:r>
            <w:r>
              <w:rPr>
                <w:rFonts w:ascii="Arial Narrow" w:eastAsia="Times New Roman" w:hAnsi="Arial Narrow" w:cs="Calibri"/>
                <w:color w:val="000000"/>
                <w:sz w:val="24"/>
                <w:szCs w:val="24"/>
              </w:rPr>
              <w:t>,verified and in use.</w:t>
            </w: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BF0522" w:rsidRDefault="00C934A4">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Fil</w:t>
            </w:r>
            <w:r>
              <w:rPr>
                <w:rFonts w:ascii="Arial Narrow" w:eastAsia="Times New Roman" w:hAnsi="Arial Narrow" w:cs="Calibri"/>
                <w:color w:val="000000"/>
                <w:sz w:val="24"/>
                <w:szCs w:val="24"/>
              </w:rPr>
              <w:t>ing Cabinet</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Standard 4-drawer size, grey metallic color, </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29/3/2023</w:t>
            </w: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5040,000</w:t>
            </w: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w:t>
            </w:r>
            <w:r>
              <w:rPr>
                <w:rFonts w:ascii="Arial Narrow" w:eastAsia="Times New Roman" w:hAnsi="Arial Narrow" w:cs="Calibri"/>
                <w:color w:val="000000"/>
                <w:sz w:val="24"/>
                <w:szCs w:val="24"/>
              </w:rPr>
              <w:t>received, verified and   in use</w:t>
            </w:r>
          </w:p>
        </w:tc>
      </w:tr>
      <w:tr w:rsidR="00BF0522">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BF0522" w:rsidRDefault="00C934A4">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 Residential Buildings</w:t>
            </w: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Water </w:t>
            </w:r>
            <w:r>
              <w:rPr>
                <w:rFonts w:ascii="Arial Narrow" w:eastAsia="Times New Roman" w:hAnsi="Arial Narrow" w:cs="Calibri"/>
                <w:color w:val="000000"/>
                <w:sz w:val="24"/>
                <w:szCs w:val="24"/>
              </w:rPr>
              <w:t>tanks(cylindrical), one raise and one on ground,</w:t>
            </w:r>
          </w:p>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 verified and   in us</w:t>
            </w:r>
            <w:r>
              <w:rPr>
                <w:rFonts w:ascii="Arial Narrow" w:eastAsia="Times New Roman" w:hAnsi="Arial Narrow" w:cs="Calibri"/>
                <w:color w:val="000000"/>
                <w:sz w:val="24"/>
                <w:szCs w:val="24"/>
              </w:rPr>
              <w:t>e</w:t>
            </w:r>
          </w:p>
        </w:tc>
      </w:tr>
      <w:tr w:rsidR="00BF0522">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BF0522" w:rsidRDefault="00C934A4">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 ward</w:t>
            </w:r>
          </w:p>
          <w:p w:rsidR="00BF0522" w:rsidRDefault="00C934A4">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 renovation</w:t>
            </w:r>
          </w:p>
          <w:p w:rsidR="00BF0522" w:rsidRDefault="00C934A4">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Land scaping</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One main block with men ward, pediatric ward, OPD ward, offices, maternity ward while</w:t>
            </w:r>
            <w:r>
              <w:rPr>
                <w:rFonts w:ascii="Arial Narrow" w:eastAsia="Times New Roman" w:hAnsi="Arial Narrow" w:cs="Calibri"/>
                <w:color w:val="000000"/>
                <w:sz w:val="24"/>
                <w:szCs w:val="24"/>
              </w:rPr>
              <w:t xml:space="preserve"> the store is in the old block</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2019/2020</w:t>
            </w: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325008735</w:t>
            </w:r>
          </w:p>
          <w:p w:rsidR="00BF0522" w:rsidRDefault="00BF0522">
            <w:pPr>
              <w:spacing w:after="0" w:line="240" w:lineRule="auto"/>
              <w:jc w:val="center"/>
              <w:rPr>
                <w:rFonts w:ascii="Arial Narrow" w:eastAsia="Times New Roman" w:hAnsi="Arial Narrow" w:cs="Calibri"/>
                <w:color w:val="000000"/>
                <w:sz w:val="24"/>
                <w:szCs w:val="24"/>
              </w:rPr>
            </w:pPr>
          </w:p>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25000000</w:t>
            </w:r>
          </w:p>
          <w:p w:rsidR="00BF0522" w:rsidRDefault="00BF0522">
            <w:pPr>
              <w:spacing w:after="0" w:line="240" w:lineRule="auto"/>
              <w:jc w:val="center"/>
              <w:rPr>
                <w:rFonts w:ascii="Arial Narrow" w:eastAsia="Times New Roman" w:hAnsi="Arial Narrow" w:cs="Calibri"/>
                <w:color w:val="000000"/>
                <w:sz w:val="24"/>
                <w:szCs w:val="24"/>
              </w:rPr>
            </w:pPr>
          </w:p>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5000000</w:t>
            </w: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Pr>
                <w:rFonts w:ascii="Arial Narrow" w:eastAsia="Times New Roman" w:hAnsi="Arial Narrow" w:cs="Calibri"/>
                <w:color w:val="000000"/>
                <w:sz w:val="24"/>
                <w:szCs w:val="24"/>
              </w:rPr>
              <w:t xml:space="preserve"> block </w:t>
            </w:r>
            <w:r>
              <w:rPr>
                <w:rFonts w:ascii="Arial Narrow" w:eastAsia="Times New Roman" w:hAnsi="Arial Narrow" w:cs="Calibri"/>
                <w:color w:val="000000"/>
                <w:sz w:val="24"/>
                <w:szCs w:val="24"/>
              </w:rPr>
              <w:t>received, verified and   in use</w:t>
            </w:r>
            <w:r>
              <w:rPr>
                <w:rFonts w:ascii="Arial Narrow" w:eastAsia="Times New Roman" w:hAnsi="Arial Narrow" w:cs="Calibri"/>
                <w:color w:val="000000"/>
                <w:sz w:val="24"/>
                <w:szCs w:val="24"/>
              </w:rPr>
              <w:t xml:space="preserve"> however very small for efficient service delivery.</w:t>
            </w:r>
          </w:p>
        </w:tc>
      </w:tr>
      <w:tr w:rsidR="00BF0522">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BF0522" w:rsidRDefault="00C934A4">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Hash pit</w:t>
            </w:r>
          </w:p>
          <w:p w:rsidR="00BF0522" w:rsidRDefault="00BF0522">
            <w:pPr>
              <w:spacing w:after="0" w:line="240" w:lineRule="auto"/>
              <w:jc w:val="both"/>
              <w:rPr>
                <w:rFonts w:ascii="Arial Narrow" w:eastAsia="Times New Roman" w:hAnsi="Arial Narrow" w:cs="Calibri"/>
                <w:color w:val="000000"/>
                <w:sz w:val="24"/>
                <w:szCs w:val="24"/>
              </w:rPr>
            </w:pPr>
          </w:p>
          <w:p w:rsidR="00BF0522" w:rsidRDefault="00BF0522">
            <w:pPr>
              <w:spacing w:after="0" w:line="240" w:lineRule="auto"/>
              <w:jc w:val="both"/>
              <w:rPr>
                <w:rFonts w:ascii="Arial Narrow" w:eastAsia="Times New Roman" w:hAnsi="Arial Narrow" w:cs="Calibri"/>
                <w:color w:val="000000"/>
                <w:sz w:val="24"/>
                <w:szCs w:val="24"/>
              </w:rPr>
            </w:pPr>
          </w:p>
          <w:p w:rsidR="00BF0522" w:rsidRDefault="00C934A4">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placenta</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Hash pit</w:t>
            </w:r>
            <w:r>
              <w:rPr>
                <w:rFonts w:ascii="Arial Narrow" w:eastAsia="Times New Roman" w:hAnsi="Arial Narrow" w:cs="Calibri"/>
                <w:color w:val="000000"/>
                <w:sz w:val="24"/>
                <w:szCs w:val="24"/>
              </w:rPr>
              <w:t xml:space="preserve">( it is a cemented </w:t>
            </w:r>
            <w:r>
              <w:rPr>
                <w:rFonts w:ascii="Arial Narrow" w:eastAsia="Times New Roman" w:hAnsi="Arial Narrow" w:cs="Calibri"/>
                <w:color w:val="000000"/>
                <w:sz w:val="24"/>
                <w:szCs w:val="24"/>
              </w:rPr>
              <w:t>circular pit)</w:t>
            </w:r>
            <w:r>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placenta</w:t>
            </w:r>
            <w:r>
              <w:rPr>
                <w:rFonts w:ascii="Arial Narrow" w:eastAsia="Times New Roman" w:hAnsi="Arial Narrow" w:cs="Calibri"/>
                <w:color w:val="000000"/>
                <w:sz w:val="24"/>
                <w:szCs w:val="24"/>
              </w:rPr>
              <w:t xml:space="preserve"> pits,(square cemented pit with a square coffee brown metallic cover).</w:t>
            </w:r>
          </w:p>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Pit latrines(4 stances with a metallic door and coffee brown + yellow in color)</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p w:rsidR="00BF0522" w:rsidRDefault="00BF0522">
            <w:pPr>
              <w:spacing w:after="0" w:line="240" w:lineRule="auto"/>
              <w:jc w:val="center"/>
              <w:rPr>
                <w:rFonts w:ascii="Arial Narrow" w:eastAsia="Times New Roman" w:hAnsi="Arial Narrow" w:cs="Calibri"/>
                <w:color w:val="000000"/>
                <w:sz w:val="24"/>
                <w:szCs w:val="24"/>
              </w:rPr>
            </w:pPr>
          </w:p>
          <w:p w:rsidR="00BF0522" w:rsidRDefault="00BF0522">
            <w:pPr>
              <w:spacing w:after="0" w:line="240" w:lineRule="auto"/>
              <w:jc w:val="center"/>
              <w:rPr>
                <w:rFonts w:ascii="Arial Narrow" w:eastAsia="Times New Roman" w:hAnsi="Arial Narrow" w:cs="Calibri"/>
                <w:color w:val="000000"/>
                <w:sz w:val="24"/>
                <w:szCs w:val="24"/>
              </w:rPr>
            </w:pPr>
          </w:p>
          <w:p w:rsidR="00BF0522" w:rsidRDefault="00BF0522">
            <w:pPr>
              <w:spacing w:after="0" w:line="240" w:lineRule="auto"/>
              <w:jc w:val="center"/>
              <w:rPr>
                <w:rFonts w:ascii="Arial Narrow" w:eastAsia="Times New Roman" w:hAnsi="Arial Narrow" w:cs="Calibri"/>
                <w:color w:val="000000"/>
                <w:sz w:val="24"/>
                <w:szCs w:val="24"/>
              </w:rPr>
            </w:pPr>
          </w:p>
          <w:p w:rsidR="00BF0522" w:rsidRDefault="00BF0522">
            <w:pPr>
              <w:spacing w:after="0" w:line="240" w:lineRule="auto"/>
              <w:jc w:val="center"/>
              <w:rPr>
                <w:rFonts w:ascii="Arial Narrow" w:eastAsia="Times New Roman" w:hAnsi="Arial Narrow" w:cs="Calibri"/>
                <w:color w:val="000000"/>
                <w:sz w:val="24"/>
                <w:szCs w:val="24"/>
              </w:rPr>
            </w:pPr>
          </w:p>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p w:rsidR="00BF0522" w:rsidRDefault="00BF0522">
            <w:pPr>
              <w:spacing w:after="0" w:line="240" w:lineRule="auto"/>
              <w:jc w:val="center"/>
              <w:rPr>
                <w:rFonts w:ascii="Arial Narrow" w:eastAsia="Times New Roman" w:hAnsi="Arial Narrow" w:cs="Calibri"/>
                <w:color w:val="000000"/>
                <w:sz w:val="24"/>
                <w:szCs w:val="24"/>
              </w:rPr>
            </w:pPr>
          </w:p>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2019/2020</w:t>
            </w: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6636042</w:t>
            </w:r>
          </w:p>
          <w:p w:rsidR="00BF0522" w:rsidRDefault="00BF0522">
            <w:pPr>
              <w:spacing w:after="0" w:line="240" w:lineRule="auto"/>
              <w:jc w:val="center"/>
              <w:rPr>
                <w:rFonts w:ascii="Arial Narrow" w:eastAsia="Times New Roman" w:hAnsi="Arial Narrow" w:cs="Calibri"/>
                <w:color w:val="000000"/>
                <w:sz w:val="24"/>
                <w:szCs w:val="24"/>
              </w:rPr>
            </w:pPr>
          </w:p>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10781548</w:t>
            </w: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pPr>
            <w:r>
              <w:t xml:space="preserve">Good and </w:t>
            </w:r>
            <w:r>
              <w:t>functional</w:t>
            </w:r>
          </w:p>
          <w:p w:rsidR="00BF0522" w:rsidRDefault="00BF0522">
            <w:pPr>
              <w:spacing w:after="0" w:line="240" w:lineRule="auto"/>
              <w:jc w:val="center"/>
            </w:pPr>
          </w:p>
          <w:p w:rsidR="00BF0522" w:rsidRDefault="00BF0522">
            <w:pPr>
              <w:spacing w:after="0" w:line="240" w:lineRule="auto"/>
              <w:jc w:val="center"/>
            </w:pPr>
          </w:p>
          <w:p w:rsidR="00BF0522" w:rsidRDefault="00BF0522">
            <w:pPr>
              <w:spacing w:after="0" w:line="240" w:lineRule="auto"/>
              <w:jc w:val="center"/>
            </w:pPr>
          </w:p>
          <w:p w:rsidR="00BF0522" w:rsidRDefault="00C934A4">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1received, verified and   in use</w:t>
            </w:r>
          </w:p>
          <w:p w:rsidR="00BF0522" w:rsidRDefault="00BF0522">
            <w:pPr>
              <w:spacing w:after="0" w:line="240" w:lineRule="auto"/>
              <w:jc w:val="center"/>
              <w:rPr>
                <w:rFonts w:ascii="Arial Narrow" w:eastAsia="Times New Roman" w:hAnsi="Arial Narrow" w:cs="Calibri"/>
                <w:color w:val="000000"/>
                <w:sz w:val="24"/>
                <w:szCs w:val="24"/>
              </w:rPr>
            </w:pPr>
          </w:p>
          <w:p w:rsidR="00BF0522" w:rsidRDefault="00BF0522">
            <w:pPr>
              <w:spacing w:after="0" w:line="240" w:lineRule="auto"/>
              <w:jc w:val="center"/>
              <w:rPr>
                <w:rFonts w:ascii="Arial Narrow" w:eastAsia="Times New Roman" w:hAnsi="Arial Narrow" w:cs="Calibri"/>
                <w:color w:val="000000"/>
                <w:sz w:val="24"/>
                <w:szCs w:val="24"/>
              </w:rPr>
            </w:pPr>
          </w:p>
          <w:p w:rsidR="00BF0522" w:rsidRDefault="00C934A4">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2received, verified and   in use</w:t>
            </w:r>
          </w:p>
        </w:tc>
      </w:tr>
      <w:tr w:rsidR="00BF0522">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BF0522" w:rsidRDefault="00C934A4">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Residential Buildings</w:t>
            </w:r>
          </w:p>
          <w:p w:rsidR="00BF0522" w:rsidRDefault="00C934A4">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Staff hourse</w:t>
            </w: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Coffee   brown and yellow color block with</w:t>
            </w:r>
            <w:r>
              <w:rPr>
                <w:rFonts w:ascii="Arial Narrow" w:eastAsia="Times New Roman" w:hAnsi="Arial Narrow" w:cs="Calibri"/>
                <w:color w:val="000000"/>
                <w:sz w:val="24"/>
                <w:szCs w:val="24"/>
              </w:rPr>
              <w:t xml:space="preserve"> 2</w:t>
            </w:r>
            <w:r>
              <w:rPr>
                <w:rFonts w:ascii="Arial Narrow" w:eastAsia="Times New Roman" w:hAnsi="Arial Narrow" w:cs="Calibri"/>
                <w:color w:val="000000"/>
                <w:sz w:val="24"/>
                <w:szCs w:val="24"/>
              </w:rPr>
              <w:t xml:space="preserve"> bed rooms.</w:t>
            </w:r>
            <w:r>
              <w:rPr>
                <w:rFonts w:ascii="Arial Narrow" w:eastAsia="Times New Roman" w:hAnsi="Arial Narrow" w:cs="Calibri"/>
                <w:color w:val="000000"/>
                <w:sz w:val="24"/>
                <w:szCs w:val="24"/>
              </w:rPr>
              <w:t>units.</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2019/2020</w:t>
            </w: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98837150</w:t>
            </w: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t xml:space="preserve">Good and </w:t>
            </w:r>
            <w:r>
              <w:t>functional</w:t>
            </w:r>
            <w:r>
              <w:t xml:space="preserve"> 0ne block</w:t>
            </w:r>
          </w:p>
        </w:tc>
        <w:tc>
          <w:tcPr>
            <w:tcW w:w="1241"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1received, verified and   in use</w:t>
            </w:r>
          </w:p>
        </w:tc>
      </w:tr>
      <w:tr w:rsidR="00BF0522">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r w:rsidR="00BF0522">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BF0522" w:rsidRDefault="00C934A4">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latrines</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Brown and yellow with 4 units</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2019/2020</w:t>
            </w: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29360414</w:t>
            </w: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t>Good and functional</w:t>
            </w:r>
            <w:r>
              <w:t xml:space="preserve"> 0ne block</w:t>
            </w:r>
          </w:p>
        </w:tc>
        <w:tc>
          <w:tcPr>
            <w:tcW w:w="1241" w:type="dxa"/>
            <w:tcBorders>
              <w:top w:val="nil"/>
              <w:left w:val="nil"/>
              <w:bottom w:val="single" w:sz="4" w:space="0" w:color="auto"/>
              <w:right w:val="single" w:sz="4" w:space="0" w:color="auto"/>
            </w:tcBorders>
            <w:shd w:val="clear" w:color="auto" w:fill="auto"/>
            <w:noWrap/>
          </w:tcPr>
          <w:p w:rsidR="00BF0522" w:rsidRDefault="00C934A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1received, verified and   in use</w:t>
            </w:r>
          </w:p>
        </w:tc>
      </w:tr>
      <w:tr w:rsidR="00BF0522">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BF0522" w:rsidRDefault="00BF052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764" w:type="dxa"/>
            <w:tcBorders>
              <w:top w:val="nil"/>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BF0522" w:rsidRDefault="00BF0522">
            <w:pPr>
              <w:spacing w:after="0" w:line="240" w:lineRule="auto"/>
              <w:jc w:val="center"/>
              <w:rPr>
                <w:rFonts w:ascii="Arial Narrow" w:eastAsia="Times New Roman" w:hAnsi="Arial Narrow" w:cs="Calibri"/>
                <w:color w:val="000000"/>
                <w:sz w:val="24"/>
                <w:szCs w:val="24"/>
              </w:rPr>
            </w:pPr>
          </w:p>
        </w:tc>
      </w:tr>
    </w:tbl>
    <w:p w:rsidR="00BF0522" w:rsidRDefault="00BF0522">
      <w:pPr>
        <w:spacing w:after="0" w:line="240" w:lineRule="auto"/>
        <w:jc w:val="both"/>
        <w:rPr>
          <w:rFonts w:ascii="Arial Narrow" w:eastAsia="MS Gothic" w:hAnsi="Arial Narrow"/>
          <w:b/>
          <w:bCs/>
          <w:color w:val="082A75"/>
          <w:sz w:val="24"/>
          <w:szCs w:val="24"/>
        </w:rPr>
      </w:pPr>
    </w:p>
    <w:p w:rsidR="00BF0522" w:rsidRDefault="00BF0522">
      <w:pPr>
        <w:spacing w:after="0" w:line="240" w:lineRule="auto"/>
        <w:jc w:val="both"/>
        <w:rPr>
          <w:rFonts w:ascii="Arial Narrow" w:eastAsia="MS Gothic" w:hAnsi="Arial Narrow"/>
          <w:b/>
          <w:bCs/>
          <w:color w:val="082A75"/>
          <w:sz w:val="24"/>
          <w:szCs w:val="24"/>
        </w:rPr>
      </w:pPr>
    </w:p>
    <w:p w:rsidR="00BF0522" w:rsidRDefault="00BF0522">
      <w:pPr>
        <w:spacing w:after="0" w:line="240" w:lineRule="auto"/>
        <w:jc w:val="both"/>
        <w:rPr>
          <w:rFonts w:ascii="Arial Narrow" w:eastAsia="MS Gothic" w:hAnsi="Arial Narrow"/>
          <w:b/>
          <w:bCs/>
          <w:color w:val="082A75"/>
          <w:sz w:val="24"/>
          <w:szCs w:val="24"/>
        </w:rPr>
      </w:pPr>
    </w:p>
    <w:p w:rsidR="00BF0522" w:rsidRDefault="00BF0522">
      <w:pPr>
        <w:spacing w:after="0" w:line="240" w:lineRule="auto"/>
        <w:jc w:val="both"/>
        <w:rPr>
          <w:rFonts w:ascii="Arial Narrow" w:eastAsia="MS Gothic" w:hAnsi="Arial Narrow"/>
          <w:b/>
          <w:bCs/>
          <w:color w:val="082A75"/>
          <w:sz w:val="24"/>
          <w:szCs w:val="24"/>
        </w:rPr>
      </w:pPr>
    </w:p>
    <w:p w:rsidR="00BF0522" w:rsidRDefault="00BF0522">
      <w:pPr>
        <w:spacing w:after="0" w:line="240" w:lineRule="auto"/>
        <w:jc w:val="both"/>
        <w:rPr>
          <w:rFonts w:ascii="Arial Narrow" w:eastAsia="MS Gothic" w:hAnsi="Arial Narrow"/>
          <w:b/>
          <w:bCs/>
          <w:color w:val="082A75"/>
          <w:sz w:val="24"/>
          <w:szCs w:val="24"/>
        </w:rPr>
      </w:pPr>
    </w:p>
    <w:p w:rsidR="00BF0522" w:rsidRDefault="00BF0522">
      <w:pPr>
        <w:spacing w:after="0" w:line="240" w:lineRule="auto"/>
        <w:jc w:val="both"/>
        <w:rPr>
          <w:rFonts w:ascii="Arial Narrow" w:eastAsia="MS Gothic" w:hAnsi="Arial Narrow"/>
          <w:b/>
          <w:bCs/>
          <w:color w:val="082A75"/>
          <w:sz w:val="24"/>
          <w:szCs w:val="24"/>
        </w:rPr>
        <w:sectPr w:rsidR="00BF0522">
          <w:pgSz w:w="16838" w:h="11906" w:orient="landscape"/>
          <w:pgMar w:top="1440" w:right="1440" w:bottom="1440" w:left="1440" w:header="720" w:footer="720" w:gutter="0"/>
          <w:cols w:space="720"/>
          <w:docGrid w:linePitch="360"/>
        </w:sectPr>
      </w:pPr>
    </w:p>
    <w:p w:rsidR="00BF0522" w:rsidRDefault="00BF0522">
      <w:pPr>
        <w:spacing w:after="0" w:line="240" w:lineRule="auto"/>
        <w:jc w:val="center"/>
        <w:rPr>
          <w:rFonts w:ascii="Arial Narrow" w:eastAsia="MS Gothic" w:hAnsi="Arial Narrow"/>
          <w:b/>
          <w:bCs/>
          <w:color w:val="082A75"/>
          <w:sz w:val="24"/>
          <w:szCs w:val="24"/>
        </w:rPr>
      </w:pPr>
    </w:p>
    <w:p w:rsidR="00BF0522" w:rsidRDefault="00BF0522">
      <w:pPr>
        <w:spacing w:after="0" w:line="240" w:lineRule="auto"/>
        <w:jc w:val="both"/>
        <w:rPr>
          <w:rFonts w:ascii="Arial Narrow" w:eastAsia="MS Gothic" w:hAnsi="Arial Narrow"/>
          <w:b/>
          <w:bCs/>
          <w:color w:val="082A75"/>
          <w:sz w:val="24"/>
          <w:szCs w:val="24"/>
        </w:rPr>
      </w:pPr>
    </w:p>
    <w:p w:rsidR="00BF0522" w:rsidRDefault="00C934A4">
      <w:pPr>
        <w:pStyle w:val="Heading1"/>
        <w:spacing w:before="0" w:after="160"/>
        <w:jc w:val="center"/>
        <w:rPr>
          <w:rFonts w:asciiTheme="minorHAnsi" w:hAnsiTheme="minorHAnsi"/>
        </w:rPr>
      </w:pPr>
      <w:r>
        <w:rPr>
          <w:rFonts w:asciiTheme="minorHAnsi" w:hAnsiTheme="minorHAnsi"/>
        </w:rPr>
        <w:t>ASSET VERIFICATION BRIEF REPORT</w:t>
      </w:r>
    </w:p>
    <w:p w:rsidR="00BF0522" w:rsidRDefault="00C934A4">
      <w:pPr>
        <w:pStyle w:val="Heading1"/>
        <w:spacing w:before="0" w:after="160"/>
        <w:jc w:val="center"/>
        <w:rPr>
          <w:rFonts w:asciiTheme="minorHAnsi" w:hAnsiTheme="minorHAnsi"/>
          <w:sz w:val="24"/>
          <w:szCs w:val="24"/>
        </w:rPr>
      </w:pPr>
      <w:r>
        <w:rPr>
          <w:rFonts w:asciiTheme="minorHAnsi" w:hAnsiTheme="minorHAnsi"/>
          <w:sz w:val="24"/>
          <w:szCs w:val="24"/>
        </w:rPr>
        <w:t xml:space="preserve">HEALTH CENTER: </w:t>
      </w:r>
      <w:r>
        <w:rPr>
          <w:rFonts w:asciiTheme="minorHAnsi" w:hAnsiTheme="minorHAnsi"/>
          <w:sz w:val="24"/>
          <w:szCs w:val="24"/>
        </w:rPr>
        <w:t>MINANI HRALTH CENTER III</w:t>
      </w:r>
      <w:r>
        <w:rPr>
          <w:rFonts w:asciiTheme="minorHAnsi" w:hAnsiTheme="minorHAnsi"/>
          <w:sz w:val="24"/>
          <w:szCs w:val="24"/>
        </w:rPr>
        <w:t>,</w:t>
      </w:r>
    </w:p>
    <w:p w:rsidR="00BF0522" w:rsidRDefault="00C934A4">
      <w:pPr>
        <w:pStyle w:val="Heading1"/>
        <w:spacing w:before="0" w:after="160"/>
        <w:jc w:val="center"/>
        <w:rPr>
          <w:rFonts w:asciiTheme="minorHAnsi" w:hAnsiTheme="minorHAnsi"/>
          <w:sz w:val="24"/>
          <w:szCs w:val="24"/>
        </w:rPr>
      </w:pPr>
      <w:r>
        <w:rPr>
          <w:rFonts w:asciiTheme="minorHAnsi" w:hAnsiTheme="minorHAnsi"/>
          <w:sz w:val="24"/>
          <w:szCs w:val="24"/>
        </w:rPr>
        <w:t xml:space="preserve">DATE </w:t>
      </w:r>
      <w:r>
        <w:rPr>
          <w:rFonts w:asciiTheme="minorHAnsi" w:hAnsiTheme="minorHAnsi"/>
          <w:sz w:val="24"/>
          <w:szCs w:val="24"/>
        </w:rPr>
        <w:t>1</w:t>
      </w:r>
      <w:r>
        <w:rPr>
          <w:rFonts w:asciiTheme="minorHAnsi" w:hAnsiTheme="minorHAnsi"/>
          <w:sz w:val="24"/>
          <w:szCs w:val="24"/>
          <w:vertAlign w:val="superscript"/>
        </w:rPr>
        <w:t>TH</w:t>
      </w:r>
      <w:r>
        <w:rPr>
          <w:rFonts w:asciiTheme="minorHAnsi" w:hAnsiTheme="minorHAnsi"/>
          <w:sz w:val="24"/>
          <w:szCs w:val="24"/>
        </w:rPr>
        <w:t>/</w:t>
      </w:r>
      <w:r>
        <w:rPr>
          <w:rFonts w:asciiTheme="minorHAnsi" w:hAnsiTheme="minorHAnsi"/>
          <w:sz w:val="24"/>
          <w:szCs w:val="24"/>
        </w:rPr>
        <w:t>9</w:t>
      </w:r>
      <w:r>
        <w:rPr>
          <w:rFonts w:asciiTheme="minorHAnsi" w:hAnsiTheme="minorHAnsi"/>
          <w:sz w:val="24"/>
          <w:szCs w:val="24"/>
        </w:rPr>
        <w:t>/2026.</w:t>
      </w:r>
    </w:p>
    <w:p w:rsidR="00BF0522" w:rsidRDefault="00C934A4">
      <w:pPr>
        <w:pStyle w:val="Heading1"/>
        <w:spacing w:before="0" w:after="160"/>
        <w:jc w:val="center"/>
        <w:rPr>
          <w:rFonts w:asciiTheme="minorHAnsi" w:hAnsiTheme="minorHAnsi"/>
          <w:sz w:val="32"/>
          <w:szCs w:val="32"/>
        </w:rPr>
      </w:pPr>
      <w:r>
        <w:rPr>
          <w:rFonts w:asciiTheme="minorHAnsi" w:hAnsiTheme="minorHAnsi"/>
          <w:sz w:val="32"/>
          <w:szCs w:val="32"/>
        </w:rPr>
        <w:t>CONDUCTED BY WANDERA SOLOMON AND KIYUBA SALIMU</w:t>
      </w:r>
    </w:p>
    <w:p w:rsidR="00BF0522" w:rsidRDefault="00C934A4">
      <w:pPr>
        <w:pStyle w:val="Heading2"/>
        <w:spacing w:before="0" w:after="160"/>
        <w:jc w:val="both"/>
        <w:rPr>
          <w:rFonts w:asciiTheme="minorHAnsi" w:hAnsiTheme="minorHAnsi"/>
          <w:sz w:val="32"/>
          <w:szCs w:val="32"/>
        </w:rPr>
      </w:pPr>
      <w:r>
        <w:rPr>
          <w:rFonts w:asciiTheme="minorHAnsi" w:hAnsiTheme="minorHAnsi"/>
          <w:sz w:val="32"/>
          <w:szCs w:val="32"/>
        </w:rPr>
        <w:t>Introduction.</w:t>
      </w:r>
    </w:p>
    <w:p w:rsidR="00BF0522" w:rsidRDefault="00C934A4">
      <w:pPr>
        <w:jc w:val="both"/>
        <w:rPr>
          <w:b/>
          <w:bCs/>
          <w:sz w:val="24"/>
          <w:szCs w:val="24"/>
        </w:rPr>
      </w:pPr>
      <w:r>
        <w:rPr>
          <w:b/>
          <w:bCs/>
          <w:sz w:val="24"/>
          <w:szCs w:val="24"/>
        </w:rPr>
        <w:t xml:space="preserve">This brief report presents the findings of the physical asset verification exercise conducted at </w:t>
      </w:r>
      <w:r>
        <w:rPr>
          <w:b/>
          <w:bCs/>
          <w:sz w:val="24"/>
          <w:szCs w:val="24"/>
        </w:rPr>
        <w:t xml:space="preserve">minani </w:t>
      </w:r>
      <w:r>
        <w:rPr>
          <w:b/>
          <w:bCs/>
          <w:sz w:val="24"/>
          <w:szCs w:val="24"/>
        </w:rPr>
        <w:t xml:space="preserve">health center III on </w:t>
      </w:r>
      <w:r>
        <w:rPr>
          <w:b/>
          <w:bCs/>
          <w:sz w:val="24"/>
          <w:szCs w:val="24"/>
        </w:rPr>
        <w:t>1</w:t>
      </w:r>
      <w:r>
        <w:rPr>
          <w:b/>
          <w:bCs/>
          <w:sz w:val="24"/>
          <w:szCs w:val="24"/>
          <w:vertAlign w:val="superscript"/>
        </w:rPr>
        <w:t>TH</w:t>
      </w:r>
      <w:r>
        <w:rPr>
          <w:b/>
          <w:bCs/>
          <w:sz w:val="24"/>
          <w:szCs w:val="24"/>
        </w:rPr>
        <w:t>/</w:t>
      </w:r>
      <w:r>
        <w:rPr>
          <w:b/>
          <w:bCs/>
          <w:sz w:val="24"/>
          <w:szCs w:val="24"/>
        </w:rPr>
        <w:t>9</w:t>
      </w:r>
      <w:r>
        <w:rPr>
          <w:b/>
          <w:bCs/>
          <w:sz w:val="24"/>
          <w:szCs w:val="24"/>
        </w:rPr>
        <w:t>/2026. The team was warmly welcomed by respondent, facility in charge</w:t>
      </w:r>
      <w:r>
        <w:rPr>
          <w:b/>
          <w:bCs/>
          <w:sz w:val="24"/>
          <w:szCs w:val="24"/>
        </w:rPr>
        <w:t xml:space="preserve"> </w:t>
      </w:r>
      <w:r>
        <w:rPr>
          <w:b/>
          <w:bCs/>
          <w:sz w:val="24"/>
          <w:szCs w:val="24"/>
        </w:rPr>
        <w:t xml:space="preserve"> who was the focal person in this exercise. </w:t>
      </w:r>
    </w:p>
    <w:p w:rsidR="00BF0522" w:rsidRDefault="00C934A4">
      <w:pPr>
        <w:pStyle w:val="Heading2"/>
        <w:spacing w:before="0" w:after="160"/>
        <w:jc w:val="both"/>
        <w:rPr>
          <w:rFonts w:asciiTheme="minorHAnsi" w:hAnsiTheme="minorHAnsi"/>
          <w:sz w:val="32"/>
          <w:szCs w:val="32"/>
        </w:rPr>
      </w:pPr>
      <w:r>
        <w:rPr>
          <w:rFonts w:asciiTheme="minorHAnsi" w:hAnsiTheme="minorHAnsi"/>
          <w:sz w:val="32"/>
          <w:szCs w:val="32"/>
        </w:rPr>
        <w:t>Findings.</w:t>
      </w:r>
    </w:p>
    <w:p w:rsidR="00BF0522" w:rsidRDefault="00C934A4">
      <w:pPr>
        <w:numPr>
          <w:ilvl w:val="0"/>
          <w:numId w:val="5"/>
        </w:numPr>
        <w:jc w:val="both"/>
        <w:rPr>
          <w:b/>
          <w:bCs/>
          <w:sz w:val="24"/>
          <w:szCs w:val="24"/>
        </w:rPr>
      </w:pPr>
      <w:r>
        <w:rPr>
          <w:b/>
          <w:bCs/>
          <w:sz w:val="24"/>
          <w:szCs w:val="24"/>
        </w:rPr>
        <w:t>K</w:t>
      </w:r>
      <w:r>
        <w:rPr>
          <w:b/>
          <w:bCs/>
          <w:sz w:val="24"/>
          <w:szCs w:val="24"/>
        </w:rPr>
        <w:t>ey assets including all medical assets, furniture and buildings were physically verified and found present. However, those that were not physically verified were not received i.e. incubator</w:t>
      </w:r>
      <w:r>
        <w:rPr>
          <w:rFonts w:eastAsia="Times New Roman" w:cs="Calibri"/>
          <w:b/>
          <w:bCs/>
          <w:color w:val="000000"/>
          <w:sz w:val="24"/>
          <w:szCs w:val="24"/>
        </w:rPr>
        <w:t xml:space="preserve">, </w:t>
      </w:r>
      <w:r>
        <w:rPr>
          <w:rFonts w:eastAsia="Times New Roman" w:cs="Calibri"/>
          <w:b/>
          <w:bCs/>
          <w:color w:val="000000"/>
          <w:sz w:val="24"/>
          <w:szCs w:val="24"/>
        </w:rPr>
        <w:t>Audio Visual Equipment</w:t>
      </w:r>
      <w:r>
        <w:rPr>
          <w:rFonts w:eastAsia="Times New Roman" w:cs="Calibri"/>
          <w:b/>
          <w:bCs/>
          <w:color w:val="000000"/>
          <w:sz w:val="24"/>
          <w:szCs w:val="24"/>
        </w:rPr>
        <w:t xml:space="preserve">, drip stand,diagnostic equipment set for  </w:t>
      </w:r>
      <w:r>
        <w:rPr>
          <w:rFonts w:eastAsia="Times New Roman" w:cs="Calibri"/>
          <w:b/>
          <w:bCs/>
          <w:color w:val="000000"/>
          <w:sz w:val="24"/>
          <w:szCs w:val="24"/>
        </w:rPr>
        <w:t>MCH</w:t>
      </w:r>
      <w:r>
        <w:rPr>
          <w:b/>
          <w:bCs/>
          <w:sz w:val="24"/>
          <w:szCs w:val="24"/>
        </w:rPr>
        <w:t>.etc.</w:t>
      </w:r>
    </w:p>
    <w:p w:rsidR="00BF0522" w:rsidRDefault="00C934A4">
      <w:pPr>
        <w:numPr>
          <w:ilvl w:val="0"/>
          <w:numId w:val="5"/>
        </w:numPr>
        <w:jc w:val="both"/>
        <w:rPr>
          <w:b/>
          <w:bCs/>
          <w:sz w:val="24"/>
          <w:szCs w:val="24"/>
        </w:rPr>
      </w:pPr>
      <w:r>
        <w:rPr>
          <w:b/>
          <w:bCs/>
          <w:sz w:val="24"/>
          <w:szCs w:val="24"/>
        </w:rPr>
        <w:t>All the items were found to be functional and in good physical condition. However, it was observed that some of the equipment are currently stored and not yet in active use. This is due to the ongoing arrangements for installation and ward set up.</w:t>
      </w:r>
      <w:r>
        <w:rPr>
          <w:b/>
          <w:bCs/>
          <w:sz w:val="24"/>
          <w:szCs w:val="24"/>
        </w:rPr>
        <w:t xml:space="preserve"> Despite being stored, the equipment handling </w:t>
      </w:r>
      <w:r>
        <w:rPr>
          <w:b/>
          <w:bCs/>
          <w:sz w:val="24"/>
          <w:szCs w:val="24"/>
        </w:rPr>
        <w:t>is very  poor.</w:t>
      </w:r>
      <w:r>
        <w:rPr>
          <w:b/>
          <w:bCs/>
          <w:sz w:val="24"/>
          <w:szCs w:val="24"/>
        </w:rPr>
        <w:t xml:space="preserve"> </w:t>
      </w:r>
      <w:r>
        <w:rPr>
          <w:b/>
          <w:bCs/>
          <w:sz w:val="24"/>
          <w:szCs w:val="24"/>
        </w:rPr>
        <w:t>This is because the health workers are not well trained,many sophisticated equipment are supplied upon which other organizations supply the same equipment hence causing congestion,</w:t>
      </w:r>
    </w:p>
    <w:p w:rsidR="00BF0522" w:rsidRDefault="00C934A4">
      <w:pPr>
        <w:numPr>
          <w:ilvl w:val="0"/>
          <w:numId w:val="5"/>
        </w:numPr>
        <w:jc w:val="both"/>
        <w:rPr>
          <w:b/>
          <w:bCs/>
          <w:sz w:val="24"/>
          <w:szCs w:val="24"/>
        </w:rPr>
      </w:pPr>
      <w:r>
        <w:rPr>
          <w:b/>
          <w:bCs/>
          <w:sz w:val="24"/>
          <w:szCs w:val="24"/>
        </w:rPr>
        <w:t>Limited storag</w:t>
      </w:r>
      <w:r>
        <w:rPr>
          <w:b/>
          <w:bCs/>
          <w:sz w:val="24"/>
          <w:szCs w:val="24"/>
        </w:rPr>
        <w:t>e space. The facility is facing a challenge of inadequate storage space for newly received equipment. This has led to congestion, difficulty in accessing specific items quickly and a risk of accidental damage if not handled carefully.</w:t>
      </w:r>
    </w:p>
    <w:p w:rsidR="00BF0522" w:rsidRDefault="00C934A4">
      <w:pPr>
        <w:numPr>
          <w:ilvl w:val="0"/>
          <w:numId w:val="5"/>
        </w:numPr>
        <w:jc w:val="both"/>
        <w:rPr>
          <w:b/>
          <w:bCs/>
          <w:sz w:val="24"/>
          <w:szCs w:val="24"/>
        </w:rPr>
      </w:pPr>
      <w:r>
        <w:rPr>
          <w:b/>
          <w:bCs/>
          <w:sz w:val="24"/>
          <w:szCs w:val="24"/>
        </w:rPr>
        <w:t>The facility has inad</w:t>
      </w:r>
      <w:r>
        <w:rPr>
          <w:b/>
          <w:bCs/>
          <w:sz w:val="24"/>
          <w:szCs w:val="24"/>
        </w:rPr>
        <w:t>equate accommodation for staff. The available staff quarters are not sufficient to accommodate all the critical staff required to be within the facility premises especially maternity and night duty staf</w:t>
      </w:r>
      <w:r>
        <w:rPr>
          <w:b/>
          <w:bCs/>
          <w:sz w:val="24"/>
          <w:szCs w:val="24"/>
        </w:rPr>
        <w:t>f.</w:t>
      </w:r>
    </w:p>
    <w:p w:rsidR="00BF0522" w:rsidRDefault="00C934A4">
      <w:pPr>
        <w:numPr>
          <w:ilvl w:val="0"/>
          <w:numId w:val="5"/>
        </w:numPr>
        <w:jc w:val="both"/>
        <w:rPr>
          <w:b/>
          <w:bCs/>
          <w:sz w:val="24"/>
          <w:szCs w:val="24"/>
        </w:rPr>
      </w:pPr>
      <w:r>
        <w:rPr>
          <w:b/>
          <w:bCs/>
          <w:sz w:val="24"/>
          <w:szCs w:val="24"/>
        </w:rPr>
        <w:t>There is also supply of  many sophisticated equipme</w:t>
      </w:r>
      <w:r>
        <w:rPr>
          <w:b/>
          <w:bCs/>
          <w:sz w:val="24"/>
          <w:szCs w:val="24"/>
        </w:rPr>
        <w:t>nt that is beyond HCIII capacity which has been kept unused for over a year occupying space.</w:t>
      </w:r>
    </w:p>
    <w:p w:rsidR="00BF0522" w:rsidRDefault="00BF0522">
      <w:pPr>
        <w:jc w:val="both"/>
        <w:rPr>
          <w:b/>
          <w:bCs/>
          <w:sz w:val="32"/>
          <w:szCs w:val="32"/>
        </w:rPr>
      </w:pPr>
    </w:p>
    <w:p w:rsidR="00BF0522" w:rsidRDefault="00C934A4">
      <w:pPr>
        <w:pStyle w:val="Heading2"/>
        <w:spacing w:before="0" w:after="160"/>
        <w:jc w:val="both"/>
        <w:rPr>
          <w:rFonts w:asciiTheme="minorHAnsi" w:hAnsiTheme="minorHAnsi"/>
          <w:sz w:val="32"/>
          <w:szCs w:val="32"/>
        </w:rPr>
      </w:pPr>
      <w:r>
        <w:rPr>
          <w:rFonts w:asciiTheme="minorHAnsi" w:hAnsiTheme="minorHAnsi"/>
          <w:sz w:val="32"/>
          <w:szCs w:val="32"/>
        </w:rPr>
        <w:t>Challenges.</w:t>
      </w:r>
    </w:p>
    <w:p w:rsidR="00BF0522" w:rsidRDefault="00C934A4">
      <w:pPr>
        <w:numPr>
          <w:ilvl w:val="0"/>
          <w:numId w:val="6"/>
        </w:numPr>
        <w:jc w:val="both"/>
        <w:rPr>
          <w:b/>
          <w:bCs/>
          <w:sz w:val="24"/>
          <w:szCs w:val="24"/>
        </w:rPr>
      </w:pPr>
      <w:r>
        <w:rPr>
          <w:b/>
          <w:bCs/>
          <w:sz w:val="24"/>
          <w:szCs w:val="24"/>
        </w:rPr>
        <w:t>Almost all the assets were not engraved thus making the verification exercise very hard because we could not establish whether what we verif</w:t>
      </w:r>
      <w:r>
        <w:rPr>
          <w:b/>
          <w:bCs/>
          <w:sz w:val="24"/>
          <w:szCs w:val="24"/>
        </w:rPr>
        <w:t xml:space="preserve">ied </w:t>
      </w:r>
      <w:r>
        <w:rPr>
          <w:b/>
          <w:bCs/>
          <w:sz w:val="24"/>
          <w:szCs w:val="24"/>
        </w:rPr>
        <w:t xml:space="preserve"> was f</w:t>
      </w:r>
      <w:r>
        <w:rPr>
          <w:b/>
          <w:bCs/>
          <w:sz w:val="24"/>
          <w:szCs w:val="24"/>
        </w:rPr>
        <w:t>or Gift of not.</w:t>
      </w:r>
    </w:p>
    <w:p w:rsidR="00BF0522" w:rsidRDefault="00C934A4">
      <w:pPr>
        <w:numPr>
          <w:ilvl w:val="0"/>
          <w:numId w:val="6"/>
        </w:numPr>
        <w:jc w:val="both"/>
        <w:rPr>
          <w:b/>
          <w:bCs/>
          <w:sz w:val="24"/>
          <w:szCs w:val="24"/>
        </w:rPr>
      </w:pPr>
      <w:r>
        <w:rPr>
          <w:b/>
          <w:bCs/>
          <w:sz w:val="24"/>
          <w:szCs w:val="24"/>
        </w:rPr>
        <w:lastRenderedPageBreak/>
        <w:t>.</w:t>
      </w:r>
      <w:r>
        <w:rPr>
          <w:b/>
          <w:bCs/>
          <w:sz w:val="24"/>
          <w:szCs w:val="24"/>
        </w:rPr>
        <w:t>The focal persons were not well versed or had little knowledge of the equipment hence hindering the verification exercise.</w:t>
      </w:r>
    </w:p>
    <w:p w:rsidR="00BF0522" w:rsidRDefault="00C934A4">
      <w:pPr>
        <w:numPr>
          <w:ilvl w:val="0"/>
          <w:numId w:val="6"/>
        </w:numPr>
        <w:jc w:val="both"/>
        <w:rPr>
          <w:b/>
          <w:bCs/>
          <w:sz w:val="24"/>
          <w:szCs w:val="24"/>
        </w:rPr>
      </w:pPr>
      <w:r>
        <w:rPr>
          <w:b/>
          <w:bCs/>
          <w:sz w:val="24"/>
          <w:szCs w:val="24"/>
        </w:rPr>
        <w:t xml:space="preserve">The district provided us the asset register but there is a lot of discrepancies between asset register and delivery </w:t>
      </w:r>
      <w:r>
        <w:rPr>
          <w:b/>
          <w:bCs/>
          <w:sz w:val="24"/>
          <w:szCs w:val="24"/>
        </w:rPr>
        <w:t>notes for the facility, we only relied on the documents/ deliveries provided by the facility.</w:t>
      </w:r>
    </w:p>
    <w:p w:rsidR="00BF0522" w:rsidRDefault="00BF0522">
      <w:pPr>
        <w:jc w:val="both"/>
        <w:rPr>
          <w:b/>
          <w:bCs/>
          <w:sz w:val="24"/>
          <w:szCs w:val="24"/>
        </w:rPr>
      </w:pPr>
    </w:p>
    <w:p w:rsidR="00BF0522" w:rsidRDefault="00C934A4">
      <w:pPr>
        <w:pStyle w:val="Heading2"/>
        <w:spacing w:before="0" w:after="160"/>
        <w:jc w:val="both"/>
        <w:rPr>
          <w:rFonts w:asciiTheme="minorHAnsi" w:hAnsiTheme="minorHAnsi"/>
          <w:sz w:val="32"/>
          <w:szCs w:val="32"/>
        </w:rPr>
      </w:pPr>
      <w:r>
        <w:rPr>
          <w:rFonts w:asciiTheme="minorHAnsi" w:hAnsiTheme="minorHAnsi"/>
          <w:sz w:val="32"/>
          <w:szCs w:val="32"/>
        </w:rPr>
        <w:t>Recommandation</w:t>
      </w:r>
      <w:r>
        <w:rPr>
          <w:rFonts w:asciiTheme="minorHAnsi" w:hAnsiTheme="minorHAnsi"/>
          <w:sz w:val="32"/>
          <w:szCs w:val="32"/>
        </w:rPr>
        <w:t>.</w:t>
      </w:r>
    </w:p>
    <w:p w:rsidR="00BF0522" w:rsidRDefault="00C934A4">
      <w:pPr>
        <w:pStyle w:val="Heading2"/>
        <w:numPr>
          <w:ilvl w:val="0"/>
          <w:numId w:val="7"/>
        </w:numPr>
        <w:spacing w:before="0" w:after="160"/>
        <w:jc w:val="both"/>
        <w:rPr>
          <w:rFonts w:asciiTheme="minorHAnsi" w:hAnsiTheme="minorHAnsi"/>
          <w:szCs w:val="24"/>
        </w:rPr>
      </w:pPr>
      <w:r>
        <w:rPr>
          <w:rFonts w:asciiTheme="minorHAnsi" w:hAnsiTheme="minorHAnsi"/>
          <w:szCs w:val="24"/>
        </w:rPr>
        <w:t xml:space="preserve">Provide adequate storage and improve sanitation, provide additional storage space with shelves, or expedite installation and use of equipment to </w:t>
      </w:r>
      <w:r>
        <w:rPr>
          <w:rFonts w:asciiTheme="minorHAnsi" w:hAnsiTheme="minorHAnsi"/>
          <w:szCs w:val="24"/>
        </w:rPr>
        <w:t>decongest stores, the facility should also improve general cleanliness, proper waste segregation and dusting to protect equipment.</w:t>
      </w:r>
    </w:p>
    <w:p w:rsidR="00BF0522" w:rsidRDefault="00C934A4">
      <w:pPr>
        <w:numPr>
          <w:ilvl w:val="0"/>
          <w:numId w:val="7"/>
        </w:numPr>
        <w:rPr>
          <w:b/>
          <w:bCs/>
          <w:sz w:val="24"/>
          <w:szCs w:val="24"/>
        </w:rPr>
      </w:pPr>
      <w:r>
        <w:rPr>
          <w:b/>
          <w:bCs/>
          <w:sz w:val="24"/>
          <w:szCs w:val="24"/>
        </w:rPr>
        <w:t>Training of health workers, the DHO and the implementing partners should conduct comprehensive training for all health office</w:t>
      </w:r>
      <w:r>
        <w:rPr>
          <w:b/>
          <w:bCs/>
          <w:sz w:val="24"/>
          <w:szCs w:val="24"/>
        </w:rPr>
        <w:t>rs on operation, handling and preventive maintenance of equipment and provide user manuals.</w:t>
      </w:r>
    </w:p>
    <w:p w:rsidR="00BF0522" w:rsidRDefault="00C934A4">
      <w:pPr>
        <w:numPr>
          <w:ilvl w:val="0"/>
          <w:numId w:val="7"/>
        </w:numPr>
        <w:rPr>
          <w:b/>
          <w:bCs/>
          <w:sz w:val="24"/>
          <w:szCs w:val="24"/>
        </w:rPr>
      </w:pPr>
      <w:r>
        <w:rPr>
          <w:b/>
          <w:bCs/>
          <w:sz w:val="24"/>
          <w:szCs w:val="24"/>
        </w:rPr>
        <w:t>Limit the supply of many  equipment and ensure needs based supply.the supply of equipment should be based on facility needs assessment and capacity.</w:t>
      </w:r>
    </w:p>
    <w:p w:rsidR="00BF0522" w:rsidRDefault="00C934A4">
      <w:pPr>
        <w:numPr>
          <w:ilvl w:val="0"/>
          <w:numId w:val="7"/>
        </w:numPr>
        <w:rPr>
          <w:b/>
          <w:bCs/>
          <w:sz w:val="24"/>
          <w:szCs w:val="24"/>
        </w:rPr>
      </w:pPr>
      <w:r>
        <w:rPr>
          <w:b/>
          <w:bCs/>
          <w:sz w:val="24"/>
          <w:szCs w:val="24"/>
        </w:rPr>
        <w:t>Immediate engra</w:t>
      </w:r>
      <w:r>
        <w:rPr>
          <w:b/>
          <w:bCs/>
          <w:sz w:val="24"/>
          <w:szCs w:val="24"/>
        </w:rPr>
        <w:t>ving of assets should be done immediately upon receipt with source of funding and asset codes for easy identification during verification.</w:t>
      </w:r>
    </w:p>
    <w:p w:rsidR="00BF0522" w:rsidRDefault="00C934A4">
      <w:pPr>
        <w:numPr>
          <w:ilvl w:val="0"/>
          <w:numId w:val="7"/>
        </w:numPr>
        <w:rPr>
          <w:b/>
          <w:bCs/>
          <w:sz w:val="24"/>
          <w:szCs w:val="24"/>
        </w:rPr>
      </w:pPr>
      <w:r>
        <w:rPr>
          <w:b/>
          <w:bCs/>
          <w:sz w:val="24"/>
          <w:szCs w:val="24"/>
        </w:rPr>
        <w:t>The focal persons should be fully oriented on all medical equipment to effective support verification and management.</w:t>
      </w:r>
    </w:p>
    <w:p w:rsidR="00BF0522" w:rsidRDefault="00C934A4">
      <w:pPr>
        <w:numPr>
          <w:ilvl w:val="0"/>
          <w:numId w:val="7"/>
        </w:numPr>
        <w:rPr>
          <w:b/>
          <w:bCs/>
          <w:sz w:val="24"/>
          <w:szCs w:val="24"/>
        </w:rPr>
      </w:pPr>
      <w:r>
        <w:rPr>
          <w:b/>
          <w:bCs/>
          <w:sz w:val="24"/>
          <w:szCs w:val="24"/>
        </w:rPr>
        <w:t>The district and DHO should always maintain and provide an update asset register during the verification.</w:t>
      </w:r>
    </w:p>
    <w:p w:rsidR="00BF0522" w:rsidRDefault="00C934A4">
      <w:pPr>
        <w:numPr>
          <w:ilvl w:val="0"/>
          <w:numId w:val="7"/>
        </w:numPr>
        <w:rPr>
          <w:b/>
          <w:bCs/>
          <w:sz w:val="24"/>
          <w:szCs w:val="24"/>
        </w:rPr>
      </w:pPr>
      <w:r>
        <w:rPr>
          <w:b/>
          <w:bCs/>
          <w:sz w:val="24"/>
          <w:szCs w:val="24"/>
        </w:rPr>
        <w:t>Consider construction of more staff quarters to accommodate and retain critical staff for effective 24hr service delivery.</w:t>
      </w:r>
    </w:p>
    <w:p w:rsidR="00BF0522" w:rsidRDefault="00C934A4">
      <w:pPr>
        <w:pStyle w:val="Heading2"/>
        <w:spacing w:before="0" w:after="160"/>
        <w:jc w:val="both"/>
        <w:rPr>
          <w:rFonts w:asciiTheme="minorHAnsi" w:hAnsiTheme="minorHAnsi"/>
          <w:sz w:val="32"/>
          <w:szCs w:val="32"/>
        </w:rPr>
      </w:pPr>
      <w:r>
        <w:rPr>
          <w:rFonts w:asciiTheme="minorHAnsi" w:hAnsiTheme="minorHAnsi"/>
          <w:sz w:val="32"/>
          <w:szCs w:val="32"/>
        </w:rPr>
        <w:t>Conclusion.</w:t>
      </w:r>
    </w:p>
    <w:p w:rsidR="00BF0522" w:rsidRDefault="00C934A4">
      <w:pPr>
        <w:jc w:val="both"/>
        <w:rPr>
          <w:b/>
          <w:bCs/>
          <w:sz w:val="24"/>
          <w:szCs w:val="24"/>
        </w:rPr>
      </w:pPr>
      <w:r>
        <w:rPr>
          <w:b/>
          <w:bCs/>
          <w:sz w:val="24"/>
          <w:szCs w:val="24"/>
        </w:rPr>
        <w:t xml:space="preserve">The asset verification exercise was successfully completed with full staff  . All critical  assets were verified, are functional, in good condition and well handled. </w:t>
      </w:r>
    </w:p>
    <w:p w:rsidR="00BF0522" w:rsidRDefault="00C934A4">
      <w:pPr>
        <w:jc w:val="both"/>
        <w:rPr>
          <w:b/>
          <w:bCs/>
          <w:sz w:val="24"/>
          <w:szCs w:val="24"/>
        </w:rPr>
      </w:pPr>
      <w:r>
        <w:rPr>
          <w:b/>
          <w:bCs/>
          <w:sz w:val="24"/>
          <w:szCs w:val="24"/>
        </w:rPr>
        <w:t>Addressing storage and staff accommodation challenges will greatly improve service delive</w:t>
      </w:r>
      <w:r>
        <w:rPr>
          <w:b/>
          <w:bCs/>
          <w:sz w:val="24"/>
          <w:szCs w:val="24"/>
        </w:rPr>
        <w:t>ry and asset management.</w:t>
      </w:r>
    </w:p>
    <w:p w:rsidR="00BF0522" w:rsidRDefault="00C934A4">
      <w:pPr>
        <w:jc w:val="both"/>
        <w:rPr>
          <w:b/>
          <w:bCs/>
          <w:sz w:val="24"/>
          <w:szCs w:val="24"/>
        </w:rPr>
      </w:pPr>
      <w:r>
        <w:rPr>
          <w:b/>
          <w:bCs/>
          <w:sz w:val="24"/>
          <w:szCs w:val="24"/>
        </w:rPr>
        <w:t>Annex</w:t>
      </w:r>
    </w:p>
    <w:p w:rsidR="00BF0522" w:rsidRDefault="00BF0522">
      <w:pPr>
        <w:spacing w:after="0" w:line="240" w:lineRule="auto"/>
        <w:jc w:val="center"/>
        <w:rPr>
          <w:rFonts w:ascii="Arial Narrow" w:eastAsia="MS Gothic" w:hAnsi="Arial Narrow"/>
          <w:b/>
          <w:bCs/>
          <w:color w:val="082A75"/>
          <w:sz w:val="24"/>
          <w:szCs w:val="24"/>
        </w:rPr>
      </w:pPr>
    </w:p>
    <w:p w:rsidR="00BF0522" w:rsidRDefault="00BF0522">
      <w:pPr>
        <w:spacing w:after="0" w:line="240" w:lineRule="auto"/>
        <w:jc w:val="center"/>
        <w:rPr>
          <w:rFonts w:ascii="Arial Narrow" w:eastAsia="MS Gothic" w:hAnsi="Arial Narrow"/>
          <w:b/>
          <w:bCs/>
          <w:color w:val="082A75"/>
          <w:sz w:val="24"/>
          <w:szCs w:val="24"/>
        </w:rPr>
      </w:pPr>
    </w:p>
    <w:p w:rsidR="00BF0522" w:rsidRDefault="00BF0522">
      <w:pPr>
        <w:spacing w:after="0" w:line="240" w:lineRule="auto"/>
        <w:jc w:val="center"/>
        <w:rPr>
          <w:rFonts w:ascii="Arial Narrow" w:eastAsia="MS Gothic" w:hAnsi="Arial Narrow"/>
          <w:b/>
          <w:bCs/>
          <w:color w:val="082A75"/>
          <w:sz w:val="24"/>
          <w:szCs w:val="24"/>
        </w:rPr>
      </w:pPr>
    </w:p>
    <w:p w:rsidR="00BF0522" w:rsidRDefault="00BF0522">
      <w:pPr>
        <w:spacing w:after="0" w:line="240" w:lineRule="auto"/>
        <w:jc w:val="center"/>
        <w:rPr>
          <w:rFonts w:ascii="Arial Narrow" w:eastAsia="MS Gothic" w:hAnsi="Arial Narrow"/>
          <w:b/>
          <w:bCs/>
          <w:color w:val="082A75"/>
          <w:sz w:val="24"/>
          <w:szCs w:val="24"/>
        </w:rPr>
      </w:pPr>
    </w:p>
    <w:p w:rsidR="00BF0522" w:rsidRDefault="00BF0522" w:rsidP="000C131F">
      <w:pPr>
        <w:spacing w:after="0" w:line="240" w:lineRule="auto"/>
        <w:rPr>
          <w:rFonts w:ascii="Arial Narrow" w:eastAsia="MS Gothic" w:hAnsi="Arial Narrow"/>
          <w:b/>
          <w:bCs/>
          <w:color w:val="082A75"/>
          <w:sz w:val="24"/>
          <w:szCs w:val="24"/>
        </w:rPr>
      </w:pPr>
    </w:p>
    <w:p w:rsidR="000C131F" w:rsidRDefault="000C131F" w:rsidP="000C131F">
      <w:pPr>
        <w:spacing w:after="0" w:line="240" w:lineRule="auto"/>
        <w:rPr>
          <w:rFonts w:ascii="Arial Narrow" w:eastAsia="MS Gothic" w:hAnsi="Arial Narrow"/>
          <w:b/>
          <w:bCs/>
          <w:color w:val="082A75"/>
          <w:sz w:val="24"/>
          <w:szCs w:val="24"/>
        </w:rPr>
      </w:pPr>
    </w:p>
    <w:p w:rsidR="00BF0522" w:rsidRDefault="00BF0522">
      <w:pPr>
        <w:spacing w:after="0" w:line="240" w:lineRule="auto"/>
        <w:jc w:val="center"/>
        <w:rPr>
          <w:rFonts w:ascii="Arial Narrow" w:eastAsia="MS Gothic" w:hAnsi="Arial Narrow"/>
          <w:b/>
          <w:bCs/>
          <w:color w:val="082A75"/>
          <w:sz w:val="24"/>
          <w:szCs w:val="24"/>
        </w:rPr>
      </w:pPr>
    </w:p>
    <w:p w:rsidR="00BF0522" w:rsidRDefault="00C934A4">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F2336B" w:rsidRDefault="000C131F" w:rsidP="00F2336B">
      <w:pPr>
        <w:pStyle w:val="Caption"/>
        <w:keepNext/>
        <w:spacing w:before="0" w:after="0"/>
        <w:rPr>
          <w:rFonts w:ascii="Times New Roman" w:hAnsi="Times New Roman"/>
          <w:sz w:val="24"/>
          <w:szCs w:val="24"/>
        </w:rPr>
      </w:pPr>
      <w:r>
        <w:rPr>
          <w:rFonts w:ascii="Times New Roman" w:hAnsi="Times New Roman"/>
          <w:sz w:val="24"/>
          <w:szCs w:val="24"/>
        </w:rPr>
        <w:lastRenderedPageBreak/>
        <w:t>Site Photos</w:t>
      </w:r>
      <w:r w:rsidR="00F2336B">
        <w:rPr>
          <w:rFonts w:ascii="Times New Roman" w:hAnsi="Times New Roman"/>
          <w:sz w:val="24"/>
          <w:szCs w:val="24"/>
        </w:rPr>
        <w:t xml:space="preserve"> </w:t>
      </w:r>
    </w:p>
    <w:tbl>
      <w:tblPr>
        <w:tblW w:w="0" w:type="auto"/>
        <w:tblBorders>
          <w:top w:val="double" w:sz="2" w:space="0" w:color="215868"/>
          <w:left w:val="double" w:sz="2" w:space="0" w:color="215868"/>
          <w:bottom w:val="double" w:sz="2" w:space="0" w:color="215868"/>
          <w:right w:val="double" w:sz="2" w:space="0" w:color="215868"/>
          <w:insideH w:val="double" w:sz="2" w:space="0" w:color="215868"/>
          <w:insideV w:val="double" w:sz="2" w:space="0" w:color="215868"/>
        </w:tblBorders>
        <w:tblLook w:val="04A0" w:firstRow="1" w:lastRow="0" w:firstColumn="1" w:lastColumn="0" w:noHBand="0" w:noVBand="1"/>
      </w:tblPr>
      <w:tblGrid>
        <w:gridCol w:w="2474"/>
        <w:gridCol w:w="6536"/>
      </w:tblGrid>
      <w:tr w:rsidR="00F2336B" w:rsidTr="00323B41">
        <w:tc>
          <w:tcPr>
            <w:tcW w:w="2474" w:type="dxa"/>
            <w:tcBorders>
              <w:top w:val="double" w:sz="2" w:space="0" w:color="215868"/>
              <w:left w:val="double" w:sz="2" w:space="0" w:color="215868"/>
              <w:bottom w:val="double" w:sz="2" w:space="0" w:color="215868"/>
              <w:right w:val="double" w:sz="2" w:space="0" w:color="215868"/>
            </w:tcBorders>
            <w:shd w:val="clear" w:color="auto" w:fill="auto"/>
            <w:vAlign w:val="center"/>
          </w:tcPr>
          <w:p w:rsidR="00F2336B" w:rsidRDefault="00F2336B" w:rsidP="00323B41">
            <w:pPr>
              <w:spacing w:beforeAutospacing="1" w:line="252" w:lineRule="auto"/>
              <w:jc w:val="center"/>
              <w:rPr>
                <w:rFonts w:ascii="Times New Roman" w:eastAsia="Calibri" w:hAnsi="Times New Roman" w:cs="Times New Roman"/>
                <w:bCs/>
                <w:sz w:val="24"/>
                <w:szCs w:val="24"/>
              </w:rPr>
            </w:pPr>
            <w:r>
              <w:rPr>
                <w:rFonts w:ascii="Calibri" w:eastAsia="Times New Roman" w:hAnsi="Calibri" w:cs="Times New Roman" w:hint="eastAsia"/>
                <w:b/>
                <w:bCs/>
                <w:sz w:val="24"/>
                <w:szCs w:val="24"/>
                <w:lang w:eastAsia="zh-CN" w:bidi="ar"/>
              </w:rPr>
              <w:t>MINANI HRALTH CENTER III</w:t>
            </w:r>
          </w:p>
        </w:tc>
        <w:tc>
          <w:tcPr>
            <w:tcW w:w="7102" w:type="dxa"/>
            <w:tcBorders>
              <w:top w:val="double" w:sz="2" w:space="0" w:color="215868"/>
              <w:left w:val="nil"/>
              <w:bottom w:val="double" w:sz="2" w:space="0" w:color="215868"/>
              <w:right w:val="double" w:sz="2" w:space="0" w:color="215868"/>
            </w:tcBorders>
            <w:shd w:val="clear" w:color="auto" w:fill="auto"/>
            <w:vAlign w:val="center"/>
          </w:tcPr>
          <w:p w:rsidR="00F2336B" w:rsidRDefault="00F2336B" w:rsidP="00323B41">
            <w:pPr>
              <w:spacing w:before="120" w:after="120" w:line="252" w:lineRule="auto"/>
              <w:jc w:val="center"/>
            </w:pPr>
            <w:r>
              <w:rPr>
                <w:rFonts w:ascii="Calibri" w:eastAsia="Times New Roman" w:hAnsi="Calibri" w:cs="Times New Roman" w:hint="eastAsia"/>
                <w:noProof/>
              </w:rPr>
              <w:drawing>
                <wp:inline distT="0" distB="0" distL="114300" distR="114300" wp14:anchorId="0F0AFC84" wp14:editId="338619B6">
                  <wp:extent cx="1200150" cy="901700"/>
                  <wp:effectExtent l="0" t="0" r="6350" b="0"/>
                  <wp:docPr id="1" name="Picture 2" descr="IMG20260901142742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IMG20260901142742_1"/>
                          <pic:cNvPicPr>
                            <a:picLocks noChangeAspect="1"/>
                          </pic:cNvPicPr>
                        </pic:nvPicPr>
                        <pic:blipFill>
                          <a:blip r:embed="rId12"/>
                          <a:stretch>
                            <a:fillRect/>
                          </a:stretch>
                        </pic:blipFill>
                        <pic:spPr>
                          <a:xfrm flipH="1">
                            <a:off x="0" y="0"/>
                            <a:ext cx="1200150" cy="901700"/>
                          </a:xfrm>
                          <a:prstGeom prst="rect">
                            <a:avLst/>
                          </a:prstGeom>
                          <a:noFill/>
                          <a:ln>
                            <a:noFill/>
                          </a:ln>
                        </pic:spPr>
                      </pic:pic>
                    </a:graphicData>
                  </a:graphic>
                </wp:inline>
              </w:drawing>
            </w:r>
          </w:p>
        </w:tc>
      </w:tr>
      <w:tr w:rsidR="00F2336B" w:rsidTr="00323B41">
        <w:tc>
          <w:tcPr>
            <w:tcW w:w="2474" w:type="dxa"/>
            <w:tcBorders>
              <w:top w:val="double" w:sz="2" w:space="0" w:color="215868"/>
              <w:left w:val="double" w:sz="2" w:space="0" w:color="215868"/>
              <w:bottom w:val="double" w:sz="2" w:space="0" w:color="215868"/>
              <w:right w:val="double" w:sz="2" w:space="0" w:color="215868"/>
            </w:tcBorders>
            <w:shd w:val="clear" w:color="auto" w:fill="auto"/>
            <w:vAlign w:val="center"/>
          </w:tcPr>
          <w:p w:rsidR="00F2336B" w:rsidRDefault="00F2336B" w:rsidP="00323B41">
            <w:pPr>
              <w:spacing w:beforeAutospacing="1" w:line="252" w:lineRule="auto"/>
              <w:jc w:val="center"/>
              <w:rPr>
                <w:rFonts w:ascii="Calibri" w:eastAsia="Times New Roman" w:hAnsi="Calibri" w:cs="Times New Roman"/>
                <w:b/>
                <w:bCs/>
                <w:sz w:val="24"/>
                <w:szCs w:val="24"/>
                <w:lang w:bidi="ar"/>
              </w:rPr>
            </w:pPr>
            <w:r>
              <w:rPr>
                <w:rFonts w:ascii="Calibri" w:eastAsia="Times New Roman" w:hAnsi="Calibri" w:cs="Times New Roman" w:hint="eastAsia"/>
                <w:b/>
                <w:bCs/>
                <w:sz w:val="24"/>
                <w:szCs w:val="24"/>
                <w:lang w:eastAsia="zh-CN" w:bidi="ar"/>
              </w:rPr>
              <w:t>MINANI HRALTH CENTER III</w:t>
            </w:r>
          </w:p>
          <w:p w:rsidR="00F2336B" w:rsidRDefault="00F2336B" w:rsidP="00323B41">
            <w:pPr>
              <w:spacing w:beforeAutospacing="1" w:line="252" w:lineRule="auto"/>
              <w:jc w:val="center"/>
              <w:rPr>
                <w:rFonts w:ascii="Calibri" w:eastAsia="Times New Roman" w:hAnsi="Calibri" w:cs="Times New Roman"/>
                <w:b/>
                <w:bCs/>
                <w:sz w:val="24"/>
                <w:szCs w:val="24"/>
                <w:lang w:bidi="ar"/>
              </w:rPr>
            </w:pPr>
            <w:r>
              <w:rPr>
                <w:rFonts w:ascii="Calibri" w:eastAsia="Times New Roman" w:hAnsi="Calibri" w:cs="Times New Roman"/>
                <w:b/>
                <w:bCs/>
                <w:sz w:val="24"/>
                <w:szCs w:val="24"/>
                <w:lang w:eastAsia="zh-CN" w:bidi="ar"/>
              </w:rPr>
              <w:t>RESUSCITATOR</w:t>
            </w:r>
          </w:p>
          <w:p w:rsidR="00F2336B" w:rsidRDefault="00F2336B" w:rsidP="00323B41">
            <w:pPr>
              <w:spacing w:beforeAutospacing="1" w:line="252" w:lineRule="auto"/>
              <w:jc w:val="center"/>
              <w:rPr>
                <w:rFonts w:ascii="Calibri" w:eastAsia="Times New Roman" w:hAnsi="Calibri" w:cs="Times New Roman"/>
                <w:b/>
                <w:bCs/>
                <w:sz w:val="24"/>
                <w:szCs w:val="24"/>
                <w:lang w:bidi="ar"/>
              </w:rPr>
            </w:pPr>
            <w:r>
              <w:rPr>
                <w:rFonts w:ascii="Calibri" w:eastAsia="Times New Roman" w:hAnsi="Calibri" w:cs="Times New Roman"/>
                <w:b/>
                <w:bCs/>
                <w:sz w:val="24"/>
                <w:szCs w:val="24"/>
                <w:lang w:eastAsia="zh-CN" w:bidi="ar"/>
              </w:rPr>
              <w:t>INFANT</w:t>
            </w:r>
          </w:p>
        </w:tc>
        <w:tc>
          <w:tcPr>
            <w:tcW w:w="7102" w:type="dxa"/>
            <w:tcBorders>
              <w:top w:val="double" w:sz="2" w:space="0" w:color="215868"/>
              <w:left w:val="nil"/>
              <w:bottom w:val="double" w:sz="2" w:space="0" w:color="215868"/>
              <w:right w:val="double" w:sz="2" w:space="0" w:color="215868"/>
            </w:tcBorders>
            <w:shd w:val="clear" w:color="auto" w:fill="auto"/>
            <w:vAlign w:val="center"/>
          </w:tcPr>
          <w:p w:rsidR="00F2336B" w:rsidRDefault="00F2336B" w:rsidP="00323B41">
            <w:pPr>
              <w:spacing w:before="120" w:after="120" w:line="252" w:lineRule="auto"/>
              <w:jc w:val="center"/>
            </w:pPr>
            <w:r>
              <w:rPr>
                <w:noProof/>
              </w:rPr>
              <w:drawing>
                <wp:inline distT="0" distB="0" distL="114300" distR="114300" wp14:anchorId="3A953914" wp14:editId="09BB8591">
                  <wp:extent cx="1874520" cy="2499995"/>
                  <wp:effectExtent l="0" t="0" r="5080" b="1905"/>
                  <wp:docPr id="3" name="Picture 3" descr="IMG20260901132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20260901132059"/>
                          <pic:cNvPicPr>
                            <a:picLocks noChangeAspect="1"/>
                          </pic:cNvPicPr>
                        </pic:nvPicPr>
                        <pic:blipFill>
                          <a:blip r:embed="rId13"/>
                          <a:stretch>
                            <a:fillRect/>
                          </a:stretch>
                        </pic:blipFill>
                        <pic:spPr>
                          <a:xfrm>
                            <a:off x="0" y="0"/>
                            <a:ext cx="1874520" cy="2499995"/>
                          </a:xfrm>
                          <a:prstGeom prst="rect">
                            <a:avLst/>
                          </a:prstGeom>
                        </pic:spPr>
                      </pic:pic>
                    </a:graphicData>
                  </a:graphic>
                </wp:inline>
              </w:drawing>
            </w:r>
          </w:p>
        </w:tc>
      </w:tr>
      <w:tr w:rsidR="00F2336B" w:rsidTr="00323B41">
        <w:tc>
          <w:tcPr>
            <w:tcW w:w="2474" w:type="dxa"/>
            <w:tcBorders>
              <w:top w:val="double" w:sz="2" w:space="0" w:color="215868"/>
              <w:left w:val="double" w:sz="2" w:space="0" w:color="215868"/>
              <w:bottom w:val="double" w:sz="2" w:space="0" w:color="215868"/>
              <w:right w:val="double" w:sz="2" w:space="0" w:color="215868"/>
            </w:tcBorders>
            <w:shd w:val="clear" w:color="auto" w:fill="auto"/>
            <w:vAlign w:val="center"/>
          </w:tcPr>
          <w:p w:rsidR="00F2336B" w:rsidRDefault="00F2336B" w:rsidP="00323B41">
            <w:pPr>
              <w:spacing w:beforeAutospacing="1" w:line="252" w:lineRule="auto"/>
              <w:jc w:val="center"/>
              <w:rPr>
                <w:rFonts w:ascii="Calibri" w:eastAsia="Times New Roman" w:hAnsi="Calibri" w:cs="Times New Roman"/>
                <w:b/>
                <w:bCs/>
                <w:sz w:val="24"/>
                <w:szCs w:val="24"/>
                <w:lang w:bidi="ar"/>
              </w:rPr>
            </w:pPr>
            <w:r>
              <w:rPr>
                <w:rFonts w:ascii="Calibri" w:eastAsia="Times New Roman" w:hAnsi="Calibri" w:cs="Times New Roman" w:hint="eastAsia"/>
                <w:b/>
                <w:bCs/>
                <w:sz w:val="24"/>
                <w:szCs w:val="24"/>
                <w:lang w:eastAsia="zh-CN" w:bidi="ar"/>
              </w:rPr>
              <w:t>MINANI HRALTH CENTER III</w:t>
            </w:r>
          </w:p>
          <w:p w:rsidR="00F2336B" w:rsidRDefault="00F2336B" w:rsidP="00323B41">
            <w:pPr>
              <w:spacing w:beforeAutospacing="1" w:line="252" w:lineRule="auto"/>
              <w:jc w:val="center"/>
              <w:rPr>
                <w:rFonts w:ascii="Calibri" w:eastAsia="Times New Roman" w:hAnsi="Calibri" w:cs="Times New Roman"/>
                <w:b/>
                <w:bCs/>
                <w:sz w:val="24"/>
                <w:szCs w:val="24"/>
                <w:lang w:bidi="ar"/>
              </w:rPr>
            </w:pPr>
            <w:r>
              <w:rPr>
                <w:rFonts w:ascii="Calibri" w:eastAsia="Times New Roman" w:hAnsi="Calibri" w:cs="Times New Roman"/>
                <w:b/>
                <w:bCs/>
                <w:sz w:val="24"/>
                <w:szCs w:val="24"/>
                <w:lang w:eastAsia="zh-CN" w:bidi="ar"/>
              </w:rPr>
              <w:t>METALIC WESTE BINS</w:t>
            </w:r>
          </w:p>
        </w:tc>
        <w:tc>
          <w:tcPr>
            <w:tcW w:w="7102" w:type="dxa"/>
            <w:tcBorders>
              <w:top w:val="double" w:sz="2" w:space="0" w:color="215868"/>
              <w:left w:val="nil"/>
              <w:bottom w:val="double" w:sz="2" w:space="0" w:color="215868"/>
              <w:right w:val="double" w:sz="2" w:space="0" w:color="215868"/>
            </w:tcBorders>
            <w:shd w:val="clear" w:color="auto" w:fill="auto"/>
            <w:vAlign w:val="center"/>
          </w:tcPr>
          <w:p w:rsidR="00F2336B" w:rsidRDefault="00F2336B" w:rsidP="00323B41">
            <w:pPr>
              <w:spacing w:before="120" w:after="120" w:line="252" w:lineRule="auto"/>
              <w:jc w:val="center"/>
            </w:pPr>
            <w:r>
              <w:rPr>
                <w:noProof/>
              </w:rPr>
              <w:drawing>
                <wp:inline distT="0" distB="0" distL="114300" distR="114300" wp14:anchorId="79FFC238" wp14:editId="63CAE789">
                  <wp:extent cx="1745615" cy="2327910"/>
                  <wp:effectExtent l="0" t="0" r="6985" b="8890"/>
                  <wp:docPr id="5" name="Picture 5" descr="IMG20260901131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20260901131905"/>
                          <pic:cNvPicPr>
                            <a:picLocks noChangeAspect="1"/>
                          </pic:cNvPicPr>
                        </pic:nvPicPr>
                        <pic:blipFill>
                          <a:blip r:embed="rId14"/>
                          <a:stretch>
                            <a:fillRect/>
                          </a:stretch>
                        </pic:blipFill>
                        <pic:spPr>
                          <a:xfrm>
                            <a:off x="0" y="0"/>
                            <a:ext cx="1745615" cy="2327910"/>
                          </a:xfrm>
                          <a:prstGeom prst="rect">
                            <a:avLst/>
                          </a:prstGeom>
                        </pic:spPr>
                      </pic:pic>
                    </a:graphicData>
                  </a:graphic>
                </wp:inline>
              </w:drawing>
            </w:r>
          </w:p>
        </w:tc>
      </w:tr>
      <w:tr w:rsidR="00F2336B" w:rsidTr="00323B41">
        <w:tc>
          <w:tcPr>
            <w:tcW w:w="2474" w:type="dxa"/>
            <w:tcBorders>
              <w:top w:val="double" w:sz="2" w:space="0" w:color="215868"/>
              <w:left w:val="double" w:sz="2" w:space="0" w:color="215868"/>
              <w:bottom w:val="double" w:sz="2" w:space="0" w:color="215868"/>
              <w:right w:val="double" w:sz="2" w:space="0" w:color="215868"/>
            </w:tcBorders>
            <w:shd w:val="clear" w:color="auto" w:fill="auto"/>
            <w:vAlign w:val="center"/>
          </w:tcPr>
          <w:p w:rsidR="00F2336B" w:rsidRDefault="00F2336B" w:rsidP="00323B41">
            <w:pPr>
              <w:spacing w:beforeAutospacing="1" w:line="252" w:lineRule="auto"/>
              <w:jc w:val="center"/>
              <w:rPr>
                <w:rFonts w:ascii="Calibri" w:eastAsia="Times New Roman" w:hAnsi="Calibri" w:cs="Times New Roman"/>
                <w:b/>
                <w:bCs/>
                <w:sz w:val="24"/>
                <w:szCs w:val="24"/>
                <w:lang w:bidi="ar"/>
              </w:rPr>
            </w:pPr>
            <w:r>
              <w:rPr>
                <w:rFonts w:ascii="Calibri" w:eastAsia="Times New Roman" w:hAnsi="Calibri" w:cs="Times New Roman" w:hint="eastAsia"/>
                <w:b/>
                <w:bCs/>
                <w:sz w:val="24"/>
                <w:szCs w:val="24"/>
                <w:lang w:eastAsia="zh-CN" w:bidi="ar"/>
              </w:rPr>
              <w:lastRenderedPageBreak/>
              <w:t>MINANI HRALTH CENTER III</w:t>
            </w:r>
          </w:p>
          <w:p w:rsidR="00F2336B" w:rsidRDefault="00F2336B" w:rsidP="00323B41">
            <w:pPr>
              <w:spacing w:beforeAutospacing="1" w:line="252" w:lineRule="auto"/>
              <w:jc w:val="center"/>
              <w:rPr>
                <w:rFonts w:ascii="Calibri" w:eastAsia="Times New Roman" w:hAnsi="Calibri" w:cs="Times New Roman"/>
                <w:b/>
                <w:bCs/>
                <w:sz w:val="24"/>
                <w:szCs w:val="24"/>
                <w:lang w:bidi="ar"/>
              </w:rPr>
            </w:pPr>
            <w:r>
              <w:rPr>
                <w:rFonts w:ascii="Calibri" w:eastAsia="Times New Roman" w:hAnsi="Calibri" w:cs="Times New Roman"/>
                <w:b/>
                <w:bCs/>
                <w:sz w:val="24"/>
                <w:szCs w:val="24"/>
                <w:lang w:eastAsia="zh-CN" w:bidi="ar"/>
              </w:rPr>
              <w:t>PATIENT SCREEN</w:t>
            </w:r>
          </w:p>
        </w:tc>
        <w:tc>
          <w:tcPr>
            <w:tcW w:w="7102" w:type="dxa"/>
            <w:tcBorders>
              <w:top w:val="double" w:sz="2" w:space="0" w:color="215868"/>
              <w:left w:val="nil"/>
              <w:bottom w:val="double" w:sz="2" w:space="0" w:color="215868"/>
              <w:right w:val="double" w:sz="2" w:space="0" w:color="215868"/>
            </w:tcBorders>
            <w:shd w:val="clear" w:color="auto" w:fill="auto"/>
            <w:vAlign w:val="center"/>
          </w:tcPr>
          <w:p w:rsidR="00F2336B" w:rsidRDefault="00F2336B" w:rsidP="00323B41">
            <w:pPr>
              <w:spacing w:before="120" w:after="120" w:line="252" w:lineRule="auto"/>
              <w:jc w:val="center"/>
            </w:pPr>
            <w:r>
              <w:rPr>
                <w:noProof/>
              </w:rPr>
              <w:drawing>
                <wp:inline distT="0" distB="0" distL="114300" distR="114300" wp14:anchorId="7A216315" wp14:editId="6DE3278B">
                  <wp:extent cx="2029460" cy="2706370"/>
                  <wp:effectExtent l="0" t="0" r="2540" b="11430"/>
                  <wp:docPr id="7" name="Picture 7" descr="IMG20260901131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MG20260901131852"/>
                          <pic:cNvPicPr>
                            <a:picLocks noChangeAspect="1"/>
                          </pic:cNvPicPr>
                        </pic:nvPicPr>
                        <pic:blipFill>
                          <a:blip r:embed="rId15"/>
                          <a:stretch>
                            <a:fillRect/>
                          </a:stretch>
                        </pic:blipFill>
                        <pic:spPr>
                          <a:xfrm>
                            <a:off x="0" y="0"/>
                            <a:ext cx="2029460" cy="2706370"/>
                          </a:xfrm>
                          <a:prstGeom prst="rect">
                            <a:avLst/>
                          </a:prstGeom>
                        </pic:spPr>
                      </pic:pic>
                    </a:graphicData>
                  </a:graphic>
                </wp:inline>
              </w:drawing>
            </w:r>
          </w:p>
        </w:tc>
      </w:tr>
      <w:tr w:rsidR="00F2336B" w:rsidTr="00323B41">
        <w:tc>
          <w:tcPr>
            <w:tcW w:w="2474" w:type="dxa"/>
            <w:tcBorders>
              <w:top w:val="double" w:sz="2" w:space="0" w:color="215868"/>
              <w:left w:val="double" w:sz="2" w:space="0" w:color="215868"/>
              <w:bottom w:val="double" w:sz="2" w:space="0" w:color="215868"/>
              <w:right w:val="double" w:sz="2" w:space="0" w:color="215868"/>
            </w:tcBorders>
            <w:shd w:val="clear" w:color="auto" w:fill="auto"/>
            <w:vAlign w:val="center"/>
          </w:tcPr>
          <w:p w:rsidR="00F2336B" w:rsidRDefault="00F2336B" w:rsidP="00323B41">
            <w:pPr>
              <w:spacing w:beforeAutospacing="1" w:line="252" w:lineRule="auto"/>
              <w:jc w:val="center"/>
              <w:rPr>
                <w:rFonts w:ascii="Calibri" w:eastAsia="Times New Roman" w:hAnsi="Calibri" w:cs="Times New Roman"/>
                <w:b/>
                <w:bCs/>
                <w:sz w:val="24"/>
                <w:szCs w:val="24"/>
                <w:lang w:bidi="ar"/>
              </w:rPr>
            </w:pPr>
            <w:r>
              <w:rPr>
                <w:rFonts w:ascii="Calibri" w:eastAsia="Times New Roman" w:hAnsi="Calibri" w:cs="Times New Roman" w:hint="eastAsia"/>
                <w:b/>
                <w:bCs/>
                <w:sz w:val="24"/>
                <w:szCs w:val="24"/>
                <w:lang w:eastAsia="zh-CN" w:bidi="ar"/>
              </w:rPr>
              <w:t>MINANI HRALTH CENTER III</w:t>
            </w:r>
          </w:p>
          <w:p w:rsidR="00F2336B" w:rsidRDefault="00F2336B" w:rsidP="00323B41">
            <w:pPr>
              <w:spacing w:beforeAutospacing="1" w:line="252" w:lineRule="auto"/>
              <w:jc w:val="center"/>
              <w:rPr>
                <w:rFonts w:ascii="Calibri" w:eastAsia="Times New Roman" w:hAnsi="Calibri" w:cs="Times New Roman"/>
                <w:b/>
                <w:bCs/>
                <w:sz w:val="24"/>
                <w:szCs w:val="24"/>
                <w:lang w:bidi="ar"/>
              </w:rPr>
            </w:pPr>
            <w:r>
              <w:rPr>
                <w:rFonts w:ascii="Calibri" w:eastAsia="Times New Roman" w:hAnsi="Calibri" w:cs="Times New Roman"/>
                <w:b/>
                <w:bCs/>
                <w:sz w:val="24"/>
                <w:szCs w:val="24"/>
                <w:lang w:eastAsia="zh-CN" w:bidi="ar"/>
              </w:rPr>
              <w:t>INSTRUCMENT SET</w:t>
            </w:r>
          </w:p>
          <w:p w:rsidR="00F2336B" w:rsidRDefault="00F2336B" w:rsidP="00323B41">
            <w:pPr>
              <w:spacing w:beforeAutospacing="1" w:line="252" w:lineRule="auto"/>
              <w:jc w:val="center"/>
              <w:rPr>
                <w:rFonts w:ascii="Calibri" w:eastAsia="Times New Roman" w:hAnsi="Calibri" w:cs="Times New Roman"/>
                <w:b/>
                <w:bCs/>
                <w:sz w:val="24"/>
                <w:szCs w:val="24"/>
                <w:lang w:bidi="ar"/>
              </w:rPr>
            </w:pPr>
            <w:r>
              <w:rPr>
                <w:rFonts w:ascii="Calibri" w:eastAsia="Times New Roman" w:hAnsi="Calibri" w:cs="Times New Roman"/>
                <w:b/>
                <w:bCs/>
                <w:sz w:val="24"/>
                <w:szCs w:val="24"/>
                <w:lang w:eastAsia="zh-CN" w:bidi="ar"/>
              </w:rPr>
              <w:t>BASIC</w:t>
            </w:r>
          </w:p>
        </w:tc>
        <w:tc>
          <w:tcPr>
            <w:tcW w:w="7102" w:type="dxa"/>
            <w:tcBorders>
              <w:top w:val="double" w:sz="2" w:space="0" w:color="215868"/>
              <w:left w:val="nil"/>
              <w:bottom w:val="double" w:sz="2" w:space="0" w:color="215868"/>
              <w:right w:val="double" w:sz="2" w:space="0" w:color="215868"/>
            </w:tcBorders>
            <w:shd w:val="clear" w:color="auto" w:fill="auto"/>
            <w:vAlign w:val="center"/>
          </w:tcPr>
          <w:p w:rsidR="00F2336B" w:rsidRDefault="00F2336B" w:rsidP="00323B41">
            <w:pPr>
              <w:spacing w:before="120" w:after="120" w:line="252" w:lineRule="auto"/>
              <w:jc w:val="center"/>
            </w:pPr>
            <w:r>
              <w:rPr>
                <w:noProof/>
              </w:rPr>
              <w:drawing>
                <wp:inline distT="0" distB="0" distL="114300" distR="114300" wp14:anchorId="3E70F6B5" wp14:editId="0EB5574C">
                  <wp:extent cx="1822450" cy="2430780"/>
                  <wp:effectExtent l="0" t="0" r="6350" b="7620"/>
                  <wp:docPr id="9" name="Picture 9" descr="IMG20260901132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IMG20260901132001"/>
                          <pic:cNvPicPr>
                            <a:picLocks noChangeAspect="1"/>
                          </pic:cNvPicPr>
                        </pic:nvPicPr>
                        <pic:blipFill>
                          <a:blip r:embed="rId16"/>
                          <a:stretch>
                            <a:fillRect/>
                          </a:stretch>
                        </pic:blipFill>
                        <pic:spPr>
                          <a:xfrm>
                            <a:off x="0" y="0"/>
                            <a:ext cx="1822450" cy="2430780"/>
                          </a:xfrm>
                          <a:prstGeom prst="rect">
                            <a:avLst/>
                          </a:prstGeom>
                        </pic:spPr>
                      </pic:pic>
                    </a:graphicData>
                  </a:graphic>
                </wp:inline>
              </w:drawing>
            </w:r>
          </w:p>
        </w:tc>
      </w:tr>
      <w:tr w:rsidR="00F2336B" w:rsidTr="00323B41">
        <w:tc>
          <w:tcPr>
            <w:tcW w:w="2474" w:type="dxa"/>
            <w:tcBorders>
              <w:top w:val="double" w:sz="2" w:space="0" w:color="215868"/>
              <w:left w:val="double" w:sz="2" w:space="0" w:color="215868"/>
              <w:bottom w:val="double" w:sz="2" w:space="0" w:color="215868"/>
              <w:right w:val="double" w:sz="2" w:space="0" w:color="215868"/>
            </w:tcBorders>
            <w:shd w:val="clear" w:color="auto" w:fill="auto"/>
            <w:vAlign w:val="center"/>
          </w:tcPr>
          <w:p w:rsidR="00F2336B" w:rsidRDefault="00F2336B" w:rsidP="00323B41">
            <w:pPr>
              <w:spacing w:beforeAutospacing="1" w:line="252" w:lineRule="auto"/>
              <w:jc w:val="center"/>
              <w:rPr>
                <w:rFonts w:ascii="Calibri" w:eastAsia="Times New Roman" w:hAnsi="Calibri" w:cs="Times New Roman"/>
                <w:b/>
                <w:bCs/>
                <w:sz w:val="24"/>
                <w:szCs w:val="24"/>
                <w:lang w:bidi="ar"/>
              </w:rPr>
            </w:pPr>
            <w:r>
              <w:rPr>
                <w:rFonts w:ascii="Calibri" w:eastAsia="Times New Roman" w:hAnsi="Calibri" w:cs="Times New Roman" w:hint="eastAsia"/>
                <w:b/>
                <w:bCs/>
                <w:sz w:val="24"/>
                <w:szCs w:val="24"/>
                <w:lang w:eastAsia="zh-CN" w:bidi="ar"/>
              </w:rPr>
              <w:t>MINANI HRALTH CENTER III</w:t>
            </w:r>
          </w:p>
          <w:p w:rsidR="00F2336B" w:rsidRDefault="00F2336B" w:rsidP="00323B41">
            <w:pPr>
              <w:spacing w:beforeAutospacing="1" w:line="252" w:lineRule="auto"/>
              <w:jc w:val="center"/>
              <w:rPr>
                <w:rFonts w:ascii="Calibri" w:eastAsia="Times New Roman" w:hAnsi="Calibri" w:cs="Times New Roman"/>
                <w:b/>
                <w:bCs/>
                <w:sz w:val="24"/>
                <w:szCs w:val="24"/>
                <w:lang w:bidi="ar"/>
              </w:rPr>
            </w:pPr>
            <w:r>
              <w:rPr>
                <w:rFonts w:ascii="Calibri" w:eastAsia="Times New Roman" w:hAnsi="Calibri" w:cs="Times New Roman"/>
                <w:b/>
                <w:bCs/>
                <w:sz w:val="24"/>
                <w:szCs w:val="24"/>
                <w:lang w:eastAsia="zh-CN" w:bidi="ar"/>
              </w:rPr>
              <w:t>BP MACHINE DIGITAL</w:t>
            </w:r>
          </w:p>
        </w:tc>
        <w:tc>
          <w:tcPr>
            <w:tcW w:w="7102" w:type="dxa"/>
            <w:tcBorders>
              <w:top w:val="double" w:sz="2" w:space="0" w:color="215868"/>
              <w:left w:val="nil"/>
              <w:bottom w:val="double" w:sz="2" w:space="0" w:color="215868"/>
              <w:right w:val="double" w:sz="2" w:space="0" w:color="215868"/>
            </w:tcBorders>
            <w:shd w:val="clear" w:color="auto" w:fill="auto"/>
            <w:vAlign w:val="center"/>
          </w:tcPr>
          <w:p w:rsidR="00F2336B" w:rsidRDefault="00F2336B" w:rsidP="00323B41">
            <w:pPr>
              <w:spacing w:before="120" w:after="120" w:line="252" w:lineRule="auto"/>
              <w:jc w:val="center"/>
            </w:pPr>
            <w:r>
              <w:rPr>
                <w:noProof/>
              </w:rPr>
              <w:drawing>
                <wp:inline distT="0" distB="0" distL="114300" distR="114300" wp14:anchorId="5DE2B468" wp14:editId="5D2FE3A7">
                  <wp:extent cx="1847215" cy="1385570"/>
                  <wp:effectExtent l="0" t="0" r="6985" b="11430"/>
                  <wp:docPr id="11" name="Picture 11" descr="IMG20260901131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IMG20260901131805"/>
                          <pic:cNvPicPr>
                            <a:picLocks noChangeAspect="1"/>
                          </pic:cNvPicPr>
                        </pic:nvPicPr>
                        <pic:blipFill>
                          <a:blip r:embed="rId17"/>
                          <a:stretch>
                            <a:fillRect/>
                          </a:stretch>
                        </pic:blipFill>
                        <pic:spPr>
                          <a:xfrm>
                            <a:off x="0" y="0"/>
                            <a:ext cx="1847215" cy="1385570"/>
                          </a:xfrm>
                          <a:prstGeom prst="rect">
                            <a:avLst/>
                          </a:prstGeom>
                        </pic:spPr>
                      </pic:pic>
                    </a:graphicData>
                  </a:graphic>
                </wp:inline>
              </w:drawing>
            </w:r>
          </w:p>
        </w:tc>
      </w:tr>
      <w:tr w:rsidR="00F2336B" w:rsidTr="00323B41">
        <w:tc>
          <w:tcPr>
            <w:tcW w:w="2474" w:type="dxa"/>
            <w:tcBorders>
              <w:top w:val="double" w:sz="2" w:space="0" w:color="215868"/>
              <w:left w:val="double" w:sz="2" w:space="0" w:color="215868"/>
              <w:bottom w:val="double" w:sz="2" w:space="0" w:color="215868"/>
              <w:right w:val="double" w:sz="2" w:space="0" w:color="215868"/>
            </w:tcBorders>
            <w:shd w:val="clear" w:color="auto" w:fill="auto"/>
            <w:vAlign w:val="center"/>
          </w:tcPr>
          <w:p w:rsidR="00F2336B" w:rsidRDefault="00F2336B" w:rsidP="00323B41">
            <w:pPr>
              <w:spacing w:beforeAutospacing="1" w:line="252" w:lineRule="auto"/>
              <w:jc w:val="center"/>
              <w:rPr>
                <w:rFonts w:ascii="Calibri" w:eastAsia="Times New Roman" w:hAnsi="Calibri" w:cs="Times New Roman"/>
                <w:b/>
                <w:bCs/>
                <w:sz w:val="24"/>
                <w:szCs w:val="24"/>
                <w:lang w:bidi="ar"/>
              </w:rPr>
            </w:pPr>
            <w:r>
              <w:rPr>
                <w:rFonts w:ascii="Calibri" w:eastAsia="Times New Roman" w:hAnsi="Calibri" w:cs="Times New Roman" w:hint="eastAsia"/>
                <w:b/>
                <w:bCs/>
                <w:sz w:val="24"/>
                <w:szCs w:val="24"/>
                <w:lang w:eastAsia="zh-CN" w:bidi="ar"/>
              </w:rPr>
              <w:t>MINANI HRALTH CENTER III</w:t>
            </w:r>
          </w:p>
          <w:p w:rsidR="00F2336B" w:rsidRDefault="00F2336B" w:rsidP="00323B41">
            <w:pPr>
              <w:spacing w:beforeAutospacing="1" w:line="252" w:lineRule="auto"/>
              <w:jc w:val="center"/>
              <w:rPr>
                <w:rFonts w:ascii="Calibri" w:eastAsia="Times New Roman" w:hAnsi="Calibri" w:cs="Times New Roman"/>
                <w:b/>
                <w:bCs/>
                <w:sz w:val="24"/>
                <w:szCs w:val="24"/>
                <w:lang w:bidi="ar"/>
              </w:rPr>
            </w:pPr>
            <w:r>
              <w:rPr>
                <w:rFonts w:ascii="Calibri" w:eastAsia="Times New Roman" w:hAnsi="Calibri" w:cs="Times New Roman"/>
                <w:b/>
                <w:bCs/>
                <w:sz w:val="24"/>
                <w:szCs w:val="24"/>
                <w:lang w:eastAsia="zh-CN" w:bidi="ar"/>
              </w:rPr>
              <w:t>INSTRUMENT SET FOR SUCTURE</w:t>
            </w:r>
          </w:p>
        </w:tc>
        <w:tc>
          <w:tcPr>
            <w:tcW w:w="7102" w:type="dxa"/>
            <w:tcBorders>
              <w:top w:val="double" w:sz="2" w:space="0" w:color="215868"/>
              <w:left w:val="nil"/>
              <w:bottom w:val="double" w:sz="2" w:space="0" w:color="215868"/>
              <w:right w:val="double" w:sz="2" w:space="0" w:color="215868"/>
            </w:tcBorders>
            <w:shd w:val="clear" w:color="auto" w:fill="auto"/>
            <w:vAlign w:val="center"/>
          </w:tcPr>
          <w:p w:rsidR="00F2336B" w:rsidRDefault="00F2336B" w:rsidP="00323B41">
            <w:pPr>
              <w:spacing w:before="120" w:after="120" w:line="252" w:lineRule="auto"/>
              <w:jc w:val="center"/>
            </w:pPr>
            <w:r>
              <w:rPr>
                <w:noProof/>
              </w:rPr>
              <w:drawing>
                <wp:inline distT="0" distB="0" distL="114300" distR="114300" wp14:anchorId="113D70C3" wp14:editId="7D1B9C50">
                  <wp:extent cx="2094230" cy="1570990"/>
                  <wp:effectExtent l="0" t="0" r="1270" b="3810"/>
                  <wp:docPr id="13" name="Picture 13" descr="IMG20260901131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IMG20260901131404"/>
                          <pic:cNvPicPr>
                            <a:picLocks noChangeAspect="1"/>
                          </pic:cNvPicPr>
                        </pic:nvPicPr>
                        <pic:blipFill>
                          <a:blip r:embed="rId18"/>
                          <a:stretch>
                            <a:fillRect/>
                          </a:stretch>
                        </pic:blipFill>
                        <pic:spPr>
                          <a:xfrm>
                            <a:off x="0" y="0"/>
                            <a:ext cx="2094230" cy="1570990"/>
                          </a:xfrm>
                          <a:prstGeom prst="rect">
                            <a:avLst/>
                          </a:prstGeom>
                        </pic:spPr>
                      </pic:pic>
                    </a:graphicData>
                  </a:graphic>
                </wp:inline>
              </w:drawing>
            </w:r>
          </w:p>
        </w:tc>
      </w:tr>
      <w:tr w:rsidR="00F2336B" w:rsidTr="00323B41">
        <w:tc>
          <w:tcPr>
            <w:tcW w:w="2474" w:type="dxa"/>
            <w:tcBorders>
              <w:top w:val="double" w:sz="2" w:space="0" w:color="215868"/>
              <w:left w:val="double" w:sz="2" w:space="0" w:color="215868"/>
              <w:bottom w:val="double" w:sz="2" w:space="0" w:color="215868"/>
              <w:right w:val="double" w:sz="2" w:space="0" w:color="215868"/>
            </w:tcBorders>
            <w:shd w:val="clear" w:color="auto" w:fill="auto"/>
            <w:vAlign w:val="center"/>
          </w:tcPr>
          <w:p w:rsidR="00F2336B" w:rsidRDefault="00F2336B" w:rsidP="00323B41">
            <w:pPr>
              <w:spacing w:beforeAutospacing="1" w:line="252" w:lineRule="auto"/>
              <w:jc w:val="center"/>
              <w:rPr>
                <w:rFonts w:ascii="Calibri" w:eastAsia="Times New Roman" w:hAnsi="Calibri" w:cs="Times New Roman"/>
                <w:b/>
                <w:bCs/>
                <w:sz w:val="24"/>
                <w:szCs w:val="24"/>
                <w:lang w:bidi="ar"/>
              </w:rPr>
            </w:pPr>
            <w:r>
              <w:rPr>
                <w:rFonts w:ascii="Calibri" w:eastAsia="Times New Roman" w:hAnsi="Calibri" w:cs="Times New Roman" w:hint="eastAsia"/>
                <w:b/>
                <w:bCs/>
                <w:sz w:val="24"/>
                <w:szCs w:val="24"/>
                <w:lang w:eastAsia="zh-CN" w:bidi="ar"/>
              </w:rPr>
              <w:lastRenderedPageBreak/>
              <w:t>MINANI HRALTH CENTER III</w:t>
            </w:r>
          </w:p>
          <w:p w:rsidR="00F2336B" w:rsidRDefault="00F2336B" w:rsidP="00323B41">
            <w:pPr>
              <w:spacing w:beforeAutospacing="1" w:line="252" w:lineRule="auto"/>
              <w:jc w:val="center"/>
              <w:rPr>
                <w:rFonts w:ascii="Calibri" w:eastAsia="Times New Roman" w:hAnsi="Calibri" w:cs="Times New Roman"/>
                <w:b/>
                <w:bCs/>
                <w:sz w:val="24"/>
                <w:szCs w:val="24"/>
                <w:lang w:bidi="ar"/>
              </w:rPr>
            </w:pPr>
            <w:r>
              <w:rPr>
                <w:rFonts w:ascii="Calibri" w:eastAsia="Times New Roman" w:hAnsi="Calibri" w:cs="Times New Roman"/>
                <w:b/>
                <w:bCs/>
                <w:sz w:val="24"/>
                <w:szCs w:val="24"/>
                <w:lang w:eastAsia="zh-CN" w:bidi="ar"/>
              </w:rPr>
              <w:t>INSTRUMENT SET FOR DRESSING</w:t>
            </w:r>
          </w:p>
        </w:tc>
        <w:tc>
          <w:tcPr>
            <w:tcW w:w="7102" w:type="dxa"/>
            <w:tcBorders>
              <w:top w:val="double" w:sz="2" w:space="0" w:color="215868"/>
              <w:left w:val="nil"/>
              <w:bottom w:val="double" w:sz="2" w:space="0" w:color="215868"/>
              <w:right w:val="double" w:sz="2" w:space="0" w:color="215868"/>
            </w:tcBorders>
            <w:shd w:val="clear" w:color="auto" w:fill="auto"/>
            <w:vAlign w:val="center"/>
          </w:tcPr>
          <w:p w:rsidR="00F2336B" w:rsidRDefault="00F2336B" w:rsidP="00323B41">
            <w:pPr>
              <w:spacing w:before="120" w:after="120" w:line="252" w:lineRule="auto"/>
              <w:jc w:val="center"/>
            </w:pPr>
            <w:r>
              <w:rPr>
                <w:noProof/>
              </w:rPr>
              <w:drawing>
                <wp:inline distT="0" distB="0" distL="114300" distR="114300" wp14:anchorId="2748A119" wp14:editId="285915A0">
                  <wp:extent cx="2339975" cy="1755140"/>
                  <wp:effectExtent l="0" t="0" r="9525" b="10160"/>
                  <wp:docPr id="15" name="Picture 15" descr="IMG20260901131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IMG20260901131547"/>
                          <pic:cNvPicPr>
                            <a:picLocks noChangeAspect="1"/>
                          </pic:cNvPicPr>
                        </pic:nvPicPr>
                        <pic:blipFill>
                          <a:blip r:embed="rId19"/>
                          <a:stretch>
                            <a:fillRect/>
                          </a:stretch>
                        </pic:blipFill>
                        <pic:spPr>
                          <a:xfrm>
                            <a:off x="0" y="0"/>
                            <a:ext cx="2339975" cy="1755140"/>
                          </a:xfrm>
                          <a:prstGeom prst="rect">
                            <a:avLst/>
                          </a:prstGeom>
                        </pic:spPr>
                      </pic:pic>
                    </a:graphicData>
                  </a:graphic>
                </wp:inline>
              </w:drawing>
            </w:r>
          </w:p>
        </w:tc>
      </w:tr>
      <w:tr w:rsidR="00F2336B" w:rsidTr="00323B41">
        <w:tc>
          <w:tcPr>
            <w:tcW w:w="2474" w:type="dxa"/>
            <w:tcBorders>
              <w:top w:val="double" w:sz="2" w:space="0" w:color="215868"/>
              <w:left w:val="double" w:sz="2" w:space="0" w:color="215868"/>
              <w:bottom w:val="double" w:sz="2" w:space="0" w:color="215868"/>
              <w:right w:val="double" w:sz="2" w:space="0" w:color="215868"/>
            </w:tcBorders>
            <w:shd w:val="clear" w:color="auto" w:fill="auto"/>
            <w:vAlign w:val="center"/>
          </w:tcPr>
          <w:p w:rsidR="00F2336B" w:rsidRDefault="00F2336B" w:rsidP="00323B41">
            <w:pPr>
              <w:spacing w:beforeAutospacing="1" w:line="252" w:lineRule="auto"/>
              <w:jc w:val="center"/>
              <w:rPr>
                <w:rFonts w:ascii="Calibri" w:eastAsia="Times New Roman" w:hAnsi="Calibri" w:cs="Times New Roman"/>
                <w:b/>
                <w:bCs/>
                <w:sz w:val="24"/>
                <w:szCs w:val="24"/>
                <w:lang w:bidi="ar"/>
              </w:rPr>
            </w:pPr>
            <w:r>
              <w:rPr>
                <w:rFonts w:ascii="Calibri" w:eastAsia="Times New Roman" w:hAnsi="Calibri" w:cs="Times New Roman" w:hint="eastAsia"/>
                <w:b/>
                <w:bCs/>
                <w:sz w:val="24"/>
                <w:szCs w:val="24"/>
                <w:lang w:eastAsia="zh-CN" w:bidi="ar"/>
              </w:rPr>
              <w:t>MINANI HRALTH CENTER III</w:t>
            </w:r>
          </w:p>
          <w:p w:rsidR="00F2336B" w:rsidRDefault="00F2336B" w:rsidP="00323B41">
            <w:pPr>
              <w:spacing w:beforeAutospacing="1" w:line="252" w:lineRule="auto"/>
              <w:jc w:val="center"/>
              <w:rPr>
                <w:rFonts w:ascii="Calibri" w:eastAsia="Times New Roman" w:hAnsi="Calibri" w:cs="Times New Roman"/>
                <w:b/>
                <w:bCs/>
                <w:sz w:val="24"/>
                <w:szCs w:val="24"/>
                <w:lang w:bidi="ar"/>
              </w:rPr>
            </w:pPr>
            <w:r>
              <w:rPr>
                <w:rFonts w:ascii="Calibri" w:eastAsia="Times New Roman" w:hAnsi="Calibri" w:cs="Times New Roman"/>
                <w:b/>
                <w:bCs/>
                <w:sz w:val="24"/>
                <w:szCs w:val="24"/>
                <w:lang w:eastAsia="zh-CN" w:bidi="ar"/>
              </w:rPr>
              <w:t>GLUCOMETER</w:t>
            </w:r>
          </w:p>
        </w:tc>
        <w:tc>
          <w:tcPr>
            <w:tcW w:w="7102" w:type="dxa"/>
            <w:tcBorders>
              <w:top w:val="double" w:sz="2" w:space="0" w:color="215868"/>
              <w:left w:val="nil"/>
              <w:bottom w:val="double" w:sz="2" w:space="0" w:color="215868"/>
              <w:right w:val="double" w:sz="2" w:space="0" w:color="215868"/>
            </w:tcBorders>
            <w:shd w:val="clear" w:color="auto" w:fill="auto"/>
            <w:vAlign w:val="center"/>
          </w:tcPr>
          <w:p w:rsidR="00F2336B" w:rsidRDefault="00F2336B" w:rsidP="00323B41">
            <w:pPr>
              <w:spacing w:before="120" w:after="120" w:line="252" w:lineRule="auto"/>
              <w:jc w:val="center"/>
            </w:pPr>
            <w:r>
              <w:rPr>
                <w:noProof/>
              </w:rPr>
              <w:drawing>
                <wp:inline distT="0" distB="0" distL="114300" distR="114300" wp14:anchorId="7C9F50EC" wp14:editId="06F0579D">
                  <wp:extent cx="1748790" cy="2332355"/>
                  <wp:effectExtent l="0" t="0" r="3810" b="4445"/>
                  <wp:docPr id="17" name="Picture 17" descr="IMG20260901131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IMG20260901131447"/>
                          <pic:cNvPicPr>
                            <a:picLocks noChangeAspect="1"/>
                          </pic:cNvPicPr>
                        </pic:nvPicPr>
                        <pic:blipFill>
                          <a:blip r:embed="rId20"/>
                          <a:stretch>
                            <a:fillRect/>
                          </a:stretch>
                        </pic:blipFill>
                        <pic:spPr>
                          <a:xfrm>
                            <a:off x="0" y="0"/>
                            <a:ext cx="1748790" cy="2332355"/>
                          </a:xfrm>
                          <a:prstGeom prst="rect">
                            <a:avLst/>
                          </a:prstGeom>
                        </pic:spPr>
                      </pic:pic>
                    </a:graphicData>
                  </a:graphic>
                </wp:inline>
              </w:drawing>
            </w:r>
          </w:p>
        </w:tc>
      </w:tr>
      <w:tr w:rsidR="00F2336B" w:rsidTr="00323B41">
        <w:tc>
          <w:tcPr>
            <w:tcW w:w="2474" w:type="dxa"/>
            <w:tcBorders>
              <w:top w:val="double" w:sz="2" w:space="0" w:color="215868"/>
              <w:left w:val="double" w:sz="2" w:space="0" w:color="215868"/>
              <w:bottom w:val="double" w:sz="2" w:space="0" w:color="215868"/>
              <w:right w:val="double" w:sz="2" w:space="0" w:color="215868"/>
            </w:tcBorders>
            <w:shd w:val="clear" w:color="auto" w:fill="auto"/>
            <w:vAlign w:val="center"/>
          </w:tcPr>
          <w:p w:rsidR="00F2336B" w:rsidRDefault="00F2336B" w:rsidP="00323B41">
            <w:pPr>
              <w:spacing w:beforeAutospacing="1" w:line="252" w:lineRule="auto"/>
              <w:jc w:val="center"/>
              <w:rPr>
                <w:rFonts w:ascii="Calibri" w:eastAsia="Times New Roman" w:hAnsi="Calibri" w:cs="Times New Roman"/>
                <w:b/>
                <w:bCs/>
                <w:sz w:val="24"/>
                <w:szCs w:val="24"/>
                <w:lang w:bidi="ar"/>
              </w:rPr>
            </w:pPr>
            <w:r>
              <w:rPr>
                <w:rFonts w:ascii="Calibri" w:eastAsia="Times New Roman" w:hAnsi="Calibri" w:cs="Times New Roman" w:hint="eastAsia"/>
                <w:b/>
                <w:bCs/>
                <w:sz w:val="24"/>
                <w:szCs w:val="24"/>
                <w:lang w:eastAsia="zh-CN" w:bidi="ar"/>
              </w:rPr>
              <w:t>MINANI HRALTH CENTER III</w:t>
            </w:r>
          </w:p>
          <w:p w:rsidR="00F2336B" w:rsidRDefault="00F2336B" w:rsidP="00323B41">
            <w:pPr>
              <w:spacing w:beforeAutospacing="1" w:line="252" w:lineRule="auto"/>
              <w:jc w:val="center"/>
              <w:rPr>
                <w:rFonts w:ascii="Calibri" w:eastAsia="Times New Roman" w:hAnsi="Calibri" w:cs="Times New Roman"/>
                <w:b/>
                <w:bCs/>
                <w:sz w:val="24"/>
                <w:szCs w:val="24"/>
                <w:lang w:bidi="ar"/>
              </w:rPr>
            </w:pPr>
            <w:r>
              <w:rPr>
                <w:rFonts w:ascii="Calibri" w:eastAsia="Times New Roman" w:hAnsi="Calibri" w:cs="Times New Roman"/>
                <w:b/>
                <w:bCs/>
                <w:sz w:val="24"/>
                <w:szCs w:val="24"/>
                <w:lang w:eastAsia="zh-CN" w:bidi="ar"/>
              </w:rPr>
              <w:t>EXAMINATION LIGHT LED</w:t>
            </w:r>
          </w:p>
        </w:tc>
        <w:tc>
          <w:tcPr>
            <w:tcW w:w="7102" w:type="dxa"/>
            <w:tcBorders>
              <w:top w:val="double" w:sz="2" w:space="0" w:color="215868"/>
              <w:left w:val="nil"/>
              <w:bottom w:val="double" w:sz="2" w:space="0" w:color="215868"/>
              <w:right w:val="double" w:sz="2" w:space="0" w:color="215868"/>
            </w:tcBorders>
            <w:shd w:val="clear" w:color="auto" w:fill="auto"/>
            <w:vAlign w:val="center"/>
          </w:tcPr>
          <w:p w:rsidR="00F2336B" w:rsidRDefault="00F2336B" w:rsidP="00323B41">
            <w:pPr>
              <w:spacing w:before="120" w:after="120" w:line="252" w:lineRule="auto"/>
              <w:jc w:val="center"/>
            </w:pPr>
            <w:r>
              <w:rPr>
                <w:noProof/>
              </w:rPr>
              <w:drawing>
                <wp:inline distT="0" distB="0" distL="114300" distR="114300" wp14:anchorId="4D5DC879" wp14:editId="21E0AAC4">
                  <wp:extent cx="1673860" cy="2232025"/>
                  <wp:effectExtent l="0" t="0" r="2540" b="3175"/>
                  <wp:docPr id="19" name="Picture 19" descr="IMG20260901131140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IMG20260901131140 (1)"/>
                          <pic:cNvPicPr>
                            <a:picLocks noChangeAspect="1"/>
                          </pic:cNvPicPr>
                        </pic:nvPicPr>
                        <pic:blipFill>
                          <a:blip r:embed="rId21"/>
                          <a:stretch>
                            <a:fillRect/>
                          </a:stretch>
                        </pic:blipFill>
                        <pic:spPr>
                          <a:xfrm>
                            <a:off x="0" y="0"/>
                            <a:ext cx="1673860" cy="2232025"/>
                          </a:xfrm>
                          <a:prstGeom prst="rect">
                            <a:avLst/>
                          </a:prstGeom>
                        </pic:spPr>
                      </pic:pic>
                    </a:graphicData>
                  </a:graphic>
                </wp:inline>
              </w:drawing>
            </w:r>
          </w:p>
        </w:tc>
      </w:tr>
      <w:tr w:rsidR="00F2336B" w:rsidTr="00323B41">
        <w:tc>
          <w:tcPr>
            <w:tcW w:w="2474" w:type="dxa"/>
            <w:tcBorders>
              <w:top w:val="double" w:sz="2" w:space="0" w:color="215868"/>
              <w:left w:val="double" w:sz="2" w:space="0" w:color="215868"/>
              <w:bottom w:val="double" w:sz="2" w:space="0" w:color="215868"/>
              <w:right w:val="double" w:sz="2" w:space="0" w:color="215868"/>
            </w:tcBorders>
            <w:shd w:val="clear" w:color="auto" w:fill="auto"/>
            <w:vAlign w:val="center"/>
          </w:tcPr>
          <w:p w:rsidR="00F2336B" w:rsidRDefault="00F2336B" w:rsidP="00323B41">
            <w:pPr>
              <w:spacing w:beforeAutospacing="1" w:line="252" w:lineRule="auto"/>
              <w:jc w:val="center"/>
              <w:rPr>
                <w:rFonts w:ascii="Calibri" w:eastAsia="Times New Roman" w:hAnsi="Calibri" w:cs="Times New Roman"/>
                <w:b/>
                <w:bCs/>
                <w:sz w:val="24"/>
                <w:szCs w:val="24"/>
                <w:lang w:bidi="ar"/>
              </w:rPr>
            </w:pPr>
            <w:r>
              <w:rPr>
                <w:rFonts w:ascii="Calibri" w:eastAsia="Times New Roman" w:hAnsi="Calibri" w:cs="Times New Roman" w:hint="eastAsia"/>
                <w:b/>
                <w:bCs/>
                <w:sz w:val="24"/>
                <w:szCs w:val="24"/>
                <w:lang w:eastAsia="zh-CN" w:bidi="ar"/>
              </w:rPr>
              <w:lastRenderedPageBreak/>
              <w:t>MINANI HRALTH CENTER III</w:t>
            </w:r>
          </w:p>
          <w:p w:rsidR="00F2336B" w:rsidRDefault="00F2336B" w:rsidP="00323B41">
            <w:pPr>
              <w:spacing w:beforeAutospacing="1" w:line="252" w:lineRule="auto"/>
              <w:jc w:val="center"/>
              <w:rPr>
                <w:rFonts w:ascii="Calibri" w:eastAsia="Times New Roman" w:hAnsi="Calibri" w:cs="Times New Roman"/>
                <w:b/>
                <w:bCs/>
                <w:sz w:val="24"/>
                <w:szCs w:val="24"/>
                <w:lang w:bidi="ar"/>
              </w:rPr>
            </w:pPr>
            <w:r>
              <w:rPr>
                <w:rFonts w:ascii="Calibri" w:eastAsia="Times New Roman" w:hAnsi="Calibri" w:cs="Times New Roman"/>
                <w:b/>
                <w:bCs/>
                <w:sz w:val="24"/>
                <w:szCs w:val="24"/>
                <w:lang w:eastAsia="zh-CN" w:bidi="ar"/>
              </w:rPr>
              <w:t>INTRUMENT</w:t>
            </w:r>
          </w:p>
          <w:p w:rsidR="00F2336B" w:rsidRDefault="00F2336B" w:rsidP="00323B41">
            <w:pPr>
              <w:spacing w:beforeAutospacing="1" w:line="252" w:lineRule="auto"/>
              <w:jc w:val="center"/>
              <w:rPr>
                <w:rFonts w:ascii="Calibri" w:eastAsia="Times New Roman" w:hAnsi="Calibri" w:cs="Times New Roman"/>
                <w:b/>
                <w:bCs/>
                <w:sz w:val="24"/>
                <w:szCs w:val="24"/>
                <w:lang w:bidi="ar"/>
              </w:rPr>
            </w:pPr>
            <w:r>
              <w:rPr>
                <w:rFonts w:ascii="Calibri" w:eastAsia="Times New Roman" w:hAnsi="Calibri" w:cs="Times New Roman"/>
                <w:b/>
                <w:bCs/>
                <w:sz w:val="24"/>
                <w:szCs w:val="24"/>
                <w:lang w:eastAsia="zh-CN" w:bidi="ar"/>
              </w:rPr>
              <w:t>TROLLEY</w:t>
            </w:r>
          </w:p>
        </w:tc>
        <w:tc>
          <w:tcPr>
            <w:tcW w:w="7102" w:type="dxa"/>
            <w:tcBorders>
              <w:top w:val="double" w:sz="2" w:space="0" w:color="215868"/>
              <w:left w:val="nil"/>
              <w:bottom w:val="double" w:sz="2" w:space="0" w:color="215868"/>
              <w:right w:val="double" w:sz="2" w:space="0" w:color="215868"/>
            </w:tcBorders>
            <w:shd w:val="clear" w:color="auto" w:fill="auto"/>
            <w:vAlign w:val="center"/>
          </w:tcPr>
          <w:p w:rsidR="00F2336B" w:rsidRDefault="00F2336B" w:rsidP="00323B41">
            <w:pPr>
              <w:spacing w:before="120" w:after="120" w:line="252" w:lineRule="auto"/>
              <w:jc w:val="center"/>
            </w:pPr>
            <w:r>
              <w:rPr>
                <w:noProof/>
              </w:rPr>
              <w:drawing>
                <wp:inline distT="0" distB="0" distL="114300" distR="114300" wp14:anchorId="4303EEC1" wp14:editId="08EB3BE2">
                  <wp:extent cx="1811020" cy="2415540"/>
                  <wp:effectExtent l="0" t="0" r="5080" b="10160"/>
                  <wp:docPr id="21" name="Picture 21" descr="IMG20260901130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IMG20260901130904"/>
                          <pic:cNvPicPr>
                            <a:picLocks noChangeAspect="1"/>
                          </pic:cNvPicPr>
                        </pic:nvPicPr>
                        <pic:blipFill>
                          <a:blip r:embed="rId22"/>
                          <a:stretch>
                            <a:fillRect/>
                          </a:stretch>
                        </pic:blipFill>
                        <pic:spPr>
                          <a:xfrm>
                            <a:off x="0" y="0"/>
                            <a:ext cx="1811020" cy="2415540"/>
                          </a:xfrm>
                          <a:prstGeom prst="rect">
                            <a:avLst/>
                          </a:prstGeom>
                        </pic:spPr>
                      </pic:pic>
                    </a:graphicData>
                  </a:graphic>
                </wp:inline>
              </w:drawing>
            </w:r>
          </w:p>
        </w:tc>
      </w:tr>
      <w:tr w:rsidR="00F2336B" w:rsidTr="00323B41">
        <w:tc>
          <w:tcPr>
            <w:tcW w:w="2474" w:type="dxa"/>
            <w:tcBorders>
              <w:top w:val="double" w:sz="2" w:space="0" w:color="215868"/>
              <w:left w:val="double" w:sz="2" w:space="0" w:color="215868"/>
              <w:bottom w:val="double" w:sz="2" w:space="0" w:color="215868"/>
              <w:right w:val="double" w:sz="2" w:space="0" w:color="215868"/>
            </w:tcBorders>
            <w:shd w:val="clear" w:color="auto" w:fill="auto"/>
            <w:vAlign w:val="center"/>
          </w:tcPr>
          <w:p w:rsidR="00F2336B" w:rsidRDefault="00F2336B" w:rsidP="00323B41">
            <w:pPr>
              <w:spacing w:beforeAutospacing="1" w:line="252" w:lineRule="auto"/>
              <w:jc w:val="center"/>
              <w:rPr>
                <w:rFonts w:ascii="Calibri" w:eastAsia="Times New Roman" w:hAnsi="Calibri" w:cs="Times New Roman"/>
                <w:b/>
                <w:bCs/>
                <w:sz w:val="24"/>
                <w:szCs w:val="24"/>
                <w:lang w:bidi="ar"/>
              </w:rPr>
            </w:pPr>
            <w:r>
              <w:rPr>
                <w:rFonts w:ascii="Calibri" w:eastAsia="Times New Roman" w:hAnsi="Calibri" w:cs="Times New Roman" w:hint="eastAsia"/>
                <w:b/>
                <w:bCs/>
                <w:sz w:val="24"/>
                <w:szCs w:val="24"/>
                <w:lang w:eastAsia="zh-CN" w:bidi="ar"/>
              </w:rPr>
              <w:t>MINANI HRALTH CENTER III</w:t>
            </w:r>
          </w:p>
          <w:p w:rsidR="00F2336B" w:rsidRDefault="00F2336B" w:rsidP="00323B41">
            <w:pPr>
              <w:spacing w:beforeAutospacing="1" w:line="252" w:lineRule="auto"/>
              <w:jc w:val="center"/>
              <w:rPr>
                <w:rFonts w:ascii="Calibri" w:eastAsia="Times New Roman" w:hAnsi="Calibri" w:cs="Times New Roman"/>
                <w:b/>
                <w:bCs/>
                <w:sz w:val="24"/>
                <w:szCs w:val="24"/>
                <w:lang w:bidi="ar"/>
              </w:rPr>
            </w:pPr>
            <w:r>
              <w:rPr>
                <w:rFonts w:ascii="Calibri" w:eastAsia="Times New Roman" w:hAnsi="Calibri" w:cs="Times New Roman"/>
                <w:b/>
                <w:bCs/>
                <w:sz w:val="24"/>
                <w:szCs w:val="24"/>
                <w:lang w:eastAsia="zh-CN" w:bidi="ar"/>
              </w:rPr>
              <w:t>AUTOCLAVE</w:t>
            </w:r>
          </w:p>
        </w:tc>
        <w:tc>
          <w:tcPr>
            <w:tcW w:w="7102" w:type="dxa"/>
            <w:tcBorders>
              <w:top w:val="double" w:sz="2" w:space="0" w:color="215868"/>
              <w:left w:val="nil"/>
              <w:bottom w:val="double" w:sz="2" w:space="0" w:color="215868"/>
              <w:right w:val="double" w:sz="2" w:space="0" w:color="215868"/>
            </w:tcBorders>
            <w:shd w:val="clear" w:color="auto" w:fill="auto"/>
            <w:vAlign w:val="center"/>
          </w:tcPr>
          <w:p w:rsidR="00F2336B" w:rsidRDefault="00F2336B" w:rsidP="00323B41">
            <w:pPr>
              <w:spacing w:before="120" w:after="120" w:line="252" w:lineRule="auto"/>
              <w:jc w:val="center"/>
            </w:pPr>
            <w:r>
              <w:rPr>
                <w:noProof/>
              </w:rPr>
              <w:drawing>
                <wp:inline distT="0" distB="0" distL="114300" distR="114300" wp14:anchorId="4364F171" wp14:editId="128F5990">
                  <wp:extent cx="1983105" cy="1487170"/>
                  <wp:effectExtent l="0" t="0" r="10795" b="11430"/>
                  <wp:docPr id="23" name="Picture 23" descr="IMG20260901132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IMG20260901132748"/>
                          <pic:cNvPicPr>
                            <a:picLocks noChangeAspect="1"/>
                          </pic:cNvPicPr>
                        </pic:nvPicPr>
                        <pic:blipFill>
                          <a:blip r:embed="rId23"/>
                          <a:stretch>
                            <a:fillRect/>
                          </a:stretch>
                        </pic:blipFill>
                        <pic:spPr>
                          <a:xfrm>
                            <a:off x="0" y="0"/>
                            <a:ext cx="1983105" cy="1487170"/>
                          </a:xfrm>
                          <a:prstGeom prst="rect">
                            <a:avLst/>
                          </a:prstGeom>
                        </pic:spPr>
                      </pic:pic>
                    </a:graphicData>
                  </a:graphic>
                </wp:inline>
              </w:drawing>
            </w:r>
          </w:p>
        </w:tc>
      </w:tr>
      <w:tr w:rsidR="00F2336B" w:rsidTr="00323B41">
        <w:tc>
          <w:tcPr>
            <w:tcW w:w="2474" w:type="dxa"/>
            <w:tcBorders>
              <w:top w:val="double" w:sz="2" w:space="0" w:color="215868"/>
              <w:left w:val="double" w:sz="2" w:space="0" w:color="215868"/>
              <w:bottom w:val="double" w:sz="2" w:space="0" w:color="215868"/>
              <w:right w:val="double" w:sz="2" w:space="0" w:color="215868"/>
            </w:tcBorders>
            <w:shd w:val="clear" w:color="auto" w:fill="auto"/>
            <w:vAlign w:val="center"/>
          </w:tcPr>
          <w:p w:rsidR="00F2336B" w:rsidRDefault="00F2336B" w:rsidP="00323B41">
            <w:pPr>
              <w:spacing w:beforeAutospacing="1" w:line="252" w:lineRule="auto"/>
              <w:jc w:val="center"/>
              <w:rPr>
                <w:rFonts w:ascii="Calibri" w:eastAsia="Times New Roman" w:hAnsi="Calibri" w:cs="Times New Roman"/>
                <w:b/>
                <w:bCs/>
                <w:sz w:val="24"/>
                <w:szCs w:val="24"/>
                <w:lang w:bidi="ar"/>
              </w:rPr>
            </w:pPr>
            <w:r>
              <w:rPr>
                <w:rFonts w:ascii="Calibri" w:eastAsia="Times New Roman" w:hAnsi="Calibri" w:cs="Times New Roman" w:hint="eastAsia"/>
                <w:b/>
                <w:bCs/>
                <w:sz w:val="24"/>
                <w:szCs w:val="24"/>
                <w:lang w:eastAsia="zh-CN" w:bidi="ar"/>
              </w:rPr>
              <w:t>MINANI HRALTH CENTER III</w:t>
            </w:r>
          </w:p>
          <w:p w:rsidR="00F2336B" w:rsidRDefault="00F2336B" w:rsidP="00323B41">
            <w:pPr>
              <w:spacing w:beforeAutospacing="1" w:line="252" w:lineRule="auto"/>
              <w:jc w:val="center"/>
              <w:rPr>
                <w:rFonts w:ascii="Calibri" w:eastAsia="Times New Roman" w:hAnsi="Calibri" w:cs="Times New Roman"/>
                <w:b/>
                <w:bCs/>
                <w:sz w:val="24"/>
                <w:szCs w:val="24"/>
                <w:lang w:bidi="ar"/>
              </w:rPr>
            </w:pPr>
            <w:r>
              <w:rPr>
                <w:rFonts w:ascii="Calibri" w:eastAsia="Times New Roman" w:hAnsi="Calibri" w:cs="Times New Roman"/>
                <w:b/>
                <w:bCs/>
                <w:sz w:val="24"/>
                <w:szCs w:val="24"/>
                <w:lang w:eastAsia="zh-CN" w:bidi="ar"/>
              </w:rPr>
              <w:t>BEDSIDE LOCKER</w:t>
            </w:r>
          </w:p>
        </w:tc>
        <w:tc>
          <w:tcPr>
            <w:tcW w:w="7102" w:type="dxa"/>
            <w:tcBorders>
              <w:top w:val="double" w:sz="2" w:space="0" w:color="215868"/>
              <w:left w:val="nil"/>
              <w:bottom w:val="double" w:sz="2" w:space="0" w:color="215868"/>
              <w:right w:val="double" w:sz="2" w:space="0" w:color="215868"/>
            </w:tcBorders>
            <w:shd w:val="clear" w:color="auto" w:fill="auto"/>
            <w:vAlign w:val="center"/>
          </w:tcPr>
          <w:p w:rsidR="00F2336B" w:rsidRDefault="00F2336B" w:rsidP="00323B41">
            <w:pPr>
              <w:spacing w:before="120" w:after="120" w:line="252" w:lineRule="auto"/>
              <w:jc w:val="center"/>
            </w:pPr>
            <w:r>
              <w:rPr>
                <w:noProof/>
              </w:rPr>
              <w:drawing>
                <wp:inline distT="0" distB="0" distL="114300" distR="114300" wp14:anchorId="206BB72A" wp14:editId="5F5E9588">
                  <wp:extent cx="1715135" cy="2287270"/>
                  <wp:effectExtent l="0" t="0" r="12065" b="11430"/>
                  <wp:docPr id="25" name="Picture 25" descr="IMG20260901132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IMG20260901132827"/>
                          <pic:cNvPicPr>
                            <a:picLocks noChangeAspect="1"/>
                          </pic:cNvPicPr>
                        </pic:nvPicPr>
                        <pic:blipFill>
                          <a:blip r:embed="rId24"/>
                          <a:stretch>
                            <a:fillRect/>
                          </a:stretch>
                        </pic:blipFill>
                        <pic:spPr>
                          <a:xfrm>
                            <a:off x="0" y="0"/>
                            <a:ext cx="1715135" cy="2287270"/>
                          </a:xfrm>
                          <a:prstGeom prst="rect">
                            <a:avLst/>
                          </a:prstGeom>
                        </pic:spPr>
                      </pic:pic>
                    </a:graphicData>
                  </a:graphic>
                </wp:inline>
              </w:drawing>
            </w:r>
          </w:p>
        </w:tc>
      </w:tr>
      <w:tr w:rsidR="00F2336B" w:rsidTr="00323B41">
        <w:tc>
          <w:tcPr>
            <w:tcW w:w="2474" w:type="dxa"/>
            <w:tcBorders>
              <w:top w:val="double" w:sz="2" w:space="0" w:color="215868"/>
              <w:left w:val="double" w:sz="2" w:space="0" w:color="215868"/>
              <w:bottom w:val="double" w:sz="2" w:space="0" w:color="215868"/>
              <w:right w:val="double" w:sz="2" w:space="0" w:color="215868"/>
            </w:tcBorders>
            <w:shd w:val="clear" w:color="auto" w:fill="auto"/>
            <w:vAlign w:val="center"/>
          </w:tcPr>
          <w:p w:rsidR="00F2336B" w:rsidRDefault="00F2336B" w:rsidP="00323B41">
            <w:pPr>
              <w:spacing w:beforeAutospacing="1" w:line="252" w:lineRule="auto"/>
              <w:jc w:val="center"/>
              <w:rPr>
                <w:rFonts w:ascii="Calibri" w:eastAsia="Times New Roman" w:hAnsi="Calibri" w:cs="Times New Roman"/>
                <w:b/>
                <w:bCs/>
                <w:sz w:val="24"/>
                <w:szCs w:val="24"/>
                <w:lang w:bidi="ar"/>
              </w:rPr>
            </w:pPr>
            <w:r>
              <w:rPr>
                <w:rFonts w:ascii="Calibri" w:eastAsia="Times New Roman" w:hAnsi="Calibri" w:cs="Times New Roman" w:hint="eastAsia"/>
                <w:b/>
                <w:bCs/>
                <w:sz w:val="24"/>
                <w:szCs w:val="24"/>
                <w:lang w:eastAsia="zh-CN" w:bidi="ar"/>
              </w:rPr>
              <w:lastRenderedPageBreak/>
              <w:t>MINANI HRALTH CENTER III</w:t>
            </w:r>
          </w:p>
          <w:p w:rsidR="00F2336B" w:rsidRDefault="00F2336B" w:rsidP="00323B41">
            <w:pPr>
              <w:spacing w:beforeAutospacing="1" w:line="252" w:lineRule="auto"/>
              <w:jc w:val="center"/>
              <w:rPr>
                <w:rFonts w:ascii="Calibri" w:eastAsia="Times New Roman" w:hAnsi="Calibri" w:cs="Times New Roman"/>
                <w:b/>
                <w:bCs/>
                <w:sz w:val="24"/>
                <w:szCs w:val="24"/>
                <w:lang w:bidi="ar"/>
              </w:rPr>
            </w:pPr>
            <w:r>
              <w:rPr>
                <w:rFonts w:ascii="Calibri" w:eastAsia="Times New Roman" w:hAnsi="Calibri" w:cs="Times New Roman"/>
                <w:b/>
                <w:bCs/>
                <w:sz w:val="24"/>
                <w:szCs w:val="24"/>
                <w:lang w:eastAsia="zh-CN" w:bidi="ar"/>
              </w:rPr>
              <w:t>INSTRUMENT SET</w:t>
            </w:r>
          </w:p>
          <w:p w:rsidR="00F2336B" w:rsidRDefault="00F2336B" w:rsidP="00323B41">
            <w:pPr>
              <w:spacing w:beforeAutospacing="1" w:line="252" w:lineRule="auto"/>
              <w:jc w:val="center"/>
              <w:rPr>
                <w:rFonts w:ascii="Calibri" w:eastAsia="Times New Roman" w:hAnsi="Calibri" w:cs="Times New Roman"/>
                <w:b/>
                <w:bCs/>
                <w:sz w:val="24"/>
                <w:szCs w:val="24"/>
                <w:lang w:bidi="ar"/>
              </w:rPr>
            </w:pPr>
            <w:r>
              <w:rPr>
                <w:rFonts w:ascii="Calibri" w:eastAsia="Times New Roman" w:hAnsi="Calibri" w:cs="Times New Roman"/>
                <w:b/>
                <w:bCs/>
                <w:sz w:val="24"/>
                <w:szCs w:val="24"/>
                <w:lang w:eastAsia="zh-CN" w:bidi="ar"/>
              </w:rPr>
              <w:t>BASIC</w:t>
            </w:r>
          </w:p>
        </w:tc>
        <w:tc>
          <w:tcPr>
            <w:tcW w:w="7102" w:type="dxa"/>
            <w:tcBorders>
              <w:top w:val="double" w:sz="2" w:space="0" w:color="215868"/>
              <w:left w:val="nil"/>
              <w:bottom w:val="double" w:sz="2" w:space="0" w:color="215868"/>
              <w:right w:val="double" w:sz="2" w:space="0" w:color="215868"/>
            </w:tcBorders>
            <w:shd w:val="clear" w:color="auto" w:fill="auto"/>
            <w:vAlign w:val="center"/>
          </w:tcPr>
          <w:p w:rsidR="00F2336B" w:rsidRDefault="00F2336B" w:rsidP="00323B41">
            <w:pPr>
              <w:spacing w:before="120" w:after="120" w:line="252" w:lineRule="auto"/>
              <w:jc w:val="center"/>
            </w:pPr>
            <w:r>
              <w:rPr>
                <w:noProof/>
              </w:rPr>
              <w:drawing>
                <wp:inline distT="0" distB="0" distL="114300" distR="114300" wp14:anchorId="4A9B62FD" wp14:editId="463162EB">
                  <wp:extent cx="1826895" cy="2435860"/>
                  <wp:effectExtent l="0" t="0" r="1905" b="2540"/>
                  <wp:docPr id="27" name="Picture 27" descr="IMG20260901132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IMG20260901132218"/>
                          <pic:cNvPicPr>
                            <a:picLocks noChangeAspect="1"/>
                          </pic:cNvPicPr>
                        </pic:nvPicPr>
                        <pic:blipFill>
                          <a:blip r:embed="rId25"/>
                          <a:stretch>
                            <a:fillRect/>
                          </a:stretch>
                        </pic:blipFill>
                        <pic:spPr>
                          <a:xfrm>
                            <a:off x="0" y="0"/>
                            <a:ext cx="1826895" cy="2435860"/>
                          </a:xfrm>
                          <a:prstGeom prst="rect">
                            <a:avLst/>
                          </a:prstGeom>
                        </pic:spPr>
                      </pic:pic>
                    </a:graphicData>
                  </a:graphic>
                </wp:inline>
              </w:drawing>
            </w:r>
          </w:p>
        </w:tc>
      </w:tr>
      <w:tr w:rsidR="00F2336B" w:rsidTr="00323B41">
        <w:tc>
          <w:tcPr>
            <w:tcW w:w="2474" w:type="dxa"/>
            <w:tcBorders>
              <w:top w:val="double" w:sz="2" w:space="0" w:color="215868"/>
              <w:left w:val="double" w:sz="2" w:space="0" w:color="215868"/>
              <w:bottom w:val="double" w:sz="2" w:space="0" w:color="215868"/>
              <w:right w:val="double" w:sz="2" w:space="0" w:color="215868"/>
            </w:tcBorders>
            <w:shd w:val="clear" w:color="auto" w:fill="auto"/>
            <w:vAlign w:val="center"/>
          </w:tcPr>
          <w:p w:rsidR="00F2336B" w:rsidRDefault="00F2336B" w:rsidP="00323B41">
            <w:pPr>
              <w:spacing w:beforeAutospacing="1" w:line="252" w:lineRule="auto"/>
              <w:jc w:val="center"/>
              <w:rPr>
                <w:rFonts w:ascii="Calibri" w:eastAsia="Times New Roman" w:hAnsi="Calibri" w:cs="Times New Roman"/>
                <w:b/>
                <w:bCs/>
                <w:sz w:val="24"/>
                <w:szCs w:val="24"/>
                <w:lang w:bidi="ar"/>
              </w:rPr>
            </w:pPr>
            <w:r>
              <w:rPr>
                <w:rFonts w:ascii="Calibri" w:eastAsia="Times New Roman" w:hAnsi="Calibri" w:cs="Times New Roman" w:hint="eastAsia"/>
                <w:b/>
                <w:bCs/>
                <w:sz w:val="24"/>
                <w:szCs w:val="24"/>
                <w:lang w:eastAsia="zh-CN" w:bidi="ar"/>
              </w:rPr>
              <w:t>MINANI HRALTH CENTER III</w:t>
            </w:r>
          </w:p>
          <w:p w:rsidR="00F2336B" w:rsidRDefault="00F2336B" w:rsidP="00323B41">
            <w:pPr>
              <w:spacing w:beforeAutospacing="1" w:line="252" w:lineRule="auto"/>
              <w:jc w:val="center"/>
              <w:rPr>
                <w:rFonts w:ascii="Calibri" w:eastAsia="Times New Roman" w:hAnsi="Calibri" w:cs="Times New Roman"/>
                <w:b/>
                <w:bCs/>
                <w:sz w:val="24"/>
                <w:szCs w:val="24"/>
                <w:lang w:bidi="ar"/>
              </w:rPr>
            </w:pPr>
            <w:r>
              <w:rPr>
                <w:rFonts w:ascii="Calibri" w:eastAsia="Times New Roman" w:hAnsi="Calibri" w:cs="Times New Roman"/>
                <w:b/>
                <w:bCs/>
                <w:sz w:val="24"/>
                <w:szCs w:val="24"/>
                <w:lang w:eastAsia="zh-CN" w:bidi="ar"/>
              </w:rPr>
              <w:t>WEIGHING SCALE</w:t>
            </w:r>
          </w:p>
          <w:p w:rsidR="00F2336B" w:rsidRDefault="00F2336B" w:rsidP="00323B41">
            <w:pPr>
              <w:spacing w:beforeAutospacing="1" w:line="252" w:lineRule="auto"/>
              <w:jc w:val="center"/>
              <w:rPr>
                <w:rFonts w:ascii="Calibri" w:eastAsia="Times New Roman" w:hAnsi="Calibri" w:cs="Times New Roman"/>
                <w:b/>
                <w:bCs/>
                <w:sz w:val="24"/>
                <w:szCs w:val="24"/>
                <w:lang w:bidi="ar"/>
              </w:rPr>
            </w:pPr>
            <w:r>
              <w:rPr>
                <w:rFonts w:ascii="Calibri" w:eastAsia="Times New Roman" w:hAnsi="Calibri" w:cs="Times New Roman"/>
                <w:b/>
                <w:bCs/>
                <w:sz w:val="24"/>
                <w:szCs w:val="24"/>
                <w:lang w:eastAsia="zh-CN" w:bidi="ar"/>
              </w:rPr>
              <w:t>INFANT</w:t>
            </w:r>
          </w:p>
        </w:tc>
        <w:tc>
          <w:tcPr>
            <w:tcW w:w="7102" w:type="dxa"/>
            <w:tcBorders>
              <w:top w:val="double" w:sz="2" w:space="0" w:color="215868"/>
              <w:left w:val="nil"/>
              <w:bottom w:val="double" w:sz="2" w:space="0" w:color="215868"/>
              <w:right w:val="double" w:sz="2" w:space="0" w:color="215868"/>
            </w:tcBorders>
            <w:shd w:val="clear" w:color="auto" w:fill="auto"/>
            <w:vAlign w:val="center"/>
          </w:tcPr>
          <w:p w:rsidR="00F2336B" w:rsidRDefault="00F2336B" w:rsidP="00323B41">
            <w:pPr>
              <w:spacing w:before="120" w:after="120" w:line="252" w:lineRule="auto"/>
              <w:jc w:val="center"/>
            </w:pPr>
            <w:r>
              <w:rPr>
                <w:noProof/>
              </w:rPr>
              <w:drawing>
                <wp:inline distT="0" distB="0" distL="114300" distR="114300" wp14:anchorId="6FACB77F" wp14:editId="50087314">
                  <wp:extent cx="1882775" cy="2510790"/>
                  <wp:effectExtent l="0" t="0" r="9525" b="3810"/>
                  <wp:docPr id="29" name="Picture 29" descr="IMG20260901132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IMG20260901132345"/>
                          <pic:cNvPicPr>
                            <a:picLocks noChangeAspect="1"/>
                          </pic:cNvPicPr>
                        </pic:nvPicPr>
                        <pic:blipFill>
                          <a:blip r:embed="rId26"/>
                          <a:stretch>
                            <a:fillRect/>
                          </a:stretch>
                        </pic:blipFill>
                        <pic:spPr>
                          <a:xfrm>
                            <a:off x="0" y="0"/>
                            <a:ext cx="1882775" cy="2510790"/>
                          </a:xfrm>
                          <a:prstGeom prst="rect">
                            <a:avLst/>
                          </a:prstGeom>
                        </pic:spPr>
                      </pic:pic>
                    </a:graphicData>
                  </a:graphic>
                </wp:inline>
              </w:drawing>
            </w:r>
          </w:p>
        </w:tc>
      </w:tr>
      <w:tr w:rsidR="00F2336B" w:rsidTr="00323B41">
        <w:tc>
          <w:tcPr>
            <w:tcW w:w="2474" w:type="dxa"/>
            <w:tcBorders>
              <w:top w:val="double" w:sz="2" w:space="0" w:color="215868"/>
              <w:left w:val="double" w:sz="2" w:space="0" w:color="215868"/>
              <w:bottom w:val="double" w:sz="2" w:space="0" w:color="215868"/>
              <w:right w:val="double" w:sz="2" w:space="0" w:color="215868"/>
            </w:tcBorders>
            <w:shd w:val="clear" w:color="auto" w:fill="auto"/>
            <w:vAlign w:val="center"/>
          </w:tcPr>
          <w:p w:rsidR="00F2336B" w:rsidRDefault="00F2336B" w:rsidP="00323B41">
            <w:pPr>
              <w:spacing w:beforeAutospacing="1" w:line="252" w:lineRule="auto"/>
              <w:jc w:val="center"/>
              <w:rPr>
                <w:rFonts w:ascii="Calibri" w:eastAsia="Times New Roman" w:hAnsi="Calibri" w:cs="Times New Roman"/>
                <w:b/>
                <w:bCs/>
                <w:sz w:val="24"/>
                <w:szCs w:val="24"/>
                <w:lang w:bidi="ar"/>
              </w:rPr>
            </w:pPr>
            <w:r>
              <w:rPr>
                <w:rFonts w:ascii="Calibri" w:eastAsia="Times New Roman" w:hAnsi="Calibri" w:cs="Times New Roman" w:hint="eastAsia"/>
                <w:b/>
                <w:bCs/>
                <w:sz w:val="24"/>
                <w:szCs w:val="24"/>
                <w:lang w:eastAsia="zh-CN" w:bidi="ar"/>
              </w:rPr>
              <w:t>MINANI HRALTH CENTER III</w:t>
            </w:r>
          </w:p>
          <w:p w:rsidR="00F2336B" w:rsidRDefault="00F2336B" w:rsidP="00323B41">
            <w:pPr>
              <w:spacing w:beforeAutospacing="1" w:line="252" w:lineRule="auto"/>
              <w:jc w:val="center"/>
              <w:rPr>
                <w:rFonts w:ascii="Calibri" w:eastAsia="Times New Roman" w:hAnsi="Calibri" w:cs="Times New Roman"/>
                <w:b/>
                <w:bCs/>
                <w:sz w:val="24"/>
                <w:szCs w:val="24"/>
                <w:lang w:bidi="ar"/>
              </w:rPr>
            </w:pPr>
            <w:r>
              <w:rPr>
                <w:rFonts w:ascii="Calibri" w:eastAsia="Times New Roman" w:hAnsi="Calibri" w:cs="Times New Roman"/>
                <w:b/>
                <w:bCs/>
                <w:sz w:val="24"/>
                <w:szCs w:val="24"/>
                <w:lang w:eastAsia="zh-CN" w:bidi="ar"/>
              </w:rPr>
              <w:t>BABY COT</w:t>
            </w:r>
          </w:p>
        </w:tc>
        <w:tc>
          <w:tcPr>
            <w:tcW w:w="7102" w:type="dxa"/>
            <w:tcBorders>
              <w:top w:val="double" w:sz="2" w:space="0" w:color="215868"/>
              <w:left w:val="nil"/>
              <w:bottom w:val="double" w:sz="2" w:space="0" w:color="215868"/>
              <w:right w:val="double" w:sz="2" w:space="0" w:color="215868"/>
            </w:tcBorders>
            <w:shd w:val="clear" w:color="auto" w:fill="auto"/>
            <w:vAlign w:val="center"/>
          </w:tcPr>
          <w:p w:rsidR="00F2336B" w:rsidRDefault="00F2336B" w:rsidP="00323B41">
            <w:pPr>
              <w:spacing w:before="120" w:after="120" w:line="252" w:lineRule="auto"/>
              <w:jc w:val="center"/>
            </w:pPr>
            <w:r>
              <w:rPr>
                <w:noProof/>
              </w:rPr>
              <w:drawing>
                <wp:inline distT="0" distB="0" distL="114300" distR="114300" wp14:anchorId="6F33AE7D" wp14:editId="2CB9E4A7">
                  <wp:extent cx="2594610" cy="1946275"/>
                  <wp:effectExtent l="0" t="0" r="8890" b="9525"/>
                  <wp:docPr id="31" name="Picture 31" descr="IMG20260901130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IMG20260901130220"/>
                          <pic:cNvPicPr>
                            <a:picLocks noChangeAspect="1"/>
                          </pic:cNvPicPr>
                        </pic:nvPicPr>
                        <pic:blipFill>
                          <a:blip r:embed="rId27"/>
                          <a:stretch>
                            <a:fillRect/>
                          </a:stretch>
                        </pic:blipFill>
                        <pic:spPr>
                          <a:xfrm>
                            <a:off x="0" y="0"/>
                            <a:ext cx="2594610" cy="1946275"/>
                          </a:xfrm>
                          <a:prstGeom prst="rect">
                            <a:avLst/>
                          </a:prstGeom>
                        </pic:spPr>
                      </pic:pic>
                    </a:graphicData>
                  </a:graphic>
                </wp:inline>
              </w:drawing>
            </w:r>
          </w:p>
        </w:tc>
      </w:tr>
      <w:tr w:rsidR="00F2336B" w:rsidTr="00323B41">
        <w:tc>
          <w:tcPr>
            <w:tcW w:w="2474" w:type="dxa"/>
            <w:tcBorders>
              <w:top w:val="double" w:sz="2" w:space="0" w:color="215868"/>
              <w:left w:val="double" w:sz="2" w:space="0" w:color="215868"/>
              <w:bottom w:val="double" w:sz="2" w:space="0" w:color="215868"/>
              <w:right w:val="double" w:sz="2" w:space="0" w:color="215868"/>
            </w:tcBorders>
            <w:shd w:val="clear" w:color="auto" w:fill="auto"/>
            <w:vAlign w:val="center"/>
          </w:tcPr>
          <w:p w:rsidR="00F2336B" w:rsidRDefault="00F2336B" w:rsidP="00323B41">
            <w:pPr>
              <w:spacing w:beforeAutospacing="1" w:line="252" w:lineRule="auto"/>
              <w:jc w:val="center"/>
              <w:rPr>
                <w:rFonts w:ascii="Calibri" w:eastAsia="Times New Roman" w:hAnsi="Calibri" w:cs="Times New Roman"/>
                <w:b/>
                <w:bCs/>
                <w:sz w:val="24"/>
                <w:szCs w:val="24"/>
                <w:lang w:bidi="ar"/>
              </w:rPr>
            </w:pPr>
            <w:r>
              <w:rPr>
                <w:rFonts w:ascii="Calibri" w:eastAsia="Times New Roman" w:hAnsi="Calibri" w:cs="Times New Roman" w:hint="eastAsia"/>
                <w:b/>
                <w:bCs/>
                <w:sz w:val="24"/>
                <w:szCs w:val="24"/>
                <w:lang w:eastAsia="zh-CN" w:bidi="ar"/>
              </w:rPr>
              <w:lastRenderedPageBreak/>
              <w:t>MINANI HRALTH CENTER III</w:t>
            </w:r>
          </w:p>
          <w:p w:rsidR="00F2336B" w:rsidRDefault="00F2336B" w:rsidP="00323B41">
            <w:pPr>
              <w:spacing w:beforeAutospacing="1" w:line="252" w:lineRule="auto"/>
              <w:jc w:val="center"/>
              <w:rPr>
                <w:rFonts w:ascii="Calibri" w:eastAsia="Times New Roman" w:hAnsi="Calibri" w:cs="Times New Roman"/>
                <w:b/>
                <w:bCs/>
                <w:sz w:val="24"/>
                <w:szCs w:val="24"/>
                <w:lang w:bidi="ar"/>
              </w:rPr>
            </w:pPr>
            <w:r>
              <w:rPr>
                <w:rFonts w:ascii="Calibri" w:eastAsia="Times New Roman" w:hAnsi="Calibri" w:cs="Times New Roman"/>
                <w:b/>
                <w:bCs/>
                <w:sz w:val="24"/>
                <w:szCs w:val="24"/>
                <w:lang w:eastAsia="zh-CN" w:bidi="ar"/>
              </w:rPr>
              <w:t>ENGRAVED</w:t>
            </w:r>
          </w:p>
          <w:p w:rsidR="00F2336B" w:rsidRDefault="00F2336B" w:rsidP="00323B41">
            <w:pPr>
              <w:spacing w:beforeAutospacing="1" w:line="252" w:lineRule="auto"/>
              <w:jc w:val="center"/>
              <w:rPr>
                <w:rFonts w:ascii="Calibri" w:eastAsia="Times New Roman" w:hAnsi="Calibri" w:cs="Times New Roman"/>
                <w:b/>
                <w:bCs/>
                <w:sz w:val="24"/>
                <w:szCs w:val="24"/>
                <w:lang w:bidi="ar"/>
              </w:rPr>
            </w:pPr>
            <w:r>
              <w:rPr>
                <w:rFonts w:ascii="Calibri" w:eastAsia="Times New Roman" w:hAnsi="Calibri" w:cs="Times New Roman"/>
                <w:b/>
                <w:bCs/>
                <w:sz w:val="24"/>
                <w:szCs w:val="24"/>
                <w:lang w:eastAsia="zh-CN" w:bidi="ar"/>
              </w:rPr>
              <w:t>DELIVERY BED HYDRAULIC MANAUL</w:t>
            </w:r>
          </w:p>
        </w:tc>
        <w:tc>
          <w:tcPr>
            <w:tcW w:w="7102" w:type="dxa"/>
            <w:tcBorders>
              <w:top w:val="double" w:sz="2" w:space="0" w:color="215868"/>
              <w:left w:val="nil"/>
              <w:bottom w:val="double" w:sz="2" w:space="0" w:color="215868"/>
              <w:right w:val="double" w:sz="2" w:space="0" w:color="215868"/>
            </w:tcBorders>
            <w:shd w:val="clear" w:color="auto" w:fill="auto"/>
            <w:vAlign w:val="center"/>
          </w:tcPr>
          <w:p w:rsidR="00F2336B" w:rsidRDefault="00F2336B" w:rsidP="00323B41">
            <w:pPr>
              <w:spacing w:before="120" w:after="120" w:line="252" w:lineRule="auto"/>
              <w:jc w:val="center"/>
            </w:pPr>
            <w:r>
              <w:rPr>
                <w:noProof/>
              </w:rPr>
              <w:drawing>
                <wp:inline distT="0" distB="0" distL="114300" distR="114300" wp14:anchorId="72859C3A" wp14:editId="0AC75ACE">
                  <wp:extent cx="1668145" cy="2224405"/>
                  <wp:effectExtent l="0" t="0" r="8255" b="10795"/>
                  <wp:docPr id="33" name="Picture 33" descr="IMG20260901130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IMG20260901130429"/>
                          <pic:cNvPicPr>
                            <a:picLocks noChangeAspect="1"/>
                          </pic:cNvPicPr>
                        </pic:nvPicPr>
                        <pic:blipFill>
                          <a:blip r:embed="rId28"/>
                          <a:stretch>
                            <a:fillRect/>
                          </a:stretch>
                        </pic:blipFill>
                        <pic:spPr>
                          <a:xfrm>
                            <a:off x="0" y="0"/>
                            <a:ext cx="1668145" cy="2224405"/>
                          </a:xfrm>
                          <a:prstGeom prst="rect">
                            <a:avLst/>
                          </a:prstGeom>
                        </pic:spPr>
                      </pic:pic>
                    </a:graphicData>
                  </a:graphic>
                </wp:inline>
              </w:drawing>
            </w:r>
          </w:p>
        </w:tc>
      </w:tr>
      <w:tr w:rsidR="00F2336B" w:rsidTr="00323B41">
        <w:tc>
          <w:tcPr>
            <w:tcW w:w="2474" w:type="dxa"/>
            <w:tcBorders>
              <w:top w:val="double" w:sz="2" w:space="0" w:color="215868"/>
              <w:left w:val="double" w:sz="2" w:space="0" w:color="215868"/>
              <w:bottom w:val="double" w:sz="2" w:space="0" w:color="215868"/>
              <w:right w:val="double" w:sz="2" w:space="0" w:color="215868"/>
            </w:tcBorders>
            <w:shd w:val="clear" w:color="auto" w:fill="auto"/>
            <w:vAlign w:val="center"/>
          </w:tcPr>
          <w:p w:rsidR="00F2336B" w:rsidRDefault="00F2336B" w:rsidP="00323B41">
            <w:pPr>
              <w:spacing w:beforeAutospacing="1" w:line="252" w:lineRule="auto"/>
              <w:jc w:val="center"/>
              <w:rPr>
                <w:rFonts w:ascii="Calibri" w:eastAsia="Times New Roman" w:hAnsi="Calibri" w:cs="Times New Roman"/>
                <w:b/>
                <w:bCs/>
                <w:sz w:val="24"/>
                <w:szCs w:val="24"/>
                <w:lang w:bidi="ar"/>
              </w:rPr>
            </w:pPr>
            <w:r>
              <w:rPr>
                <w:rFonts w:ascii="Calibri" w:eastAsia="Times New Roman" w:hAnsi="Calibri" w:cs="Times New Roman" w:hint="eastAsia"/>
                <w:b/>
                <w:bCs/>
                <w:sz w:val="24"/>
                <w:szCs w:val="24"/>
                <w:lang w:eastAsia="zh-CN" w:bidi="ar"/>
              </w:rPr>
              <w:t>MINANI HRALTH CENTER III</w:t>
            </w:r>
          </w:p>
          <w:p w:rsidR="00F2336B" w:rsidRDefault="00F2336B" w:rsidP="00323B41">
            <w:pPr>
              <w:spacing w:beforeAutospacing="1" w:line="252" w:lineRule="auto"/>
              <w:jc w:val="center"/>
              <w:rPr>
                <w:rFonts w:ascii="Calibri" w:eastAsia="Times New Roman" w:hAnsi="Calibri" w:cs="Times New Roman"/>
                <w:b/>
                <w:bCs/>
                <w:sz w:val="24"/>
                <w:szCs w:val="24"/>
                <w:lang w:bidi="ar"/>
              </w:rPr>
            </w:pPr>
            <w:r>
              <w:rPr>
                <w:rFonts w:ascii="Calibri" w:eastAsia="Times New Roman" w:hAnsi="Calibri" w:cs="Times New Roman"/>
                <w:b/>
                <w:bCs/>
                <w:sz w:val="24"/>
                <w:szCs w:val="24"/>
                <w:lang w:eastAsia="zh-CN" w:bidi="ar"/>
              </w:rPr>
              <w:t>CUPBOARD LOCKABLE</w:t>
            </w:r>
          </w:p>
        </w:tc>
        <w:tc>
          <w:tcPr>
            <w:tcW w:w="7102" w:type="dxa"/>
            <w:tcBorders>
              <w:top w:val="double" w:sz="2" w:space="0" w:color="215868"/>
              <w:left w:val="nil"/>
              <w:bottom w:val="double" w:sz="2" w:space="0" w:color="215868"/>
              <w:right w:val="double" w:sz="2" w:space="0" w:color="215868"/>
            </w:tcBorders>
            <w:shd w:val="clear" w:color="auto" w:fill="auto"/>
            <w:vAlign w:val="center"/>
          </w:tcPr>
          <w:p w:rsidR="00F2336B" w:rsidRDefault="00F2336B" w:rsidP="00323B41">
            <w:pPr>
              <w:spacing w:before="120" w:after="120" w:line="252" w:lineRule="auto"/>
              <w:jc w:val="center"/>
            </w:pPr>
            <w:r>
              <w:rPr>
                <w:noProof/>
              </w:rPr>
              <w:drawing>
                <wp:inline distT="0" distB="0" distL="114300" distR="114300" wp14:anchorId="1CF33C86" wp14:editId="3A65902F">
                  <wp:extent cx="1326515" cy="1769110"/>
                  <wp:effectExtent l="0" t="0" r="6985" b="8890"/>
                  <wp:docPr id="35" name="Picture 35" descr="IMG20260901130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IMG20260901130735"/>
                          <pic:cNvPicPr>
                            <a:picLocks noChangeAspect="1"/>
                          </pic:cNvPicPr>
                        </pic:nvPicPr>
                        <pic:blipFill>
                          <a:blip r:embed="rId29"/>
                          <a:stretch>
                            <a:fillRect/>
                          </a:stretch>
                        </pic:blipFill>
                        <pic:spPr>
                          <a:xfrm>
                            <a:off x="0" y="0"/>
                            <a:ext cx="1326515" cy="1769110"/>
                          </a:xfrm>
                          <a:prstGeom prst="rect">
                            <a:avLst/>
                          </a:prstGeom>
                        </pic:spPr>
                      </pic:pic>
                    </a:graphicData>
                  </a:graphic>
                </wp:inline>
              </w:drawing>
            </w:r>
          </w:p>
        </w:tc>
      </w:tr>
      <w:tr w:rsidR="00F2336B" w:rsidTr="00323B41">
        <w:tc>
          <w:tcPr>
            <w:tcW w:w="2474" w:type="dxa"/>
            <w:tcBorders>
              <w:top w:val="double" w:sz="2" w:space="0" w:color="215868"/>
              <w:left w:val="double" w:sz="2" w:space="0" w:color="215868"/>
              <w:bottom w:val="double" w:sz="2" w:space="0" w:color="215868"/>
              <w:right w:val="double" w:sz="2" w:space="0" w:color="215868"/>
            </w:tcBorders>
            <w:shd w:val="clear" w:color="auto" w:fill="auto"/>
            <w:vAlign w:val="center"/>
          </w:tcPr>
          <w:p w:rsidR="00F2336B" w:rsidRDefault="00F2336B" w:rsidP="00323B41">
            <w:pPr>
              <w:spacing w:beforeAutospacing="1" w:line="252" w:lineRule="auto"/>
              <w:jc w:val="center"/>
              <w:rPr>
                <w:rFonts w:ascii="Calibri" w:eastAsia="Times New Roman" w:hAnsi="Calibri" w:cs="Times New Roman"/>
                <w:b/>
                <w:bCs/>
                <w:sz w:val="24"/>
                <w:szCs w:val="24"/>
                <w:lang w:bidi="ar"/>
              </w:rPr>
            </w:pPr>
            <w:r>
              <w:rPr>
                <w:rFonts w:ascii="Calibri" w:eastAsia="Times New Roman" w:hAnsi="Calibri" w:cs="Times New Roman" w:hint="eastAsia"/>
                <w:b/>
                <w:bCs/>
                <w:sz w:val="24"/>
                <w:szCs w:val="24"/>
                <w:lang w:eastAsia="zh-CN" w:bidi="ar"/>
              </w:rPr>
              <w:t>MINANI HRALTH CENTER III</w:t>
            </w:r>
          </w:p>
          <w:p w:rsidR="00F2336B" w:rsidRDefault="00F2336B" w:rsidP="00323B41">
            <w:pPr>
              <w:spacing w:beforeAutospacing="1" w:line="252" w:lineRule="auto"/>
              <w:jc w:val="center"/>
              <w:rPr>
                <w:rFonts w:ascii="Calibri" w:eastAsia="Times New Roman" w:hAnsi="Calibri" w:cs="Times New Roman"/>
                <w:b/>
                <w:bCs/>
                <w:sz w:val="24"/>
                <w:szCs w:val="24"/>
                <w:lang w:bidi="ar"/>
              </w:rPr>
            </w:pPr>
            <w:r>
              <w:rPr>
                <w:rFonts w:ascii="Calibri" w:eastAsia="Times New Roman" w:hAnsi="Calibri" w:cs="Times New Roman"/>
                <w:b/>
                <w:bCs/>
                <w:sz w:val="24"/>
                <w:szCs w:val="24"/>
                <w:lang w:eastAsia="zh-CN" w:bidi="ar"/>
              </w:rPr>
              <w:t>STRETCHER</w:t>
            </w:r>
          </w:p>
        </w:tc>
        <w:tc>
          <w:tcPr>
            <w:tcW w:w="7102" w:type="dxa"/>
            <w:tcBorders>
              <w:top w:val="double" w:sz="2" w:space="0" w:color="215868"/>
              <w:left w:val="nil"/>
              <w:bottom w:val="double" w:sz="2" w:space="0" w:color="215868"/>
              <w:right w:val="double" w:sz="2" w:space="0" w:color="215868"/>
            </w:tcBorders>
            <w:shd w:val="clear" w:color="auto" w:fill="auto"/>
            <w:vAlign w:val="center"/>
          </w:tcPr>
          <w:p w:rsidR="00F2336B" w:rsidRDefault="00F2336B" w:rsidP="00323B41">
            <w:pPr>
              <w:spacing w:before="120" w:after="120" w:line="252" w:lineRule="auto"/>
              <w:jc w:val="center"/>
            </w:pPr>
            <w:r>
              <w:rPr>
                <w:noProof/>
              </w:rPr>
              <w:drawing>
                <wp:inline distT="0" distB="0" distL="114300" distR="114300" wp14:anchorId="65593B0E" wp14:editId="2B3B7C14">
                  <wp:extent cx="1871345" cy="1403350"/>
                  <wp:effectExtent l="0" t="0" r="8255" b="6350"/>
                  <wp:docPr id="37" name="Picture 37" descr="IMG2026090113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IMG20260901130432"/>
                          <pic:cNvPicPr>
                            <a:picLocks noChangeAspect="1"/>
                          </pic:cNvPicPr>
                        </pic:nvPicPr>
                        <pic:blipFill>
                          <a:blip r:embed="rId30"/>
                          <a:stretch>
                            <a:fillRect/>
                          </a:stretch>
                        </pic:blipFill>
                        <pic:spPr>
                          <a:xfrm>
                            <a:off x="0" y="0"/>
                            <a:ext cx="1871345" cy="1403350"/>
                          </a:xfrm>
                          <a:prstGeom prst="rect">
                            <a:avLst/>
                          </a:prstGeom>
                        </pic:spPr>
                      </pic:pic>
                    </a:graphicData>
                  </a:graphic>
                </wp:inline>
              </w:drawing>
            </w:r>
          </w:p>
        </w:tc>
      </w:tr>
      <w:tr w:rsidR="00F2336B" w:rsidTr="00323B41">
        <w:tc>
          <w:tcPr>
            <w:tcW w:w="2474" w:type="dxa"/>
            <w:tcBorders>
              <w:top w:val="double" w:sz="2" w:space="0" w:color="215868"/>
              <w:left w:val="double" w:sz="2" w:space="0" w:color="215868"/>
              <w:bottom w:val="double" w:sz="2" w:space="0" w:color="215868"/>
              <w:right w:val="double" w:sz="2" w:space="0" w:color="215868"/>
            </w:tcBorders>
            <w:shd w:val="clear" w:color="auto" w:fill="auto"/>
            <w:vAlign w:val="center"/>
          </w:tcPr>
          <w:p w:rsidR="00F2336B" w:rsidRDefault="00F2336B" w:rsidP="00323B41">
            <w:pPr>
              <w:spacing w:beforeAutospacing="1" w:line="252" w:lineRule="auto"/>
              <w:jc w:val="center"/>
              <w:rPr>
                <w:rFonts w:ascii="Calibri" w:eastAsia="Times New Roman" w:hAnsi="Calibri" w:cs="Times New Roman"/>
                <w:b/>
                <w:bCs/>
                <w:sz w:val="24"/>
                <w:szCs w:val="24"/>
                <w:lang w:bidi="ar"/>
              </w:rPr>
            </w:pPr>
            <w:r>
              <w:rPr>
                <w:rFonts w:ascii="Calibri" w:eastAsia="Times New Roman" w:hAnsi="Calibri" w:cs="Times New Roman" w:hint="eastAsia"/>
                <w:b/>
                <w:bCs/>
                <w:sz w:val="24"/>
                <w:szCs w:val="24"/>
                <w:lang w:eastAsia="zh-CN" w:bidi="ar"/>
              </w:rPr>
              <w:t>MINANI HRALTH CENTER III</w:t>
            </w:r>
          </w:p>
          <w:p w:rsidR="00F2336B" w:rsidRDefault="00F2336B" w:rsidP="00323B41">
            <w:pPr>
              <w:spacing w:beforeAutospacing="1" w:line="252" w:lineRule="auto"/>
              <w:jc w:val="center"/>
              <w:rPr>
                <w:rFonts w:ascii="Calibri" w:eastAsia="Times New Roman" w:hAnsi="Calibri" w:cs="Times New Roman"/>
                <w:b/>
                <w:bCs/>
                <w:sz w:val="24"/>
                <w:szCs w:val="24"/>
                <w:lang w:bidi="ar"/>
              </w:rPr>
            </w:pPr>
            <w:r>
              <w:rPr>
                <w:rFonts w:ascii="Calibri" w:eastAsia="Times New Roman" w:hAnsi="Calibri" w:cs="Times New Roman"/>
                <w:b/>
                <w:bCs/>
                <w:sz w:val="24"/>
                <w:szCs w:val="24"/>
                <w:lang w:eastAsia="zh-CN" w:bidi="ar"/>
              </w:rPr>
              <w:t>DESK</w:t>
            </w:r>
          </w:p>
        </w:tc>
        <w:tc>
          <w:tcPr>
            <w:tcW w:w="7102" w:type="dxa"/>
            <w:tcBorders>
              <w:top w:val="double" w:sz="2" w:space="0" w:color="215868"/>
              <w:left w:val="nil"/>
              <w:bottom w:val="double" w:sz="2" w:space="0" w:color="215868"/>
              <w:right w:val="double" w:sz="2" w:space="0" w:color="215868"/>
            </w:tcBorders>
            <w:shd w:val="clear" w:color="auto" w:fill="auto"/>
            <w:vAlign w:val="center"/>
          </w:tcPr>
          <w:p w:rsidR="00F2336B" w:rsidRDefault="00F2336B" w:rsidP="00323B41">
            <w:pPr>
              <w:spacing w:before="120" w:after="120" w:line="252" w:lineRule="auto"/>
              <w:jc w:val="center"/>
            </w:pPr>
            <w:r>
              <w:rPr>
                <w:noProof/>
              </w:rPr>
              <w:drawing>
                <wp:inline distT="0" distB="0" distL="114300" distR="114300" wp14:anchorId="2413C5A3" wp14:editId="2591C4CD">
                  <wp:extent cx="2245360" cy="1684020"/>
                  <wp:effectExtent l="0" t="0" r="2540" b="5080"/>
                  <wp:docPr id="39" name="Picture 39" descr="IMG20260901133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IMG20260901133054"/>
                          <pic:cNvPicPr>
                            <a:picLocks noChangeAspect="1"/>
                          </pic:cNvPicPr>
                        </pic:nvPicPr>
                        <pic:blipFill>
                          <a:blip r:embed="rId31"/>
                          <a:stretch>
                            <a:fillRect/>
                          </a:stretch>
                        </pic:blipFill>
                        <pic:spPr>
                          <a:xfrm>
                            <a:off x="0" y="0"/>
                            <a:ext cx="2245360" cy="1684020"/>
                          </a:xfrm>
                          <a:prstGeom prst="rect">
                            <a:avLst/>
                          </a:prstGeom>
                        </pic:spPr>
                      </pic:pic>
                    </a:graphicData>
                  </a:graphic>
                </wp:inline>
              </w:drawing>
            </w:r>
          </w:p>
        </w:tc>
      </w:tr>
      <w:tr w:rsidR="00F2336B" w:rsidTr="00323B41">
        <w:tc>
          <w:tcPr>
            <w:tcW w:w="2474" w:type="dxa"/>
            <w:tcBorders>
              <w:top w:val="double" w:sz="2" w:space="0" w:color="215868"/>
              <w:left w:val="double" w:sz="2" w:space="0" w:color="215868"/>
              <w:bottom w:val="double" w:sz="2" w:space="0" w:color="215868"/>
              <w:right w:val="double" w:sz="2" w:space="0" w:color="215868"/>
            </w:tcBorders>
            <w:shd w:val="clear" w:color="auto" w:fill="auto"/>
            <w:vAlign w:val="center"/>
          </w:tcPr>
          <w:p w:rsidR="00F2336B" w:rsidRDefault="00F2336B" w:rsidP="00323B41">
            <w:pPr>
              <w:spacing w:beforeAutospacing="1" w:line="252" w:lineRule="auto"/>
              <w:jc w:val="center"/>
              <w:rPr>
                <w:rFonts w:ascii="Calibri" w:eastAsia="Times New Roman" w:hAnsi="Calibri" w:cs="Times New Roman"/>
                <w:b/>
                <w:bCs/>
                <w:sz w:val="24"/>
                <w:szCs w:val="24"/>
                <w:lang w:bidi="ar"/>
              </w:rPr>
            </w:pPr>
            <w:r>
              <w:rPr>
                <w:rFonts w:ascii="Calibri" w:eastAsia="Times New Roman" w:hAnsi="Calibri" w:cs="Times New Roman" w:hint="eastAsia"/>
                <w:b/>
                <w:bCs/>
                <w:sz w:val="24"/>
                <w:szCs w:val="24"/>
                <w:lang w:eastAsia="zh-CN" w:bidi="ar"/>
              </w:rPr>
              <w:lastRenderedPageBreak/>
              <w:t>MINANI HRALTH CENTER III</w:t>
            </w:r>
          </w:p>
          <w:p w:rsidR="00F2336B" w:rsidRDefault="00F2336B" w:rsidP="00323B41">
            <w:pPr>
              <w:spacing w:beforeAutospacing="1" w:line="252" w:lineRule="auto"/>
              <w:jc w:val="center"/>
              <w:rPr>
                <w:rFonts w:ascii="Calibri" w:eastAsia="Times New Roman" w:hAnsi="Calibri" w:cs="Times New Roman"/>
                <w:b/>
                <w:bCs/>
                <w:sz w:val="24"/>
                <w:szCs w:val="24"/>
                <w:lang w:bidi="ar"/>
              </w:rPr>
            </w:pPr>
            <w:r>
              <w:rPr>
                <w:rFonts w:ascii="Calibri" w:eastAsia="Times New Roman" w:hAnsi="Calibri" w:cs="Times New Roman"/>
                <w:b/>
                <w:bCs/>
                <w:sz w:val="24"/>
                <w:szCs w:val="24"/>
                <w:lang w:eastAsia="zh-CN" w:bidi="ar"/>
              </w:rPr>
              <w:t>STAFF QUARTER</w:t>
            </w:r>
          </w:p>
        </w:tc>
        <w:tc>
          <w:tcPr>
            <w:tcW w:w="7102" w:type="dxa"/>
            <w:tcBorders>
              <w:top w:val="double" w:sz="2" w:space="0" w:color="215868"/>
              <w:left w:val="nil"/>
              <w:bottom w:val="double" w:sz="2" w:space="0" w:color="215868"/>
              <w:right w:val="double" w:sz="2" w:space="0" w:color="215868"/>
            </w:tcBorders>
            <w:shd w:val="clear" w:color="auto" w:fill="auto"/>
            <w:vAlign w:val="center"/>
          </w:tcPr>
          <w:p w:rsidR="00F2336B" w:rsidRDefault="00F2336B" w:rsidP="00323B41">
            <w:pPr>
              <w:spacing w:before="120" w:after="120" w:line="252" w:lineRule="auto"/>
              <w:jc w:val="center"/>
            </w:pPr>
            <w:r>
              <w:rPr>
                <w:noProof/>
              </w:rPr>
              <w:drawing>
                <wp:inline distT="0" distB="0" distL="114300" distR="114300" wp14:anchorId="6437A3FE" wp14:editId="459B37F7">
                  <wp:extent cx="1896110" cy="1422400"/>
                  <wp:effectExtent l="0" t="0" r="8890" b="0"/>
                  <wp:docPr id="41" name="Picture 41" descr="IMG20260901133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IMG20260901133800"/>
                          <pic:cNvPicPr>
                            <a:picLocks noChangeAspect="1"/>
                          </pic:cNvPicPr>
                        </pic:nvPicPr>
                        <pic:blipFill>
                          <a:blip r:embed="rId32"/>
                          <a:stretch>
                            <a:fillRect/>
                          </a:stretch>
                        </pic:blipFill>
                        <pic:spPr>
                          <a:xfrm>
                            <a:off x="0" y="0"/>
                            <a:ext cx="1896110" cy="1422400"/>
                          </a:xfrm>
                          <a:prstGeom prst="rect">
                            <a:avLst/>
                          </a:prstGeom>
                        </pic:spPr>
                      </pic:pic>
                    </a:graphicData>
                  </a:graphic>
                </wp:inline>
              </w:drawing>
            </w:r>
          </w:p>
        </w:tc>
      </w:tr>
      <w:tr w:rsidR="00F2336B" w:rsidTr="00323B41">
        <w:tc>
          <w:tcPr>
            <w:tcW w:w="2474" w:type="dxa"/>
            <w:tcBorders>
              <w:top w:val="double" w:sz="2" w:space="0" w:color="215868"/>
              <w:left w:val="double" w:sz="2" w:space="0" w:color="215868"/>
              <w:bottom w:val="double" w:sz="2" w:space="0" w:color="215868"/>
              <w:right w:val="double" w:sz="2" w:space="0" w:color="215868"/>
            </w:tcBorders>
            <w:shd w:val="clear" w:color="auto" w:fill="auto"/>
            <w:vAlign w:val="center"/>
          </w:tcPr>
          <w:p w:rsidR="00F2336B" w:rsidRDefault="00F2336B" w:rsidP="00323B41">
            <w:pPr>
              <w:spacing w:beforeAutospacing="1" w:line="252" w:lineRule="auto"/>
              <w:jc w:val="center"/>
              <w:rPr>
                <w:rFonts w:ascii="Calibri" w:eastAsia="Times New Roman" w:hAnsi="Calibri" w:cs="Times New Roman"/>
                <w:b/>
                <w:bCs/>
                <w:sz w:val="24"/>
                <w:szCs w:val="24"/>
                <w:lang w:bidi="ar"/>
              </w:rPr>
            </w:pPr>
            <w:r>
              <w:rPr>
                <w:rFonts w:ascii="Calibri" w:eastAsia="Times New Roman" w:hAnsi="Calibri" w:cs="Times New Roman" w:hint="eastAsia"/>
                <w:b/>
                <w:bCs/>
                <w:sz w:val="24"/>
                <w:szCs w:val="24"/>
                <w:lang w:eastAsia="zh-CN" w:bidi="ar"/>
              </w:rPr>
              <w:t>MINANI HRALTH CENTER III</w:t>
            </w:r>
          </w:p>
          <w:p w:rsidR="00F2336B" w:rsidRDefault="00F2336B" w:rsidP="00323B41">
            <w:pPr>
              <w:spacing w:beforeAutospacing="1" w:line="252" w:lineRule="auto"/>
              <w:jc w:val="center"/>
              <w:rPr>
                <w:rFonts w:ascii="Calibri" w:eastAsia="Times New Roman" w:hAnsi="Calibri" w:cs="Times New Roman"/>
                <w:b/>
                <w:bCs/>
                <w:sz w:val="24"/>
                <w:szCs w:val="24"/>
                <w:lang w:bidi="ar"/>
              </w:rPr>
            </w:pPr>
            <w:r>
              <w:rPr>
                <w:rFonts w:ascii="Calibri" w:eastAsia="Times New Roman" w:hAnsi="Calibri" w:cs="Times New Roman"/>
                <w:b/>
                <w:bCs/>
                <w:sz w:val="24"/>
                <w:szCs w:val="24"/>
                <w:lang w:eastAsia="zh-CN" w:bidi="ar"/>
              </w:rPr>
              <w:t>MEDICAL DISINFECTANT BINS</w:t>
            </w:r>
          </w:p>
        </w:tc>
        <w:tc>
          <w:tcPr>
            <w:tcW w:w="7102" w:type="dxa"/>
            <w:tcBorders>
              <w:top w:val="double" w:sz="2" w:space="0" w:color="215868"/>
              <w:left w:val="nil"/>
              <w:bottom w:val="double" w:sz="2" w:space="0" w:color="215868"/>
              <w:right w:val="double" w:sz="2" w:space="0" w:color="215868"/>
            </w:tcBorders>
            <w:shd w:val="clear" w:color="auto" w:fill="auto"/>
            <w:vAlign w:val="center"/>
          </w:tcPr>
          <w:p w:rsidR="00F2336B" w:rsidRDefault="00F2336B" w:rsidP="00323B41">
            <w:pPr>
              <w:spacing w:before="120" w:after="120" w:line="252" w:lineRule="auto"/>
              <w:jc w:val="center"/>
            </w:pPr>
            <w:r>
              <w:rPr>
                <w:noProof/>
              </w:rPr>
              <w:drawing>
                <wp:inline distT="0" distB="0" distL="114300" distR="114300" wp14:anchorId="6EBEDFC3" wp14:editId="2B9B1E4C">
                  <wp:extent cx="1998345" cy="1498600"/>
                  <wp:effectExtent l="0" t="0" r="8255" b="0"/>
                  <wp:docPr id="43" name="Picture 43" descr="IMG20260901133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IMG20260901133025"/>
                          <pic:cNvPicPr>
                            <a:picLocks noChangeAspect="1"/>
                          </pic:cNvPicPr>
                        </pic:nvPicPr>
                        <pic:blipFill>
                          <a:blip r:embed="rId33"/>
                          <a:stretch>
                            <a:fillRect/>
                          </a:stretch>
                        </pic:blipFill>
                        <pic:spPr>
                          <a:xfrm>
                            <a:off x="0" y="0"/>
                            <a:ext cx="1998345" cy="1498600"/>
                          </a:xfrm>
                          <a:prstGeom prst="rect">
                            <a:avLst/>
                          </a:prstGeom>
                        </pic:spPr>
                      </pic:pic>
                    </a:graphicData>
                  </a:graphic>
                </wp:inline>
              </w:drawing>
            </w:r>
          </w:p>
        </w:tc>
      </w:tr>
      <w:tr w:rsidR="00F2336B" w:rsidTr="00323B41">
        <w:tc>
          <w:tcPr>
            <w:tcW w:w="2474" w:type="dxa"/>
            <w:tcBorders>
              <w:top w:val="double" w:sz="2" w:space="0" w:color="215868"/>
              <w:left w:val="double" w:sz="2" w:space="0" w:color="215868"/>
              <w:bottom w:val="double" w:sz="2" w:space="0" w:color="215868"/>
              <w:right w:val="double" w:sz="2" w:space="0" w:color="215868"/>
            </w:tcBorders>
            <w:shd w:val="clear" w:color="auto" w:fill="auto"/>
            <w:vAlign w:val="center"/>
          </w:tcPr>
          <w:p w:rsidR="00F2336B" w:rsidRDefault="00F2336B" w:rsidP="00323B41">
            <w:pPr>
              <w:spacing w:beforeAutospacing="1" w:line="252" w:lineRule="auto"/>
              <w:jc w:val="center"/>
              <w:rPr>
                <w:rFonts w:ascii="Calibri" w:eastAsia="Times New Roman" w:hAnsi="Calibri" w:cs="Times New Roman"/>
                <w:b/>
                <w:bCs/>
                <w:sz w:val="24"/>
                <w:szCs w:val="24"/>
                <w:lang w:bidi="ar"/>
              </w:rPr>
            </w:pPr>
            <w:r>
              <w:rPr>
                <w:rFonts w:ascii="Calibri" w:eastAsia="Times New Roman" w:hAnsi="Calibri" w:cs="Times New Roman" w:hint="eastAsia"/>
                <w:b/>
                <w:bCs/>
                <w:sz w:val="24"/>
                <w:szCs w:val="24"/>
                <w:lang w:eastAsia="zh-CN" w:bidi="ar"/>
              </w:rPr>
              <w:t>MINANI HRALTH CENTER III</w:t>
            </w:r>
          </w:p>
          <w:p w:rsidR="00F2336B" w:rsidRDefault="00F2336B" w:rsidP="00323B41">
            <w:pPr>
              <w:spacing w:beforeAutospacing="1" w:line="252" w:lineRule="auto"/>
              <w:jc w:val="center"/>
              <w:rPr>
                <w:rFonts w:ascii="Calibri" w:eastAsia="Times New Roman" w:hAnsi="Calibri" w:cs="Times New Roman"/>
                <w:b/>
                <w:bCs/>
                <w:sz w:val="24"/>
                <w:szCs w:val="24"/>
                <w:lang w:bidi="ar"/>
              </w:rPr>
            </w:pPr>
            <w:r>
              <w:rPr>
                <w:rFonts w:ascii="Calibri" w:eastAsia="Times New Roman" w:hAnsi="Calibri" w:cs="Times New Roman"/>
                <w:b/>
                <w:bCs/>
                <w:sz w:val="24"/>
                <w:szCs w:val="24"/>
                <w:lang w:eastAsia="zh-CN" w:bidi="ar"/>
              </w:rPr>
              <w:t>MICROSCOPE BINACULAR</w:t>
            </w:r>
          </w:p>
        </w:tc>
        <w:tc>
          <w:tcPr>
            <w:tcW w:w="7102" w:type="dxa"/>
            <w:tcBorders>
              <w:top w:val="double" w:sz="2" w:space="0" w:color="215868"/>
              <w:left w:val="nil"/>
              <w:bottom w:val="double" w:sz="2" w:space="0" w:color="215868"/>
              <w:right w:val="double" w:sz="2" w:space="0" w:color="215868"/>
            </w:tcBorders>
            <w:shd w:val="clear" w:color="auto" w:fill="auto"/>
            <w:vAlign w:val="center"/>
          </w:tcPr>
          <w:p w:rsidR="00F2336B" w:rsidRDefault="00F2336B" w:rsidP="00323B41">
            <w:pPr>
              <w:spacing w:before="120" w:after="120" w:line="252" w:lineRule="auto"/>
              <w:jc w:val="center"/>
            </w:pPr>
            <w:r>
              <w:rPr>
                <w:noProof/>
              </w:rPr>
              <w:drawing>
                <wp:inline distT="0" distB="0" distL="114300" distR="114300" wp14:anchorId="78E61728" wp14:editId="2E1359A9">
                  <wp:extent cx="1779270" cy="2372360"/>
                  <wp:effectExtent l="0" t="0" r="11430" b="2540"/>
                  <wp:docPr id="45" name="Picture 45" descr="IMG20260901134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IMG20260901134050"/>
                          <pic:cNvPicPr>
                            <a:picLocks noChangeAspect="1"/>
                          </pic:cNvPicPr>
                        </pic:nvPicPr>
                        <pic:blipFill>
                          <a:blip r:embed="rId34"/>
                          <a:stretch>
                            <a:fillRect/>
                          </a:stretch>
                        </pic:blipFill>
                        <pic:spPr>
                          <a:xfrm>
                            <a:off x="0" y="0"/>
                            <a:ext cx="1779270" cy="2372360"/>
                          </a:xfrm>
                          <a:prstGeom prst="rect">
                            <a:avLst/>
                          </a:prstGeom>
                        </pic:spPr>
                      </pic:pic>
                    </a:graphicData>
                  </a:graphic>
                </wp:inline>
              </w:drawing>
            </w:r>
          </w:p>
        </w:tc>
      </w:tr>
      <w:tr w:rsidR="00F2336B" w:rsidTr="00323B41">
        <w:tc>
          <w:tcPr>
            <w:tcW w:w="2474" w:type="dxa"/>
            <w:tcBorders>
              <w:top w:val="double" w:sz="2" w:space="0" w:color="215868"/>
              <w:left w:val="double" w:sz="2" w:space="0" w:color="215868"/>
              <w:bottom w:val="double" w:sz="2" w:space="0" w:color="215868"/>
              <w:right w:val="double" w:sz="2" w:space="0" w:color="215868"/>
            </w:tcBorders>
            <w:shd w:val="clear" w:color="auto" w:fill="auto"/>
            <w:vAlign w:val="center"/>
          </w:tcPr>
          <w:p w:rsidR="00F2336B" w:rsidRDefault="00F2336B" w:rsidP="00323B41">
            <w:pPr>
              <w:spacing w:beforeAutospacing="1" w:line="252" w:lineRule="auto"/>
              <w:jc w:val="center"/>
              <w:rPr>
                <w:rFonts w:ascii="Calibri" w:eastAsia="Times New Roman" w:hAnsi="Calibri" w:cs="Times New Roman"/>
                <w:b/>
                <w:bCs/>
                <w:sz w:val="24"/>
                <w:szCs w:val="24"/>
                <w:lang w:bidi="ar"/>
              </w:rPr>
            </w:pPr>
            <w:r>
              <w:rPr>
                <w:rFonts w:ascii="Calibri" w:eastAsia="Times New Roman" w:hAnsi="Calibri" w:cs="Times New Roman" w:hint="eastAsia"/>
                <w:b/>
                <w:bCs/>
                <w:sz w:val="24"/>
                <w:szCs w:val="24"/>
                <w:lang w:eastAsia="zh-CN" w:bidi="ar"/>
              </w:rPr>
              <w:t>MINANI HRALTH CENTER III</w:t>
            </w:r>
          </w:p>
          <w:p w:rsidR="00F2336B" w:rsidRDefault="00F2336B" w:rsidP="00323B41">
            <w:pPr>
              <w:spacing w:beforeAutospacing="1" w:line="252" w:lineRule="auto"/>
              <w:jc w:val="center"/>
              <w:rPr>
                <w:rFonts w:ascii="Calibri" w:eastAsia="Times New Roman" w:hAnsi="Calibri" w:cs="Times New Roman"/>
                <w:b/>
                <w:bCs/>
                <w:sz w:val="24"/>
                <w:szCs w:val="24"/>
                <w:lang w:bidi="ar"/>
              </w:rPr>
            </w:pPr>
            <w:r>
              <w:rPr>
                <w:rFonts w:ascii="Calibri" w:eastAsia="Times New Roman" w:hAnsi="Calibri" w:cs="Times New Roman"/>
                <w:b/>
                <w:bCs/>
                <w:sz w:val="24"/>
                <w:szCs w:val="24"/>
                <w:lang w:eastAsia="zh-CN" w:bidi="ar"/>
              </w:rPr>
              <w:t>CENTRIFUGE</w:t>
            </w:r>
          </w:p>
        </w:tc>
        <w:tc>
          <w:tcPr>
            <w:tcW w:w="7102" w:type="dxa"/>
            <w:tcBorders>
              <w:top w:val="double" w:sz="2" w:space="0" w:color="215868"/>
              <w:left w:val="nil"/>
              <w:bottom w:val="double" w:sz="2" w:space="0" w:color="215868"/>
              <w:right w:val="double" w:sz="2" w:space="0" w:color="215868"/>
            </w:tcBorders>
            <w:shd w:val="clear" w:color="auto" w:fill="auto"/>
            <w:vAlign w:val="center"/>
          </w:tcPr>
          <w:p w:rsidR="00F2336B" w:rsidRDefault="00F2336B" w:rsidP="00323B41">
            <w:pPr>
              <w:spacing w:before="120" w:after="120" w:line="252" w:lineRule="auto"/>
              <w:jc w:val="center"/>
            </w:pPr>
            <w:r>
              <w:rPr>
                <w:noProof/>
              </w:rPr>
              <w:drawing>
                <wp:inline distT="0" distB="0" distL="114300" distR="114300" wp14:anchorId="37637340" wp14:editId="7D492355">
                  <wp:extent cx="1321435" cy="1762760"/>
                  <wp:effectExtent l="0" t="0" r="12065" b="2540"/>
                  <wp:docPr id="47" name="Picture 47" descr="IMG20260901134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IMG20260901134033"/>
                          <pic:cNvPicPr>
                            <a:picLocks noChangeAspect="1"/>
                          </pic:cNvPicPr>
                        </pic:nvPicPr>
                        <pic:blipFill>
                          <a:blip r:embed="rId35"/>
                          <a:stretch>
                            <a:fillRect/>
                          </a:stretch>
                        </pic:blipFill>
                        <pic:spPr>
                          <a:xfrm>
                            <a:off x="0" y="0"/>
                            <a:ext cx="1321435" cy="1762760"/>
                          </a:xfrm>
                          <a:prstGeom prst="rect">
                            <a:avLst/>
                          </a:prstGeom>
                        </pic:spPr>
                      </pic:pic>
                    </a:graphicData>
                  </a:graphic>
                </wp:inline>
              </w:drawing>
            </w:r>
          </w:p>
        </w:tc>
      </w:tr>
      <w:tr w:rsidR="00F2336B" w:rsidTr="00323B41">
        <w:tc>
          <w:tcPr>
            <w:tcW w:w="2474" w:type="dxa"/>
            <w:tcBorders>
              <w:top w:val="double" w:sz="2" w:space="0" w:color="215868"/>
              <w:left w:val="double" w:sz="2" w:space="0" w:color="215868"/>
              <w:bottom w:val="double" w:sz="2" w:space="0" w:color="215868"/>
              <w:right w:val="double" w:sz="2" w:space="0" w:color="215868"/>
            </w:tcBorders>
            <w:shd w:val="clear" w:color="auto" w:fill="auto"/>
            <w:vAlign w:val="center"/>
          </w:tcPr>
          <w:p w:rsidR="00F2336B" w:rsidRDefault="00F2336B" w:rsidP="00323B41">
            <w:pPr>
              <w:spacing w:beforeAutospacing="1" w:line="252" w:lineRule="auto"/>
              <w:jc w:val="center"/>
              <w:rPr>
                <w:rFonts w:ascii="Calibri" w:eastAsia="Times New Roman" w:hAnsi="Calibri" w:cs="Times New Roman"/>
                <w:b/>
                <w:bCs/>
                <w:sz w:val="24"/>
                <w:szCs w:val="24"/>
                <w:lang w:bidi="ar"/>
              </w:rPr>
            </w:pPr>
            <w:r>
              <w:rPr>
                <w:rFonts w:ascii="Calibri" w:eastAsia="Times New Roman" w:hAnsi="Calibri" w:cs="Times New Roman" w:hint="eastAsia"/>
                <w:b/>
                <w:bCs/>
                <w:sz w:val="24"/>
                <w:szCs w:val="24"/>
                <w:lang w:eastAsia="zh-CN" w:bidi="ar"/>
              </w:rPr>
              <w:lastRenderedPageBreak/>
              <w:t>MINANI HRALTH CENTER III</w:t>
            </w:r>
          </w:p>
          <w:p w:rsidR="00F2336B" w:rsidRDefault="00F2336B" w:rsidP="00323B41">
            <w:pPr>
              <w:spacing w:beforeAutospacing="1" w:line="252" w:lineRule="auto"/>
              <w:jc w:val="center"/>
              <w:rPr>
                <w:rFonts w:ascii="Calibri" w:eastAsia="Times New Roman" w:hAnsi="Calibri" w:cs="Times New Roman"/>
                <w:b/>
                <w:bCs/>
                <w:sz w:val="24"/>
                <w:szCs w:val="24"/>
                <w:lang w:bidi="ar"/>
              </w:rPr>
            </w:pPr>
            <w:r>
              <w:rPr>
                <w:rFonts w:ascii="Calibri" w:eastAsia="Times New Roman" w:hAnsi="Calibri" w:cs="Times New Roman"/>
                <w:b/>
                <w:bCs/>
                <w:sz w:val="24"/>
                <w:szCs w:val="24"/>
                <w:lang w:eastAsia="zh-CN" w:bidi="ar"/>
              </w:rPr>
              <w:t>ESR STAND</w:t>
            </w:r>
          </w:p>
        </w:tc>
        <w:tc>
          <w:tcPr>
            <w:tcW w:w="7102" w:type="dxa"/>
            <w:tcBorders>
              <w:top w:val="double" w:sz="2" w:space="0" w:color="215868"/>
              <w:left w:val="nil"/>
              <w:bottom w:val="double" w:sz="2" w:space="0" w:color="215868"/>
              <w:right w:val="double" w:sz="2" w:space="0" w:color="215868"/>
            </w:tcBorders>
            <w:shd w:val="clear" w:color="auto" w:fill="auto"/>
            <w:vAlign w:val="center"/>
          </w:tcPr>
          <w:p w:rsidR="00F2336B" w:rsidRDefault="00F2336B" w:rsidP="00323B41">
            <w:pPr>
              <w:spacing w:before="120" w:after="120" w:line="252" w:lineRule="auto"/>
              <w:jc w:val="center"/>
            </w:pPr>
            <w:r>
              <w:rPr>
                <w:noProof/>
              </w:rPr>
              <w:drawing>
                <wp:inline distT="0" distB="0" distL="114300" distR="114300" wp14:anchorId="79DD5FD9" wp14:editId="3CB2FE4B">
                  <wp:extent cx="1893570" cy="2525395"/>
                  <wp:effectExtent l="0" t="0" r="11430" b="1905"/>
                  <wp:docPr id="49" name="Picture 49" descr="IMG20260901134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IMG20260901134117"/>
                          <pic:cNvPicPr>
                            <a:picLocks noChangeAspect="1"/>
                          </pic:cNvPicPr>
                        </pic:nvPicPr>
                        <pic:blipFill>
                          <a:blip r:embed="rId36"/>
                          <a:stretch>
                            <a:fillRect/>
                          </a:stretch>
                        </pic:blipFill>
                        <pic:spPr>
                          <a:xfrm>
                            <a:off x="0" y="0"/>
                            <a:ext cx="1893570" cy="2525395"/>
                          </a:xfrm>
                          <a:prstGeom prst="rect">
                            <a:avLst/>
                          </a:prstGeom>
                        </pic:spPr>
                      </pic:pic>
                    </a:graphicData>
                  </a:graphic>
                </wp:inline>
              </w:drawing>
            </w:r>
          </w:p>
        </w:tc>
      </w:tr>
      <w:tr w:rsidR="00F2336B" w:rsidTr="00323B41">
        <w:tc>
          <w:tcPr>
            <w:tcW w:w="2474" w:type="dxa"/>
            <w:tcBorders>
              <w:top w:val="double" w:sz="2" w:space="0" w:color="215868"/>
              <w:left w:val="double" w:sz="2" w:space="0" w:color="215868"/>
              <w:bottom w:val="double" w:sz="2" w:space="0" w:color="215868"/>
              <w:right w:val="double" w:sz="2" w:space="0" w:color="215868"/>
            </w:tcBorders>
            <w:shd w:val="clear" w:color="auto" w:fill="auto"/>
            <w:vAlign w:val="center"/>
          </w:tcPr>
          <w:p w:rsidR="00F2336B" w:rsidRDefault="00F2336B" w:rsidP="00323B41">
            <w:pPr>
              <w:spacing w:beforeAutospacing="1" w:line="252" w:lineRule="auto"/>
              <w:jc w:val="center"/>
              <w:rPr>
                <w:rFonts w:ascii="Calibri" w:eastAsia="Times New Roman" w:hAnsi="Calibri" w:cs="Times New Roman"/>
                <w:b/>
                <w:bCs/>
                <w:sz w:val="24"/>
                <w:szCs w:val="24"/>
                <w:lang w:bidi="ar"/>
              </w:rPr>
            </w:pPr>
            <w:r>
              <w:rPr>
                <w:rFonts w:ascii="Calibri" w:eastAsia="Times New Roman" w:hAnsi="Calibri" w:cs="Times New Roman" w:hint="eastAsia"/>
                <w:b/>
                <w:bCs/>
                <w:sz w:val="24"/>
                <w:szCs w:val="24"/>
                <w:lang w:eastAsia="zh-CN" w:bidi="ar"/>
              </w:rPr>
              <w:t>MINANI HRALTH CENTER III</w:t>
            </w:r>
          </w:p>
          <w:p w:rsidR="00F2336B" w:rsidRDefault="00F2336B" w:rsidP="00323B41">
            <w:pPr>
              <w:spacing w:beforeAutospacing="1" w:line="252" w:lineRule="auto"/>
              <w:jc w:val="center"/>
              <w:rPr>
                <w:rFonts w:ascii="Calibri" w:eastAsia="Times New Roman" w:hAnsi="Calibri" w:cs="Times New Roman"/>
                <w:b/>
                <w:bCs/>
                <w:sz w:val="24"/>
                <w:szCs w:val="24"/>
                <w:lang w:bidi="ar"/>
              </w:rPr>
            </w:pPr>
            <w:r>
              <w:rPr>
                <w:rFonts w:ascii="Calibri" w:eastAsia="Times New Roman" w:hAnsi="Calibri" w:cs="Times New Roman"/>
                <w:b/>
                <w:bCs/>
                <w:sz w:val="24"/>
                <w:szCs w:val="24"/>
                <w:lang w:eastAsia="zh-CN" w:bidi="ar"/>
              </w:rPr>
              <w:t>INSTRUMENT CUPBOARD</w:t>
            </w:r>
          </w:p>
        </w:tc>
        <w:tc>
          <w:tcPr>
            <w:tcW w:w="7102" w:type="dxa"/>
            <w:tcBorders>
              <w:top w:val="double" w:sz="2" w:space="0" w:color="215868"/>
              <w:left w:val="nil"/>
              <w:bottom w:val="double" w:sz="2" w:space="0" w:color="215868"/>
              <w:right w:val="double" w:sz="2" w:space="0" w:color="215868"/>
            </w:tcBorders>
            <w:shd w:val="clear" w:color="auto" w:fill="auto"/>
            <w:vAlign w:val="center"/>
          </w:tcPr>
          <w:p w:rsidR="00F2336B" w:rsidRDefault="00F2336B" w:rsidP="00323B41">
            <w:pPr>
              <w:spacing w:before="120" w:after="120" w:line="252" w:lineRule="auto"/>
              <w:jc w:val="center"/>
            </w:pPr>
            <w:r>
              <w:rPr>
                <w:noProof/>
              </w:rPr>
              <w:drawing>
                <wp:inline distT="0" distB="0" distL="114300" distR="114300" wp14:anchorId="39D263D4" wp14:editId="574C9B06">
                  <wp:extent cx="1971040" cy="2628265"/>
                  <wp:effectExtent l="0" t="0" r="10160" b="635"/>
                  <wp:docPr id="51" name="Picture 51" descr="IMG20260901134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IMG20260901134310"/>
                          <pic:cNvPicPr>
                            <a:picLocks noChangeAspect="1"/>
                          </pic:cNvPicPr>
                        </pic:nvPicPr>
                        <pic:blipFill>
                          <a:blip r:embed="rId37"/>
                          <a:stretch>
                            <a:fillRect/>
                          </a:stretch>
                        </pic:blipFill>
                        <pic:spPr>
                          <a:xfrm>
                            <a:off x="0" y="0"/>
                            <a:ext cx="1971040" cy="2628265"/>
                          </a:xfrm>
                          <a:prstGeom prst="rect">
                            <a:avLst/>
                          </a:prstGeom>
                        </pic:spPr>
                      </pic:pic>
                    </a:graphicData>
                  </a:graphic>
                </wp:inline>
              </w:drawing>
            </w:r>
          </w:p>
        </w:tc>
      </w:tr>
      <w:tr w:rsidR="00F2336B" w:rsidTr="00323B41">
        <w:tc>
          <w:tcPr>
            <w:tcW w:w="2474" w:type="dxa"/>
            <w:tcBorders>
              <w:top w:val="double" w:sz="2" w:space="0" w:color="215868"/>
              <w:left w:val="double" w:sz="2" w:space="0" w:color="215868"/>
              <w:bottom w:val="double" w:sz="2" w:space="0" w:color="215868"/>
              <w:right w:val="double" w:sz="2" w:space="0" w:color="215868"/>
            </w:tcBorders>
            <w:shd w:val="clear" w:color="auto" w:fill="auto"/>
            <w:vAlign w:val="center"/>
          </w:tcPr>
          <w:p w:rsidR="00F2336B" w:rsidRDefault="00F2336B" w:rsidP="00323B41">
            <w:pPr>
              <w:spacing w:beforeAutospacing="1" w:line="252" w:lineRule="auto"/>
              <w:jc w:val="center"/>
              <w:rPr>
                <w:rFonts w:ascii="Calibri" w:eastAsia="Times New Roman" w:hAnsi="Calibri" w:cs="Times New Roman"/>
                <w:b/>
                <w:bCs/>
                <w:sz w:val="24"/>
                <w:szCs w:val="24"/>
                <w:lang w:bidi="ar"/>
              </w:rPr>
            </w:pPr>
            <w:r>
              <w:rPr>
                <w:rFonts w:ascii="Calibri" w:eastAsia="Times New Roman" w:hAnsi="Calibri" w:cs="Times New Roman" w:hint="eastAsia"/>
                <w:b/>
                <w:bCs/>
                <w:sz w:val="24"/>
                <w:szCs w:val="24"/>
                <w:lang w:eastAsia="zh-CN" w:bidi="ar"/>
              </w:rPr>
              <w:t>MINANI HRALTH CENTER III</w:t>
            </w:r>
          </w:p>
          <w:p w:rsidR="00F2336B" w:rsidRDefault="00F2336B" w:rsidP="00323B41">
            <w:pPr>
              <w:spacing w:beforeAutospacing="1" w:line="252" w:lineRule="auto"/>
              <w:jc w:val="center"/>
              <w:rPr>
                <w:rFonts w:ascii="Calibri" w:eastAsia="Times New Roman" w:hAnsi="Calibri" w:cs="Times New Roman"/>
                <w:b/>
                <w:bCs/>
                <w:sz w:val="24"/>
                <w:szCs w:val="24"/>
                <w:lang w:bidi="ar"/>
              </w:rPr>
            </w:pPr>
            <w:r>
              <w:rPr>
                <w:rFonts w:ascii="Calibri" w:eastAsia="Times New Roman" w:hAnsi="Calibri" w:cs="Times New Roman"/>
                <w:b/>
                <w:bCs/>
                <w:sz w:val="24"/>
                <w:szCs w:val="24"/>
                <w:lang w:eastAsia="zh-CN" w:bidi="ar"/>
              </w:rPr>
              <w:t>WHEEL CHAIR</w:t>
            </w:r>
          </w:p>
        </w:tc>
        <w:tc>
          <w:tcPr>
            <w:tcW w:w="7102" w:type="dxa"/>
            <w:tcBorders>
              <w:top w:val="double" w:sz="2" w:space="0" w:color="215868"/>
              <w:left w:val="nil"/>
              <w:bottom w:val="double" w:sz="2" w:space="0" w:color="215868"/>
              <w:right w:val="double" w:sz="2" w:space="0" w:color="215868"/>
            </w:tcBorders>
            <w:shd w:val="clear" w:color="auto" w:fill="auto"/>
            <w:vAlign w:val="center"/>
          </w:tcPr>
          <w:p w:rsidR="00F2336B" w:rsidRDefault="00F2336B" w:rsidP="00323B41">
            <w:pPr>
              <w:spacing w:before="120" w:after="120" w:line="252" w:lineRule="auto"/>
              <w:jc w:val="center"/>
            </w:pPr>
            <w:r>
              <w:rPr>
                <w:noProof/>
              </w:rPr>
              <w:drawing>
                <wp:inline distT="0" distB="0" distL="114300" distR="114300" wp14:anchorId="30E41B4F" wp14:editId="39F86F48">
                  <wp:extent cx="1682115" cy="2243455"/>
                  <wp:effectExtent l="0" t="0" r="6985" b="4445"/>
                  <wp:docPr id="53" name="Picture 53" descr="IMG20260901134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IMG20260901134516"/>
                          <pic:cNvPicPr>
                            <a:picLocks noChangeAspect="1"/>
                          </pic:cNvPicPr>
                        </pic:nvPicPr>
                        <pic:blipFill>
                          <a:blip r:embed="rId38"/>
                          <a:stretch>
                            <a:fillRect/>
                          </a:stretch>
                        </pic:blipFill>
                        <pic:spPr>
                          <a:xfrm>
                            <a:off x="0" y="0"/>
                            <a:ext cx="1682115" cy="2243455"/>
                          </a:xfrm>
                          <a:prstGeom prst="rect">
                            <a:avLst/>
                          </a:prstGeom>
                        </pic:spPr>
                      </pic:pic>
                    </a:graphicData>
                  </a:graphic>
                </wp:inline>
              </w:drawing>
            </w:r>
          </w:p>
        </w:tc>
      </w:tr>
      <w:tr w:rsidR="00F2336B" w:rsidTr="00323B41">
        <w:tc>
          <w:tcPr>
            <w:tcW w:w="2474" w:type="dxa"/>
            <w:tcBorders>
              <w:top w:val="double" w:sz="2" w:space="0" w:color="215868"/>
              <w:left w:val="double" w:sz="2" w:space="0" w:color="215868"/>
              <w:bottom w:val="double" w:sz="2" w:space="0" w:color="215868"/>
              <w:right w:val="double" w:sz="2" w:space="0" w:color="215868"/>
            </w:tcBorders>
            <w:shd w:val="clear" w:color="auto" w:fill="auto"/>
            <w:vAlign w:val="center"/>
          </w:tcPr>
          <w:p w:rsidR="00F2336B" w:rsidRDefault="00F2336B" w:rsidP="00323B41">
            <w:pPr>
              <w:spacing w:beforeAutospacing="1" w:line="252" w:lineRule="auto"/>
              <w:jc w:val="center"/>
              <w:rPr>
                <w:rFonts w:ascii="Calibri" w:eastAsia="Times New Roman" w:hAnsi="Calibri" w:cs="Times New Roman"/>
                <w:b/>
                <w:bCs/>
                <w:sz w:val="24"/>
                <w:szCs w:val="24"/>
                <w:lang w:bidi="ar"/>
              </w:rPr>
            </w:pPr>
            <w:r>
              <w:rPr>
                <w:rFonts w:ascii="Calibri" w:eastAsia="Times New Roman" w:hAnsi="Calibri" w:cs="Times New Roman" w:hint="eastAsia"/>
                <w:b/>
                <w:bCs/>
                <w:sz w:val="24"/>
                <w:szCs w:val="24"/>
                <w:lang w:eastAsia="zh-CN" w:bidi="ar"/>
              </w:rPr>
              <w:lastRenderedPageBreak/>
              <w:t>MINANI HRALTH CENTER III</w:t>
            </w:r>
          </w:p>
          <w:p w:rsidR="00F2336B" w:rsidRDefault="00F2336B" w:rsidP="00323B41">
            <w:pPr>
              <w:spacing w:beforeAutospacing="1" w:line="252" w:lineRule="auto"/>
              <w:jc w:val="center"/>
              <w:rPr>
                <w:rFonts w:ascii="Calibri" w:eastAsia="Times New Roman" w:hAnsi="Calibri" w:cs="Times New Roman"/>
                <w:b/>
                <w:bCs/>
                <w:sz w:val="24"/>
                <w:szCs w:val="24"/>
                <w:lang w:bidi="ar"/>
              </w:rPr>
            </w:pPr>
            <w:r>
              <w:rPr>
                <w:rFonts w:ascii="Calibri" w:eastAsia="Times New Roman" w:hAnsi="Calibri" w:cs="Times New Roman"/>
                <w:b/>
                <w:bCs/>
                <w:sz w:val="24"/>
                <w:szCs w:val="24"/>
                <w:lang w:eastAsia="zh-CN" w:bidi="ar"/>
              </w:rPr>
              <w:t>ESR TUBES</w:t>
            </w:r>
          </w:p>
        </w:tc>
        <w:tc>
          <w:tcPr>
            <w:tcW w:w="7102" w:type="dxa"/>
            <w:tcBorders>
              <w:top w:val="double" w:sz="2" w:space="0" w:color="215868"/>
              <w:left w:val="nil"/>
              <w:bottom w:val="double" w:sz="2" w:space="0" w:color="215868"/>
              <w:right w:val="double" w:sz="2" w:space="0" w:color="215868"/>
            </w:tcBorders>
            <w:shd w:val="clear" w:color="auto" w:fill="auto"/>
            <w:vAlign w:val="center"/>
          </w:tcPr>
          <w:p w:rsidR="00F2336B" w:rsidRDefault="00F2336B" w:rsidP="00323B41">
            <w:pPr>
              <w:spacing w:before="120" w:after="120" w:line="252" w:lineRule="auto"/>
              <w:jc w:val="center"/>
            </w:pPr>
            <w:r>
              <w:rPr>
                <w:noProof/>
              </w:rPr>
              <w:drawing>
                <wp:inline distT="0" distB="0" distL="114300" distR="114300" wp14:anchorId="0AD1DEDF" wp14:editId="305FCFF4">
                  <wp:extent cx="1729740" cy="1297305"/>
                  <wp:effectExtent l="0" t="0" r="10160" b="10795"/>
                  <wp:docPr id="55" name="Picture 55" descr="IMG20260901134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IMG20260901134358"/>
                          <pic:cNvPicPr>
                            <a:picLocks noChangeAspect="1"/>
                          </pic:cNvPicPr>
                        </pic:nvPicPr>
                        <pic:blipFill>
                          <a:blip r:embed="rId39"/>
                          <a:stretch>
                            <a:fillRect/>
                          </a:stretch>
                        </pic:blipFill>
                        <pic:spPr>
                          <a:xfrm>
                            <a:off x="0" y="0"/>
                            <a:ext cx="1729740" cy="1297305"/>
                          </a:xfrm>
                          <a:prstGeom prst="rect">
                            <a:avLst/>
                          </a:prstGeom>
                        </pic:spPr>
                      </pic:pic>
                    </a:graphicData>
                  </a:graphic>
                </wp:inline>
              </w:drawing>
            </w:r>
          </w:p>
        </w:tc>
      </w:tr>
      <w:tr w:rsidR="00F2336B" w:rsidTr="00323B41">
        <w:tc>
          <w:tcPr>
            <w:tcW w:w="2474" w:type="dxa"/>
            <w:tcBorders>
              <w:top w:val="double" w:sz="2" w:space="0" w:color="215868"/>
              <w:left w:val="double" w:sz="2" w:space="0" w:color="215868"/>
              <w:bottom w:val="double" w:sz="2" w:space="0" w:color="215868"/>
              <w:right w:val="double" w:sz="2" w:space="0" w:color="215868"/>
            </w:tcBorders>
            <w:shd w:val="clear" w:color="auto" w:fill="auto"/>
            <w:vAlign w:val="center"/>
          </w:tcPr>
          <w:p w:rsidR="00F2336B" w:rsidRDefault="00F2336B" w:rsidP="00323B41">
            <w:pPr>
              <w:spacing w:beforeAutospacing="1" w:line="252" w:lineRule="auto"/>
              <w:jc w:val="center"/>
              <w:rPr>
                <w:rFonts w:ascii="Calibri" w:eastAsia="Times New Roman" w:hAnsi="Calibri" w:cs="Times New Roman"/>
                <w:b/>
                <w:bCs/>
                <w:sz w:val="24"/>
                <w:szCs w:val="24"/>
                <w:lang w:bidi="ar"/>
              </w:rPr>
            </w:pPr>
            <w:r>
              <w:rPr>
                <w:rFonts w:ascii="Calibri" w:eastAsia="Times New Roman" w:hAnsi="Calibri" w:cs="Times New Roman" w:hint="eastAsia"/>
                <w:b/>
                <w:bCs/>
                <w:sz w:val="24"/>
                <w:szCs w:val="24"/>
                <w:lang w:eastAsia="zh-CN" w:bidi="ar"/>
              </w:rPr>
              <w:t>MINANI HRALTH CENTER III</w:t>
            </w:r>
          </w:p>
          <w:p w:rsidR="00F2336B" w:rsidRDefault="00F2336B" w:rsidP="00323B41">
            <w:pPr>
              <w:spacing w:beforeAutospacing="1" w:line="252" w:lineRule="auto"/>
              <w:jc w:val="center"/>
              <w:rPr>
                <w:rFonts w:ascii="Calibri" w:eastAsia="Times New Roman" w:hAnsi="Calibri" w:cs="Times New Roman"/>
                <w:b/>
                <w:bCs/>
                <w:sz w:val="24"/>
                <w:szCs w:val="24"/>
                <w:lang w:bidi="ar"/>
              </w:rPr>
            </w:pPr>
            <w:r>
              <w:rPr>
                <w:rFonts w:ascii="Calibri" w:eastAsia="Times New Roman" w:hAnsi="Calibri" w:cs="Times New Roman"/>
                <w:b/>
                <w:bCs/>
                <w:sz w:val="24"/>
                <w:szCs w:val="24"/>
                <w:lang w:eastAsia="zh-CN" w:bidi="ar"/>
              </w:rPr>
              <w:t>DRIP STAND</w:t>
            </w:r>
          </w:p>
        </w:tc>
        <w:tc>
          <w:tcPr>
            <w:tcW w:w="7102" w:type="dxa"/>
            <w:tcBorders>
              <w:top w:val="double" w:sz="2" w:space="0" w:color="215868"/>
              <w:left w:val="nil"/>
              <w:bottom w:val="double" w:sz="2" w:space="0" w:color="215868"/>
              <w:right w:val="double" w:sz="2" w:space="0" w:color="215868"/>
            </w:tcBorders>
            <w:shd w:val="clear" w:color="auto" w:fill="auto"/>
            <w:vAlign w:val="center"/>
          </w:tcPr>
          <w:p w:rsidR="00F2336B" w:rsidRDefault="00F2336B" w:rsidP="00323B41">
            <w:pPr>
              <w:spacing w:before="120" w:after="120" w:line="252" w:lineRule="auto"/>
              <w:jc w:val="center"/>
            </w:pPr>
            <w:r>
              <w:rPr>
                <w:noProof/>
              </w:rPr>
              <w:drawing>
                <wp:inline distT="0" distB="0" distL="114300" distR="114300" wp14:anchorId="66B98D4B" wp14:editId="776E6549">
                  <wp:extent cx="1763395" cy="2351405"/>
                  <wp:effectExtent l="0" t="0" r="1905" b="10795"/>
                  <wp:docPr id="57" name="Picture 57" descr="IMG20260901134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IMG20260901134626"/>
                          <pic:cNvPicPr>
                            <a:picLocks noChangeAspect="1"/>
                          </pic:cNvPicPr>
                        </pic:nvPicPr>
                        <pic:blipFill>
                          <a:blip r:embed="rId40"/>
                          <a:stretch>
                            <a:fillRect/>
                          </a:stretch>
                        </pic:blipFill>
                        <pic:spPr>
                          <a:xfrm>
                            <a:off x="0" y="0"/>
                            <a:ext cx="1763395" cy="2351405"/>
                          </a:xfrm>
                          <a:prstGeom prst="rect">
                            <a:avLst/>
                          </a:prstGeom>
                        </pic:spPr>
                      </pic:pic>
                    </a:graphicData>
                  </a:graphic>
                </wp:inline>
              </w:drawing>
            </w:r>
          </w:p>
        </w:tc>
      </w:tr>
      <w:tr w:rsidR="00F2336B" w:rsidTr="00323B41">
        <w:tc>
          <w:tcPr>
            <w:tcW w:w="2474" w:type="dxa"/>
            <w:tcBorders>
              <w:top w:val="double" w:sz="2" w:space="0" w:color="215868"/>
              <w:left w:val="double" w:sz="2" w:space="0" w:color="215868"/>
              <w:bottom w:val="double" w:sz="2" w:space="0" w:color="215868"/>
              <w:right w:val="double" w:sz="2" w:space="0" w:color="215868"/>
            </w:tcBorders>
            <w:shd w:val="clear" w:color="auto" w:fill="auto"/>
            <w:vAlign w:val="center"/>
          </w:tcPr>
          <w:p w:rsidR="00F2336B" w:rsidRDefault="00F2336B" w:rsidP="00323B41">
            <w:pPr>
              <w:spacing w:beforeAutospacing="1" w:line="252" w:lineRule="auto"/>
              <w:jc w:val="center"/>
              <w:rPr>
                <w:rFonts w:ascii="Calibri" w:eastAsia="Times New Roman" w:hAnsi="Calibri" w:cs="Times New Roman"/>
                <w:b/>
                <w:bCs/>
                <w:sz w:val="24"/>
                <w:szCs w:val="24"/>
                <w:lang w:bidi="ar"/>
              </w:rPr>
            </w:pPr>
            <w:r>
              <w:rPr>
                <w:rFonts w:ascii="Calibri" w:eastAsia="Times New Roman" w:hAnsi="Calibri" w:cs="Times New Roman" w:hint="eastAsia"/>
                <w:b/>
                <w:bCs/>
                <w:sz w:val="24"/>
                <w:szCs w:val="24"/>
                <w:lang w:eastAsia="zh-CN" w:bidi="ar"/>
              </w:rPr>
              <w:t>MINANI HRALTH CENTER III</w:t>
            </w:r>
          </w:p>
          <w:p w:rsidR="00F2336B" w:rsidRDefault="00F2336B" w:rsidP="00323B41">
            <w:pPr>
              <w:spacing w:beforeAutospacing="1" w:line="252" w:lineRule="auto"/>
              <w:jc w:val="center"/>
              <w:rPr>
                <w:rFonts w:ascii="Calibri" w:eastAsia="Times New Roman" w:hAnsi="Calibri" w:cs="Times New Roman"/>
                <w:b/>
                <w:bCs/>
                <w:sz w:val="24"/>
                <w:szCs w:val="24"/>
                <w:lang w:bidi="ar"/>
              </w:rPr>
            </w:pPr>
            <w:r>
              <w:rPr>
                <w:rFonts w:ascii="Calibri" w:eastAsia="Times New Roman" w:hAnsi="Calibri" w:cs="Times New Roman"/>
                <w:b/>
                <w:bCs/>
                <w:sz w:val="24"/>
                <w:szCs w:val="24"/>
                <w:lang w:eastAsia="zh-CN" w:bidi="ar"/>
              </w:rPr>
              <w:t>HAEMOGLOBINMETER SAHLI</w:t>
            </w:r>
          </w:p>
        </w:tc>
        <w:tc>
          <w:tcPr>
            <w:tcW w:w="7102" w:type="dxa"/>
            <w:tcBorders>
              <w:top w:val="double" w:sz="2" w:space="0" w:color="215868"/>
              <w:left w:val="nil"/>
              <w:bottom w:val="double" w:sz="2" w:space="0" w:color="215868"/>
              <w:right w:val="double" w:sz="2" w:space="0" w:color="215868"/>
            </w:tcBorders>
            <w:shd w:val="clear" w:color="auto" w:fill="auto"/>
            <w:vAlign w:val="center"/>
          </w:tcPr>
          <w:p w:rsidR="00F2336B" w:rsidRDefault="00F2336B" w:rsidP="00323B41">
            <w:pPr>
              <w:spacing w:before="120" w:after="120" w:line="252" w:lineRule="auto"/>
              <w:jc w:val="center"/>
            </w:pPr>
            <w:r>
              <w:rPr>
                <w:noProof/>
              </w:rPr>
              <w:drawing>
                <wp:inline distT="0" distB="0" distL="114300" distR="114300" wp14:anchorId="6130A910" wp14:editId="22D2BB48">
                  <wp:extent cx="1899920" cy="2534285"/>
                  <wp:effectExtent l="0" t="0" r="5080" b="5715"/>
                  <wp:docPr id="59" name="Picture 59" descr="IMG20260901134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IMG20260901134548"/>
                          <pic:cNvPicPr>
                            <a:picLocks noChangeAspect="1"/>
                          </pic:cNvPicPr>
                        </pic:nvPicPr>
                        <pic:blipFill>
                          <a:blip r:embed="rId41"/>
                          <a:stretch>
                            <a:fillRect/>
                          </a:stretch>
                        </pic:blipFill>
                        <pic:spPr>
                          <a:xfrm>
                            <a:off x="0" y="0"/>
                            <a:ext cx="1899920" cy="2534285"/>
                          </a:xfrm>
                          <a:prstGeom prst="rect">
                            <a:avLst/>
                          </a:prstGeom>
                        </pic:spPr>
                      </pic:pic>
                    </a:graphicData>
                  </a:graphic>
                </wp:inline>
              </w:drawing>
            </w:r>
          </w:p>
        </w:tc>
      </w:tr>
      <w:tr w:rsidR="00F2336B" w:rsidTr="00323B41">
        <w:tc>
          <w:tcPr>
            <w:tcW w:w="2474" w:type="dxa"/>
            <w:tcBorders>
              <w:top w:val="double" w:sz="2" w:space="0" w:color="215868"/>
              <w:left w:val="double" w:sz="2" w:space="0" w:color="215868"/>
              <w:bottom w:val="double" w:sz="2" w:space="0" w:color="215868"/>
              <w:right w:val="double" w:sz="2" w:space="0" w:color="215868"/>
            </w:tcBorders>
            <w:shd w:val="clear" w:color="auto" w:fill="auto"/>
            <w:vAlign w:val="center"/>
          </w:tcPr>
          <w:p w:rsidR="00F2336B" w:rsidRDefault="00F2336B" w:rsidP="00323B41">
            <w:pPr>
              <w:spacing w:beforeAutospacing="1" w:line="252" w:lineRule="auto"/>
              <w:jc w:val="center"/>
              <w:rPr>
                <w:rFonts w:ascii="Calibri" w:eastAsia="Times New Roman" w:hAnsi="Calibri" w:cs="Times New Roman"/>
                <w:b/>
                <w:bCs/>
                <w:sz w:val="24"/>
                <w:szCs w:val="24"/>
                <w:lang w:bidi="ar"/>
              </w:rPr>
            </w:pPr>
            <w:r>
              <w:rPr>
                <w:rFonts w:ascii="Calibri" w:eastAsia="Times New Roman" w:hAnsi="Calibri" w:cs="Times New Roman" w:hint="eastAsia"/>
                <w:b/>
                <w:bCs/>
                <w:sz w:val="24"/>
                <w:szCs w:val="24"/>
                <w:lang w:eastAsia="zh-CN" w:bidi="ar"/>
              </w:rPr>
              <w:t>MINANI HRALTH CENTER III</w:t>
            </w:r>
          </w:p>
          <w:p w:rsidR="00F2336B" w:rsidRDefault="00F2336B" w:rsidP="00323B41">
            <w:pPr>
              <w:spacing w:beforeAutospacing="1" w:line="252" w:lineRule="auto"/>
              <w:jc w:val="center"/>
              <w:rPr>
                <w:rFonts w:ascii="Calibri" w:eastAsia="Times New Roman" w:hAnsi="Calibri" w:cs="Times New Roman"/>
                <w:b/>
                <w:bCs/>
                <w:sz w:val="24"/>
                <w:szCs w:val="24"/>
                <w:lang w:bidi="ar"/>
              </w:rPr>
            </w:pPr>
            <w:r>
              <w:rPr>
                <w:rFonts w:ascii="Calibri" w:eastAsia="Times New Roman" w:hAnsi="Calibri" w:cs="Times New Roman"/>
                <w:b/>
                <w:bCs/>
                <w:sz w:val="24"/>
                <w:szCs w:val="24"/>
                <w:lang w:eastAsia="zh-CN" w:bidi="ar"/>
              </w:rPr>
              <w:t>PENGUIN SUCKERS</w:t>
            </w:r>
          </w:p>
        </w:tc>
        <w:tc>
          <w:tcPr>
            <w:tcW w:w="7102" w:type="dxa"/>
            <w:tcBorders>
              <w:top w:val="double" w:sz="2" w:space="0" w:color="215868"/>
              <w:left w:val="nil"/>
              <w:bottom w:val="double" w:sz="2" w:space="0" w:color="215868"/>
              <w:right w:val="double" w:sz="2" w:space="0" w:color="215868"/>
            </w:tcBorders>
            <w:shd w:val="clear" w:color="auto" w:fill="auto"/>
            <w:vAlign w:val="center"/>
          </w:tcPr>
          <w:p w:rsidR="00F2336B" w:rsidRDefault="00F2336B" w:rsidP="00323B41">
            <w:pPr>
              <w:spacing w:before="120" w:after="120" w:line="252" w:lineRule="auto"/>
              <w:jc w:val="center"/>
            </w:pPr>
            <w:r>
              <w:rPr>
                <w:noProof/>
              </w:rPr>
              <w:drawing>
                <wp:inline distT="0" distB="0" distL="114300" distR="114300" wp14:anchorId="09678549" wp14:editId="637109F9">
                  <wp:extent cx="2348230" cy="1761490"/>
                  <wp:effectExtent l="0" t="0" r="1270" b="3810"/>
                  <wp:docPr id="61" name="Picture 61" descr="IMG20260901140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IMG20260901140922"/>
                          <pic:cNvPicPr>
                            <a:picLocks noChangeAspect="1"/>
                          </pic:cNvPicPr>
                        </pic:nvPicPr>
                        <pic:blipFill>
                          <a:blip r:embed="rId42"/>
                          <a:stretch>
                            <a:fillRect/>
                          </a:stretch>
                        </pic:blipFill>
                        <pic:spPr>
                          <a:xfrm>
                            <a:off x="0" y="0"/>
                            <a:ext cx="2348230" cy="1761490"/>
                          </a:xfrm>
                          <a:prstGeom prst="rect">
                            <a:avLst/>
                          </a:prstGeom>
                        </pic:spPr>
                      </pic:pic>
                    </a:graphicData>
                  </a:graphic>
                </wp:inline>
              </w:drawing>
            </w:r>
          </w:p>
        </w:tc>
      </w:tr>
      <w:tr w:rsidR="00F2336B" w:rsidTr="00323B41">
        <w:tc>
          <w:tcPr>
            <w:tcW w:w="2474" w:type="dxa"/>
            <w:tcBorders>
              <w:top w:val="double" w:sz="2" w:space="0" w:color="215868"/>
              <w:left w:val="double" w:sz="2" w:space="0" w:color="215868"/>
              <w:bottom w:val="double" w:sz="2" w:space="0" w:color="215868"/>
              <w:right w:val="double" w:sz="2" w:space="0" w:color="215868"/>
            </w:tcBorders>
            <w:shd w:val="clear" w:color="auto" w:fill="auto"/>
            <w:vAlign w:val="center"/>
          </w:tcPr>
          <w:p w:rsidR="00F2336B" w:rsidRDefault="00F2336B" w:rsidP="00323B41">
            <w:pPr>
              <w:spacing w:beforeAutospacing="1" w:line="252" w:lineRule="auto"/>
              <w:jc w:val="center"/>
              <w:rPr>
                <w:rFonts w:ascii="Calibri" w:eastAsia="Times New Roman" w:hAnsi="Calibri" w:cs="Times New Roman"/>
                <w:b/>
                <w:bCs/>
                <w:sz w:val="24"/>
                <w:szCs w:val="24"/>
                <w:lang w:bidi="ar"/>
              </w:rPr>
            </w:pPr>
            <w:r>
              <w:rPr>
                <w:rFonts w:ascii="Calibri" w:eastAsia="Times New Roman" w:hAnsi="Calibri" w:cs="Times New Roman" w:hint="eastAsia"/>
                <w:b/>
                <w:bCs/>
                <w:sz w:val="24"/>
                <w:szCs w:val="24"/>
                <w:lang w:eastAsia="zh-CN" w:bidi="ar"/>
              </w:rPr>
              <w:lastRenderedPageBreak/>
              <w:t>MINANI HRALTH CENTER III</w:t>
            </w:r>
          </w:p>
          <w:p w:rsidR="00F2336B" w:rsidRDefault="00F2336B" w:rsidP="00323B41">
            <w:pPr>
              <w:spacing w:beforeAutospacing="1" w:line="252" w:lineRule="auto"/>
              <w:jc w:val="center"/>
              <w:rPr>
                <w:rFonts w:ascii="Calibri" w:eastAsia="Times New Roman" w:hAnsi="Calibri" w:cs="Times New Roman"/>
                <w:b/>
                <w:bCs/>
                <w:sz w:val="24"/>
                <w:szCs w:val="24"/>
                <w:lang w:bidi="ar"/>
              </w:rPr>
            </w:pPr>
            <w:r>
              <w:rPr>
                <w:rFonts w:ascii="Calibri" w:eastAsia="Times New Roman" w:hAnsi="Calibri" w:cs="Times New Roman"/>
                <w:b/>
                <w:bCs/>
                <w:sz w:val="24"/>
                <w:szCs w:val="24"/>
                <w:lang w:eastAsia="zh-CN" w:bidi="ar"/>
              </w:rPr>
              <w:t>PLACENTA PIT</w:t>
            </w:r>
          </w:p>
        </w:tc>
        <w:tc>
          <w:tcPr>
            <w:tcW w:w="7102" w:type="dxa"/>
            <w:tcBorders>
              <w:top w:val="double" w:sz="2" w:space="0" w:color="215868"/>
              <w:left w:val="nil"/>
              <w:bottom w:val="double" w:sz="2" w:space="0" w:color="215868"/>
              <w:right w:val="double" w:sz="2" w:space="0" w:color="215868"/>
            </w:tcBorders>
            <w:shd w:val="clear" w:color="auto" w:fill="auto"/>
            <w:vAlign w:val="center"/>
          </w:tcPr>
          <w:p w:rsidR="00F2336B" w:rsidRDefault="00F2336B" w:rsidP="00323B41">
            <w:pPr>
              <w:spacing w:before="120" w:after="120" w:line="252" w:lineRule="auto"/>
              <w:jc w:val="center"/>
            </w:pPr>
            <w:r>
              <w:rPr>
                <w:noProof/>
              </w:rPr>
              <w:drawing>
                <wp:inline distT="0" distB="0" distL="114300" distR="114300" wp14:anchorId="0298881A" wp14:editId="30A9FD7A">
                  <wp:extent cx="1501140" cy="2001520"/>
                  <wp:effectExtent l="0" t="0" r="10160" b="5080"/>
                  <wp:docPr id="63" name="Picture 63" descr="IMG20260901140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IMG20260901140745"/>
                          <pic:cNvPicPr>
                            <a:picLocks noChangeAspect="1"/>
                          </pic:cNvPicPr>
                        </pic:nvPicPr>
                        <pic:blipFill>
                          <a:blip r:embed="rId43"/>
                          <a:stretch>
                            <a:fillRect/>
                          </a:stretch>
                        </pic:blipFill>
                        <pic:spPr>
                          <a:xfrm>
                            <a:off x="0" y="0"/>
                            <a:ext cx="1501140" cy="2001520"/>
                          </a:xfrm>
                          <a:prstGeom prst="rect">
                            <a:avLst/>
                          </a:prstGeom>
                        </pic:spPr>
                      </pic:pic>
                    </a:graphicData>
                  </a:graphic>
                </wp:inline>
              </w:drawing>
            </w:r>
          </w:p>
        </w:tc>
      </w:tr>
      <w:tr w:rsidR="00F2336B" w:rsidTr="00323B41">
        <w:tc>
          <w:tcPr>
            <w:tcW w:w="2474" w:type="dxa"/>
            <w:tcBorders>
              <w:top w:val="double" w:sz="2" w:space="0" w:color="215868"/>
              <w:left w:val="double" w:sz="2" w:space="0" w:color="215868"/>
              <w:bottom w:val="double" w:sz="2" w:space="0" w:color="215868"/>
              <w:right w:val="double" w:sz="2" w:space="0" w:color="215868"/>
            </w:tcBorders>
            <w:shd w:val="clear" w:color="auto" w:fill="auto"/>
            <w:vAlign w:val="center"/>
          </w:tcPr>
          <w:p w:rsidR="00F2336B" w:rsidRDefault="00F2336B" w:rsidP="00323B41">
            <w:pPr>
              <w:spacing w:beforeAutospacing="1" w:line="252" w:lineRule="auto"/>
              <w:jc w:val="center"/>
              <w:rPr>
                <w:rFonts w:ascii="Calibri" w:eastAsia="Times New Roman" w:hAnsi="Calibri" w:cs="Times New Roman"/>
                <w:b/>
                <w:bCs/>
                <w:sz w:val="24"/>
                <w:szCs w:val="24"/>
                <w:lang w:bidi="ar"/>
              </w:rPr>
            </w:pPr>
            <w:r>
              <w:rPr>
                <w:rFonts w:ascii="Calibri" w:eastAsia="Times New Roman" w:hAnsi="Calibri" w:cs="Times New Roman" w:hint="eastAsia"/>
                <w:b/>
                <w:bCs/>
                <w:sz w:val="24"/>
                <w:szCs w:val="24"/>
                <w:lang w:eastAsia="zh-CN" w:bidi="ar"/>
              </w:rPr>
              <w:t>MINANI HRALTH CENTER III</w:t>
            </w:r>
          </w:p>
          <w:p w:rsidR="00F2336B" w:rsidRDefault="00F2336B" w:rsidP="00323B41">
            <w:pPr>
              <w:spacing w:beforeAutospacing="1" w:line="252" w:lineRule="auto"/>
              <w:jc w:val="center"/>
              <w:rPr>
                <w:rFonts w:ascii="Calibri" w:eastAsia="Times New Roman" w:hAnsi="Calibri" w:cs="Times New Roman"/>
                <w:b/>
                <w:bCs/>
                <w:sz w:val="24"/>
                <w:szCs w:val="24"/>
                <w:lang w:bidi="ar"/>
              </w:rPr>
            </w:pPr>
            <w:r>
              <w:rPr>
                <w:rFonts w:ascii="Calibri" w:eastAsia="Times New Roman" w:hAnsi="Calibri" w:cs="Times New Roman"/>
                <w:b/>
                <w:bCs/>
                <w:sz w:val="24"/>
                <w:szCs w:val="24"/>
                <w:lang w:eastAsia="zh-CN" w:bidi="ar"/>
              </w:rPr>
              <w:t>WATER TANK</w:t>
            </w:r>
          </w:p>
        </w:tc>
        <w:tc>
          <w:tcPr>
            <w:tcW w:w="7102" w:type="dxa"/>
            <w:tcBorders>
              <w:top w:val="double" w:sz="2" w:space="0" w:color="215868"/>
              <w:left w:val="nil"/>
              <w:bottom w:val="double" w:sz="2" w:space="0" w:color="215868"/>
              <w:right w:val="double" w:sz="2" w:space="0" w:color="215868"/>
            </w:tcBorders>
            <w:shd w:val="clear" w:color="auto" w:fill="auto"/>
            <w:vAlign w:val="center"/>
          </w:tcPr>
          <w:p w:rsidR="00F2336B" w:rsidRDefault="00F2336B" w:rsidP="00323B41">
            <w:pPr>
              <w:spacing w:before="120" w:after="120" w:line="252" w:lineRule="auto"/>
              <w:jc w:val="center"/>
            </w:pPr>
            <w:r>
              <w:rPr>
                <w:noProof/>
              </w:rPr>
              <w:drawing>
                <wp:inline distT="0" distB="0" distL="114300" distR="114300" wp14:anchorId="046DF55D" wp14:editId="096A9235">
                  <wp:extent cx="1631950" cy="2176145"/>
                  <wp:effectExtent l="0" t="0" r="6350" b="8255"/>
                  <wp:docPr id="65" name="Picture 65" descr="IMG20260901140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IMG20260901140727"/>
                          <pic:cNvPicPr>
                            <a:picLocks noChangeAspect="1"/>
                          </pic:cNvPicPr>
                        </pic:nvPicPr>
                        <pic:blipFill>
                          <a:blip r:embed="rId44"/>
                          <a:stretch>
                            <a:fillRect/>
                          </a:stretch>
                        </pic:blipFill>
                        <pic:spPr>
                          <a:xfrm>
                            <a:off x="0" y="0"/>
                            <a:ext cx="1631950" cy="2176145"/>
                          </a:xfrm>
                          <a:prstGeom prst="rect">
                            <a:avLst/>
                          </a:prstGeom>
                        </pic:spPr>
                      </pic:pic>
                    </a:graphicData>
                  </a:graphic>
                </wp:inline>
              </w:drawing>
            </w:r>
          </w:p>
        </w:tc>
      </w:tr>
      <w:tr w:rsidR="00F2336B" w:rsidTr="00323B41">
        <w:tc>
          <w:tcPr>
            <w:tcW w:w="2474" w:type="dxa"/>
            <w:tcBorders>
              <w:top w:val="double" w:sz="2" w:space="0" w:color="215868"/>
              <w:left w:val="double" w:sz="2" w:space="0" w:color="215868"/>
              <w:bottom w:val="double" w:sz="2" w:space="0" w:color="215868"/>
              <w:right w:val="double" w:sz="2" w:space="0" w:color="215868"/>
            </w:tcBorders>
            <w:shd w:val="clear" w:color="auto" w:fill="auto"/>
            <w:vAlign w:val="center"/>
          </w:tcPr>
          <w:p w:rsidR="00F2336B" w:rsidRDefault="00F2336B" w:rsidP="00323B41">
            <w:pPr>
              <w:spacing w:beforeAutospacing="1" w:line="252" w:lineRule="auto"/>
              <w:jc w:val="center"/>
              <w:rPr>
                <w:rFonts w:ascii="Calibri" w:eastAsia="Times New Roman" w:hAnsi="Calibri" w:cs="Times New Roman"/>
                <w:b/>
                <w:bCs/>
                <w:sz w:val="24"/>
                <w:szCs w:val="24"/>
                <w:lang w:bidi="ar"/>
              </w:rPr>
            </w:pPr>
            <w:r>
              <w:rPr>
                <w:rFonts w:ascii="Calibri" w:eastAsia="Times New Roman" w:hAnsi="Calibri" w:cs="Times New Roman" w:hint="eastAsia"/>
                <w:b/>
                <w:bCs/>
                <w:sz w:val="24"/>
                <w:szCs w:val="24"/>
                <w:lang w:eastAsia="zh-CN" w:bidi="ar"/>
              </w:rPr>
              <w:t>MINANI HRALTH CENTER III</w:t>
            </w:r>
          </w:p>
          <w:p w:rsidR="00F2336B" w:rsidRDefault="00F2336B" w:rsidP="00323B41">
            <w:pPr>
              <w:spacing w:beforeAutospacing="1" w:line="252" w:lineRule="auto"/>
              <w:jc w:val="center"/>
              <w:rPr>
                <w:rFonts w:ascii="Calibri" w:eastAsia="Times New Roman" w:hAnsi="Calibri" w:cs="Times New Roman"/>
                <w:b/>
                <w:bCs/>
                <w:sz w:val="24"/>
                <w:szCs w:val="24"/>
                <w:lang w:bidi="ar"/>
              </w:rPr>
            </w:pPr>
            <w:r>
              <w:rPr>
                <w:rFonts w:ascii="Calibri" w:eastAsia="Times New Roman" w:hAnsi="Calibri" w:cs="Times New Roman"/>
                <w:b/>
                <w:bCs/>
                <w:sz w:val="24"/>
                <w:szCs w:val="24"/>
                <w:lang w:eastAsia="zh-CN" w:bidi="ar"/>
              </w:rPr>
              <w:t>STETHOSCOPE</w:t>
            </w:r>
          </w:p>
        </w:tc>
        <w:tc>
          <w:tcPr>
            <w:tcW w:w="7102" w:type="dxa"/>
            <w:tcBorders>
              <w:top w:val="double" w:sz="2" w:space="0" w:color="215868"/>
              <w:left w:val="nil"/>
              <w:bottom w:val="double" w:sz="2" w:space="0" w:color="215868"/>
              <w:right w:val="double" w:sz="2" w:space="0" w:color="215868"/>
            </w:tcBorders>
            <w:shd w:val="clear" w:color="auto" w:fill="auto"/>
            <w:vAlign w:val="center"/>
          </w:tcPr>
          <w:p w:rsidR="00F2336B" w:rsidRDefault="00F2336B" w:rsidP="00323B41">
            <w:pPr>
              <w:spacing w:before="120" w:after="120" w:line="252" w:lineRule="auto"/>
              <w:jc w:val="center"/>
            </w:pPr>
            <w:r>
              <w:rPr>
                <w:noProof/>
              </w:rPr>
              <w:drawing>
                <wp:inline distT="0" distB="0" distL="114300" distR="114300" wp14:anchorId="5877AF2E" wp14:editId="02884CD5">
                  <wp:extent cx="1609090" cy="2145665"/>
                  <wp:effectExtent l="0" t="0" r="3810" b="635"/>
                  <wp:docPr id="67" name="Picture 67" descr="IMG20260901134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descr="IMG20260901134847"/>
                          <pic:cNvPicPr>
                            <a:picLocks noChangeAspect="1"/>
                          </pic:cNvPicPr>
                        </pic:nvPicPr>
                        <pic:blipFill>
                          <a:blip r:embed="rId45"/>
                          <a:stretch>
                            <a:fillRect/>
                          </a:stretch>
                        </pic:blipFill>
                        <pic:spPr>
                          <a:xfrm>
                            <a:off x="0" y="0"/>
                            <a:ext cx="1609090" cy="2145665"/>
                          </a:xfrm>
                          <a:prstGeom prst="rect">
                            <a:avLst/>
                          </a:prstGeom>
                        </pic:spPr>
                      </pic:pic>
                    </a:graphicData>
                  </a:graphic>
                </wp:inline>
              </w:drawing>
            </w:r>
          </w:p>
        </w:tc>
      </w:tr>
      <w:tr w:rsidR="00F2336B" w:rsidTr="00323B41">
        <w:tc>
          <w:tcPr>
            <w:tcW w:w="2474" w:type="dxa"/>
            <w:tcBorders>
              <w:top w:val="double" w:sz="2" w:space="0" w:color="215868"/>
              <w:left w:val="double" w:sz="2" w:space="0" w:color="215868"/>
              <w:bottom w:val="double" w:sz="2" w:space="0" w:color="215868"/>
              <w:right w:val="double" w:sz="2" w:space="0" w:color="215868"/>
            </w:tcBorders>
            <w:shd w:val="clear" w:color="auto" w:fill="auto"/>
            <w:vAlign w:val="center"/>
          </w:tcPr>
          <w:p w:rsidR="00F2336B" w:rsidRDefault="00F2336B" w:rsidP="00323B41">
            <w:pPr>
              <w:spacing w:beforeAutospacing="1" w:line="252" w:lineRule="auto"/>
              <w:jc w:val="center"/>
              <w:rPr>
                <w:rFonts w:ascii="Calibri" w:eastAsia="Times New Roman" w:hAnsi="Calibri" w:cs="Times New Roman"/>
                <w:b/>
                <w:bCs/>
                <w:sz w:val="24"/>
                <w:szCs w:val="24"/>
                <w:lang w:bidi="ar"/>
              </w:rPr>
            </w:pPr>
            <w:r>
              <w:rPr>
                <w:rFonts w:ascii="Calibri" w:eastAsia="Times New Roman" w:hAnsi="Calibri" w:cs="Times New Roman" w:hint="eastAsia"/>
                <w:b/>
                <w:bCs/>
                <w:sz w:val="24"/>
                <w:szCs w:val="24"/>
                <w:lang w:eastAsia="zh-CN" w:bidi="ar"/>
              </w:rPr>
              <w:lastRenderedPageBreak/>
              <w:t>MINANI HRALTH CENTER III</w:t>
            </w:r>
          </w:p>
          <w:p w:rsidR="00F2336B" w:rsidRDefault="00F2336B" w:rsidP="00323B41">
            <w:pPr>
              <w:spacing w:beforeAutospacing="1" w:line="252" w:lineRule="auto"/>
              <w:jc w:val="center"/>
              <w:rPr>
                <w:rFonts w:ascii="Calibri" w:eastAsia="Times New Roman" w:hAnsi="Calibri" w:cs="Times New Roman"/>
                <w:b/>
                <w:bCs/>
                <w:sz w:val="24"/>
                <w:szCs w:val="24"/>
                <w:lang w:bidi="ar"/>
              </w:rPr>
            </w:pPr>
            <w:r>
              <w:rPr>
                <w:rFonts w:ascii="Calibri" w:eastAsia="Times New Roman" w:hAnsi="Calibri" w:cs="Times New Roman"/>
                <w:b/>
                <w:bCs/>
                <w:sz w:val="24"/>
                <w:szCs w:val="24"/>
                <w:lang w:eastAsia="zh-CN" w:bidi="ar"/>
              </w:rPr>
              <w:t>FETAL DOPPLER</w:t>
            </w:r>
          </w:p>
        </w:tc>
        <w:tc>
          <w:tcPr>
            <w:tcW w:w="7102" w:type="dxa"/>
            <w:tcBorders>
              <w:top w:val="double" w:sz="2" w:space="0" w:color="215868"/>
              <w:left w:val="nil"/>
              <w:bottom w:val="double" w:sz="2" w:space="0" w:color="215868"/>
              <w:right w:val="double" w:sz="2" w:space="0" w:color="215868"/>
            </w:tcBorders>
            <w:shd w:val="clear" w:color="auto" w:fill="auto"/>
            <w:vAlign w:val="center"/>
          </w:tcPr>
          <w:p w:rsidR="00F2336B" w:rsidRDefault="00F2336B" w:rsidP="00323B41">
            <w:pPr>
              <w:spacing w:before="120" w:after="120" w:line="252" w:lineRule="auto"/>
              <w:jc w:val="center"/>
            </w:pPr>
            <w:r>
              <w:rPr>
                <w:noProof/>
              </w:rPr>
              <w:drawing>
                <wp:inline distT="0" distB="0" distL="114300" distR="114300" wp14:anchorId="41F8480B" wp14:editId="6CF09E78">
                  <wp:extent cx="2048510" cy="2731770"/>
                  <wp:effectExtent l="0" t="0" r="8890" b="11430"/>
                  <wp:docPr id="69" name="Picture 69" descr="IMG20260901141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IMG20260901141045"/>
                          <pic:cNvPicPr>
                            <a:picLocks noChangeAspect="1"/>
                          </pic:cNvPicPr>
                        </pic:nvPicPr>
                        <pic:blipFill>
                          <a:blip r:embed="rId46"/>
                          <a:stretch>
                            <a:fillRect/>
                          </a:stretch>
                        </pic:blipFill>
                        <pic:spPr>
                          <a:xfrm>
                            <a:off x="0" y="0"/>
                            <a:ext cx="2048510" cy="2731770"/>
                          </a:xfrm>
                          <a:prstGeom prst="rect">
                            <a:avLst/>
                          </a:prstGeom>
                        </pic:spPr>
                      </pic:pic>
                    </a:graphicData>
                  </a:graphic>
                </wp:inline>
              </w:drawing>
            </w:r>
          </w:p>
        </w:tc>
      </w:tr>
      <w:tr w:rsidR="00F2336B" w:rsidTr="00323B41">
        <w:tc>
          <w:tcPr>
            <w:tcW w:w="2474" w:type="dxa"/>
            <w:tcBorders>
              <w:top w:val="double" w:sz="2" w:space="0" w:color="215868"/>
              <w:left w:val="double" w:sz="2" w:space="0" w:color="215868"/>
              <w:bottom w:val="double" w:sz="2" w:space="0" w:color="215868"/>
              <w:right w:val="double" w:sz="2" w:space="0" w:color="215868"/>
            </w:tcBorders>
            <w:shd w:val="clear" w:color="auto" w:fill="auto"/>
            <w:vAlign w:val="center"/>
          </w:tcPr>
          <w:p w:rsidR="00F2336B" w:rsidRDefault="00F2336B" w:rsidP="00323B41">
            <w:pPr>
              <w:spacing w:beforeAutospacing="1" w:line="252" w:lineRule="auto"/>
              <w:jc w:val="center"/>
              <w:rPr>
                <w:rFonts w:ascii="Calibri" w:eastAsia="Times New Roman" w:hAnsi="Calibri" w:cs="Times New Roman"/>
                <w:b/>
                <w:bCs/>
                <w:sz w:val="24"/>
                <w:szCs w:val="24"/>
                <w:lang w:bidi="ar"/>
              </w:rPr>
            </w:pPr>
            <w:r>
              <w:rPr>
                <w:rFonts w:ascii="Calibri" w:eastAsia="Times New Roman" w:hAnsi="Calibri" w:cs="Times New Roman" w:hint="eastAsia"/>
                <w:b/>
                <w:bCs/>
                <w:sz w:val="24"/>
                <w:szCs w:val="24"/>
                <w:lang w:eastAsia="zh-CN" w:bidi="ar"/>
              </w:rPr>
              <w:t>MINANI HRALTH CENTER III</w:t>
            </w:r>
          </w:p>
          <w:p w:rsidR="00F2336B" w:rsidRDefault="00F2336B" w:rsidP="00323B41">
            <w:pPr>
              <w:spacing w:beforeAutospacing="1" w:line="252" w:lineRule="auto"/>
              <w:jc w:val="center"/>
              <w:rPr>
                <w:rFonts w:ascii="Calibri" w:eastAsia="Times New Roman" w:hAnsi="Calibri" w:cs="Times New Roman"/>
                <w:b/>
                <w:bCs/>
                <w:sz w:val="24"/>
                <w:szCs w:val="24"/>
                <w:lang w:bidi="ar"/>
              </w:rPr>
            </w:pPr>
            <w:r>
              <w:rPr>
                <w:rFonts w:ascii="Calibri" w:eastAsia="Times New Roman" w:hAnsi="Calibri" w:cs="Times New Roman"/>
                <w:b/>
                <w:bCs/>
                <w:sz w:val="24"/>
                <w:szCs w:val="24"/>
                <w:lang w:eastAsia="zh-CN" w:bidi="ar"/>
              </w:rPr>
              <w:t>EXAMINATION COUCH</w:t>
            </w:r>
          </w:p>
        </w:tc>
        <w:tc>
          <w:tcPr>
            <w:tcW w:w="7102" w:type="dxa"/>
            <w:tcBorders>
              <w:top w:val="double" w:sz="2" w:space="0" w:color="215868"/>
              <w:left w:val="nil"/>
              <w:bottom w:val="double" w:sz="2" w:space="0" w:color="215868"/>
              <w:right w:val="double" w:sz="2" w:space="0" w:color="215868"/>
            </w:tcBorders>
            <w:shd w:val="clear" w:color="auto" w:fill="auto"/>
            <w:vAlign w:val="center"/>
          </w:tcPr>
          <w:p w:rsidR="00F2336B" w:rsidRDefault="00F2336B" w:rsidP="00323B41">
            <w:pPr>
              <w:spacing w:before="120" w:after="120" w:line="252" w:lineRule="auto"/>
              <w:jc w:val="center"/>
            </w:pPr>
            <w:r>
              <w:rPr>
                <w:noProof/>
              </w:rPr>
              <w:drawing>
                <wp:inline distT="0" distB="0" distL="114300" distR="114300" wp14:anchorId="65FC5595" wp14:editId="1C6C15DD">
                  <wp:extent cx="2856230" cy="2142490"/>
                  <wp:effectExtent l="0" t="0" r="1270" b="3810"/>
                  <wp:docPr id="71" name="Picture 71" descr="IMG20260901141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descr="IMG20260901141439"/>
                          <pic:cNvPicPr>
                            <a:picLocks noChangeAspect="1"/>
                          </pic:cNvPicPr>
                        </pic:nvPicPr>
                        <pic:blipFill>
                          <a:blip r:embed="rId47"/>
                          <a:stretch>
                            <a:fillRect/>
                          </a:stretch>
                        </pic:blipFill>
                        <pic:spPr>
                          <a:xfrm>
                            <a:off x="0" y="0"/>
                            <a:ext cx="2856230" cy="2142490"/>
                          </a:xfrm>
                          <a:prstGeom prst="rect">
                            <a:avLst/>
                          </a:prstGeom>
                        </pic:spPr>
                      </pic:pic>
                    </a:graphicData>
                  </a:graphic>
                </wp:inline>
              </w:drawing>
            </w:r>
          </w:p>
        </w:tc>
      </w:tr>
      <w:tr w:rsidR="00F2336B" w:rsidTr="00323B41">
        <w:tc>
          <w:tcPr>
            <w:tcW w:w="2474" w:type="dxa"/>
            <w:tcBorders>
              <w:top w:val="double" w:sz="2" w:space="0" w:color="215868"/>
              <w:left w:val="double" w:sz="2" w:space="0" w:color="215868"/>
              <w:bottom w:val="double" w:sz="2" w:space="0" w:color="215868"/>
              <w:right w:val="double" w:sz="2" w:space="0" w:color="215868"/>
            </w:tcBorders>
            <w:shd w:val="clear" w:color="auto" w:fill="auto"/>
            <w:vAlign w:val="center"/>
          </w:tcPr>
          <w:p w:rsidR="00F2336B" w:rsidRDefault="00F2336B" w:rsidP="00323B41">
            <w:pPr>
              <w:spacing w:beforeAutospacing="1" w:line="252" w:lineRule="auto"/>
              <w:jc w:val="center"/>
              <w:rPr>
                <w:rFonts w:ascii="Calibri" w:eastAsia="Times New Roman" w:hAnsi="Calibri" w:cs="Times New Roman"/>
                <w:b/>
                <w:bCs/>
                <w:sz w:val="24"/>
                <w:szCs w:val="24"/>
                <w:lang w:bidi="ar"/>
              </w:rPr>
            </w:pPr>
            <w:r>
              <w:rPr>
                <w:rFonts w:ascii="Calibri" w:eastAsia="Times New Roman" w:hAnsi="Calibri" w:cs="Times New Roman" w:hint="eastAsia"/>
                <w:b/>
                <w:bCs/>
                <w:sz w:val="24"/>
                <w:szCs w:val="24"/>
                <w:lang w:eastAsia="zh-CN" w:bidi="ar"/>
              </w:rPr>
              <w:t>MINANI HRALTH CENTER III</w:t>
            </w:r>
          </w:p>
          <w:p w:rsidR="00F2336B" w:rsidRDefault="00F2336B" w:rsidP="00323B41">
            <w:pPr>
              <w:spacing w:beforeAutospacing="1" w:line="252" w:lineRule="auto"/>
              <w:jc w:val="center"/>
              <w:rPr>
                <w:rFonts w:ascii="Calibri" w:eastAsia="Times New Roman" w:hAnsi="Calibri" w:cs="Times New Roman"/>
                <w:b/>
                <w:bCs/>
                <w:sz w:val="24"/>
                <w:szCs w:val="24"/>
                <w:lang w:bidi="ar"/>
              </w:rPr>
            </w:pPr>
            <w:r>
              <w:rPr>
                <w:rFonts w:ascii="Calibri" w:eastAsia="Times New Roman" w:hAnsi="Calibri" w:cs="Times New Roman"/>
                <w:b/>
                <w:bCs/>
                <w:sz w:val="24"/>
                <w:szCs w:val="24"/>
                <w:lang w:eastAsia="zh-CN" w:bidi="ar"/>
              </w:rPr>
              <w:t>WALL CLOCK</w:t>
            </w:r>
          </w:p>
        </w:tc>
        <w:tc>
          <w:tcPr>
            <w:tcW w:w="7102" w:type="dxa"/>
            <w:tcBorders>
              <w:top w:val="double" w:sz="2" w:space="0" w:color="215868"/>
              <w:left w:val="nil"/>
              <w:bottom w:val="double" w:sz="2" w:space="0" w:color="215868"/>
              <w:right w:val="double" w:sz="2" w:space="0" w:color="215868"/>
            </w:tcBorders>
            <w:shd w:val="clear" w:color="auto" w:fill="auto"/>
            <w:vAlign w:val="center"/>
          </w:tcPr>
          <w:p w:rsidR="00F2336B" w:rsidRDefault="00F2336B" w:rsidP="00323B41">
            <w:pPr>
              <w:spacing w:before="120" w:after="120" w:line="252" w:lineRule="auto"/>
              <w:jc w:val="center"/>
            </w:pPr>
            <w:r>
              <w:rPr>
                <w:noProof/>
              </w:rPr>
              <w:drawing>
                <wp:inline distT="0" distB="0" distL="114300" distR="114300" wp14:anchorId="798F85DD" wp14:editId="120F7389">
                  <wp:extent cx="1263650" cy="1684655"/>
                  <wp:effectExtent l="0" t="0" r="6350" b="4445"/>
                  <wp:docPr id="73" name="Picture 73" descr="IMG20260901140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descr="IMG20260901140946"/>
                          <pic:cNvPicPr>
                            <a:picLocks noChangeAspect="1"/>
                          </pic:cNvPicPr>
                        </pic:nvPicPr>
                        <pic:blipFill>
                          <a:blip r:embed="rId48"/>
                          <a:stretch>
                            <a:fillRect/>
                          </a:stretch>
                        </pic:blipFill>
                        <pic:spPr>
                          <a:xfrm>
                            <a:off x="0" y="0"/>
                            <a:ext cx="1263650" cy="1684655"/>
                          </a:xfrm>
                          <a:prstGeom prst="rect">
                            <a:avLst/>
                          </a:prstGeom>
                        </pic:spPr>
                      </pic:pic>
                    </a:graphicData>
                  </a:graphic>
                </wp:inline>
              </w:drawing>
            </w:r>
          </w:p>
        </w:tc>
      </w:tr>
      <w:tr w:rsidR="00F2336B" w:rsidTr="00323B41">
        <w:tc>
          <w:tcPr>
            <w:tcW w:w="2474" w:type="dxa"/>
            <w:tcBorders>
              <w:top w:val="double" w:sz="2" w:space="0" w:color="215868"/>
              <w:left w:val="double" w:sz="2" w:space="0" w:color="215868"/>
              <w:bottom w:val="double" w:sz="2" w:space="0" w:color="215868"/>
              <w:right w:val="double" w:sz="2" w:space="0" w:color="215868"/>
            </w:tcBorders>
            <w:shd w:val="clear" w:color="auto" w:fill="auto"/>
            <w:vAlign w:val="center"/>
          </w:tcPr>
          <w:p w:rsidR="00F2336B" w:rsidRDefault="00F2336B" w:rsidP="00323B41">
            <w:pPr>
              <w:spacing w:beforeAutospacing="1" w:line="252" w:lineRule="auto"/>
              <w:jc w:val="center"/>
              <w:rPr>
                <w:rFonts w:ascii="Calibri" w:eastAsia="Times New Roman" w:hAnsi="Calibri" w:cs="Times New Roman"/>
                <w:b/>
                <w:bCs/>
                <w:sz w:val="24"/>
                <w:szCs w:val="24"/>
                <w:lang w:bidi="ar"/>
              </w:rPr>
            </w:pPr>
            <w:r>
              <w:rPr>
                <w:rFonts w:ascii="Calibri" w:eastAsia="Times New Roman" w:hAnsi="Calibri" w:cs="Times New Roman" w:hint="eastAsia"/>
                <w:b/>
                <w:bCs/>
                <w:sz w:val="24"/>
                <w:szCs w:val="24"/>
                <w:lang w:eastAsia="zh-CN" w:bidi="ar"/>
              </w:rPr>
              <w:lastRenderedPageBreak/>
              <w:t>MINANI HRALTH CENTER III</w:t>
            </w:r>
          </w:p>
          <w:p w:rsidR="00F2336B" w:rsidRDefault="00F2336B" w:rsidP="00323B41">
            <w:pPr>
              <w:spacing w:beforeAutospacing="1" w:line="252" w:lineRule="auto"/>
              <w:jc w:val="center"/>
              <w:rPr>
                <w:rFonts w:ascii="Calibri" w:eastAsia="Times New Roman" w:hAnsi="Calibri" w:cs="Times New Roman"/>
                <w:b/>
                <w:bCs/>
                <w:sz w:val="24"/>
                <w:szCs w:val="24"/>
                <w:lang w:bidi="ar"/>
              </w:rPr>
            </w:pPr>
            <w:r>
              <w:rPr>
                <w:rFonts w:ascii="Calibri" w:eastAsia="Times New Roman" w:hAnsi="Calibri" w:cs="Times New Roman"/>
                <w:b/>
                <w:bCs/>
                <w:sz w:val="24"/>
                <w:szCs w:val="24"/>
                <w:lang w:eastAsia="zh-CN" w:bidi="ar"/>
              </w:rPr>
              <w:t>AMBU BAG</w:t>
            </w:r>
          </w:p>
        </w:tc>
        <w:tc>
          <w:tcPr>
            <w:tcW w:w="7102" w:type="dxa"/>
            <w:tcBorders>
              <w:top w:val="double" w:sz="2" w:space="0" w:color="215868"/>
              <w:left w:val="nil"/>
              <w:bottom w:val="double" w:sz="2" w:space="0" w:color="215868"/>
              <w:right w:val="double" w:sz="2" w:space="0" w:color="215868"/>
            </w:tcBorders>
            <w:shd w:val="clear" w:color="auto" w:fill="auto"/>
            <w:vAlign w:val="center"/>
          </w:tcPr>
          <w:p w:rsidR="00F2336B" w:rsidRDefault="00F2336B" w:rsidP="00323B41">
            <w:pPr>
              <w:spacing w:before="120" w:after="120" w:line="252" w:lineRule="auto"/>
              <w:jc w:val="center"/>
            </w:pPr>
            <w:r>
              <w:rPr>
                <w:noProof/>
              </w:rPr>
              <w:drawing>
                <wp:inline distT="0" distB="0" distL="114300" distR="114300" wp14:anchorId="75D0192C" wp14:editId="4B6294FC">
                  <wp:extent cx="2649855" cy="1987550"/>
                  <wp:effectExtent l="0" t="0" r="4445" b="6350"/>
                  <wp:docPr id="75" name="Picture 75" descr="IMG20260901141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descr="IMG20260901141140"/>
                          <pic:cNvPicPr>
                            <a:picLocks noChangeAspect="1"/>
                          </pic:cNvPicPr>
                        </pic:nvPicPr>
                        <pic:blipFill>
                          <a:blip r:embed="rId49"/>
                          <a:stretch>
                            <a:fillRect/>
                          </a:stretch>
                        </pic:blipFill>
                        <pic:spPr>
                          <a:xfrm>
                            <a:off x="0" y="0"/>
                            <a:ext cx="2649855" cy="1987550"/>
                          </a:xfrm>
                          <a:prstGeom prst="rect">
                            <a:avLst/>
                          </a:prstGeom>
                        </pic:spPr>
                      </pic:pic>
                    </a:graphicData>
                  </a:graphic>
                </wp:inline>
              </w:drawing>
            </w:r>
          </w:p>
        </w:tc>
      </w:tr>
      <w:tr w:rsidR="00F2336B" w:rsidTr="00323B41">
        <w:tc>
          <w:tcPr>
            <w:tcW w:w="2474" w:type="dxa"/>
            <w:tcBorders>
              <w:top w:val="double" w:sz="2" w:space="0" w:color="215868"/>
              <w:left w:val="double" w:sz="2" w:space="0" w:color="215868"/>
              <w:bottom w:val="double" w:sz="2" w:space="0" w:color="215868"/>
              <w:right w:val="double" w:sz="2" w:space="0" w:color="215868"/>
            </w:tcBorders>
            <w:shd w:val="clear" w:color="auto" w:fill="auto"/>
            <w:vAlign w:val="center"/>
          </w:tcPr>
          <w:p w:rsidR="00F2336B" w:rsidRDefault="00F2336B" w:rsidP="00323B41">
            <w:pPr>
              <w:spacing w:beforeAutospacing="1" w:line="252" w:lineRule="auto"/>
              <w:jc w:val="center"/>
              <w:rPr>
                <w:rFonts w:ascii="Calibri" w:eastAsia="Times New Roman" w:hAnsi="Calibri" w:cs="Times New Roman"/>
                <w:b/>
                <w:bCs/>
                <w:sz w:val="24"/>
                <w:szCs w:val="24"/>
                <w:lang w:bidi="ar"/>
              </w:rPr>
            </w:pPr>
            <w:r>
              <w:rPr>
                <w:rFonts w:ascii="Calibri" w:eastAsia="Times New Roman" w:hAnsi="Calibri" w:cs="Times New Roman" w:hint="eastAsia"/>
                <w:b/>
                <w:bCs/>
                <w:sz w:val="24"/>
                <w:szCs w:val="24"/>
                <w:lang w:eastAsia="zh-CN" w:bidi="ar"/>
              </w:rPr>
              <w:t>MINANI HRALTH CENTER III</w:t>
            </w:r>
          </w:p>
          <w:p w:rsidR="00F2336B" w:rsidRDefault="00F2336B" w:rsidP="00323B41">
            <w:pPr>
              <w:spacing w:beforeAutospacing="1" w:line="252" w:lineRule="auto"/>
              <w:jc w:val="center"/>
              <w:rPr>
                <w:rFonts w:ascii="Calibri" w:eastAsia="Times New Roman" w:hAnsi="Calibri" w:cs="Times New Roman"/>
                <w:b/>
                <w:bCs/>
                <w:sz w:val="24"/>
                <w:szCs w:val="24"/>
                <w:lang w:bidi="ar"/>
              </w:rPr>
            </w:pPr>
            <w:r>
              <w:rPr>
                <w:rFonts w:ascii="Calibri" w:eastAsia="Times New Roman" w:hAnsi="Calibri" w:cs="Times New Roman"/>
                <w:b/>
                <w:bCs/>
                <w:sz w:val="24"/>
                <w:szCs w:val="24"/>
                <w:lang w:eastAsia="zh-CN" w:bidi="ar"/>
              </w:rPr>
              <w:t>BLOCK FOR , MATERNITY</w:t>
            </w:r>
          </w:p>
        </w:tc>
        <w:tc>
          <w:tcPr>
            <w:tcW w:w="7102" w:type="dxa"/>
            <w:tcBorders>
              <w:top w:val="double" w:sz="2" w:space="0" w:color="215868"/>
              <w:left w:val="nil"/>
              <w:bottom w:val="double" w:sz="2" w:space="0" w:color="215868"/>
              <w:right w:val="double" w:sz="2" w:space="0" w:color="215868"/>
            </w:tcBorders>
            <w:shd w:val="clear" w:color="auto" w:fill="auto"/>
            <w:vAlign w:val="center"/>
          </w:tcPr>
          <w:p w:rsidR="00F2336B" w:rsidRDefault="00F2336B" w:rsidP="00323B41">
            <w:pPr>
              <w:spacing w:before="120" w:after="120" w:line="252" w:lineRule="auto"/>
              <w:jc w:val="center"/>
            </w:pPr>
            <w:r>
              <w:rPr>
                <w:noProof/>
              </w:rPr>
              <w:drawing>
                <wp:inline distT="0" distB="0" distL="114300" distR="114300" wp14:anchorId="1FFA65E2" wp14:editId="64235CE0">
                  <wp:extent cx="2244725" cy="2993390"/>
                  <wp:effectExtent l="0" t="0" r="3175" b="3810"/>
                  <wp:docPr id="77" name="Picture 77" descr="IMG20260901142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descr="IMG20260901142704"/>
                          <pic:cNvPicPr>
                            <a:picLocks noChangeAspect="1"/>
                          </pic:cNvPicPr>
                        </pic:nvPicPr>
                        <pic:blipFill>
                          <a:blip r:embed="rId50"/>
                          <a:stretch>
                            <a:fillRect/>
                          </a:stretch>
                        </pic:blipFill>
                        <pic:spPr>
                          <a:xfrm>
                            <a:off x="0" y="0"/>
                            <a:ext cx="2244725" cy="2993390"/>
                          </a:xfrm>
                          <a:prstGeom prst="rect">
                            <a:avLst/>
                          </a:prstGeom>
                        </pic:spPr>
                      </pic:pic>
                    </a:graphicData>
                  </a:graphic>
                </wp:inline>
              </w:drawing>
            </w:r>
          </w:p>
        </w:tc>
      </w:tr>
      <w:tr w:rsidR="00F2336B" w:rsidTr="00323B41">
        <w:tc>
          <w:tcPr>
            <w:tcW w:w="2474" w:type="dxa"/>
            <w:tcBorders>
              <w:top w:val="double" w:sz="2" w:space="0" w:color="215868"/>
              <w:left w:val="double" w:sz="2" w:space="0" w:color="215868"/>
              <w:bottom w:val="double" w:sz="2" w:space="0" w:color="215868"/>
              <w:right w:val="double" w:sz="2" w:space="0" w:color="215868"/>
            </w:tcBorders>
            <w:shd w:val="clear" w:color="auto" w:fill="auto"/>
            <w:vAlign w:val="center"/>
          </w:tcPr>
          <w:p w:rsidR="00F2336B" w:rsidRDefault="00F2336B" w:rsidP="00323B41">
            <w:pPr>
              <w:spacing w:beforeAutospacing="1" w:line="252" w:lineRule="auto"/>
              <w:jc w:val="center"/>
              <w:rPr>
                <w:rFonts w:ascii="Calibri" w:eastAsia="Times New Roman" w:hAnsi="Calibri" w:cs="Times New Roman"/>
                <w:b/>
                <w:bCs/>
                <w:sz w:val="24"/>
                <w:szCs w:val="24"/>
                <w:lang w:bidi="ar"/>
              </w:rPr>
            </w:pPr>
            <w:r>
              <w:rPr>
                <w:rFonts w:ascii="Calibri" w:eastAsia="Times New Roman" w:hAnsi="Calibri" w:cs="Times New Roman" w:hint="eastAsia"/>
                <w:b/>
                <w:bCs/>
                <w:sz w:val="24"/>
                <w:szCs w:val="24"/>
                <w:lang w:eastAsia="zh-CN" w:bidi="ar"/>
              </w:rPr>
              <w:t>MINANI HRALTH CENTER III</w:t>
            </w:r>
          </w:p>
          <w:p w:rsidR="00F2336B" w:rsidRDefault="00F2336B" w:rsidP="00323B41">
            <w:pPr>
              <w:spacing w:beforeAutospacing="1" w:line="252" w:lineRule="auto"/>
              <w:jc w:val="center"/>
              <w:rPr>
                <w:rFonts w:ascii="Calibri" w:eastAsia="Times New Roman" w:hAnsi="Calibri" w:cs="Times New Roman"/>
                <w:b/>
                <w:bCs/>
                <w:sz w:val="24"/>
                <w:szCs w:val="24"/>
                <w:lang w:bidi="ar"/>
              </w:rPr>
            </w:pPr>
            <w:r>
              <w:rPr>
                <w:rFonts w:ascii="Calibri" w:eastAsia="Times New Roman" w:hAnsi="Calibri" w:cs="Times New Roman"/>
                <w:b/>
                <w:bCs/>
                <w:sz w:val="24"/>
                <w:szCs w:val="24"/>
                <w:lang w:eastAsia="zh-CN" w:bidi="ar"/>
              </w:rPr>
              <w:t>BLOCK FOR OPD,</w:t>
            </w:r>
          </w:p>
        </w:tc>
        <w:tc>
          <w:tcPr>
            <w:tcW w:w="7102" w:type="dxa"/>
            <w:tcBorders>
              <w:top w:val="double" w:sz="2" w:space="0" w:color="215868"/>
              <w:left w:val="nil"/>
              <w:bottom w:val="double" w:sz="2" w:space="0" w:color="215868"/>
              <w:right w:val="double" w:sz="2" w:space="0" w:color="215868"/>
            </w:tcBorders>
            <w:shd w:val="clear" w:color="auto" w:fill="auto"/>
            <w:vAlign w:val="center"/>
          </w:tcPr>
          <w:p w:rsidR="00F2336B" w:rsidRDefault="00F2336B" w:rsidP="00323B41">
            <w:pPr>
              <w:spacing w:before="120" w:after="120" w:line="252" w:lineRule="auto"/>
              <w:jc w:val="center"/>
            </w:pPr>
            <w:r>
              <w:rPr>
                <w:noProof/>
              </w:rPr>
              <w:drawing>
                <wp:inline distT="0" distB="0" distL="114300" distR="114300" wp14:anchorId="3BAEEC0B" wp14:editId="40A246B3">
                  <wp:extent cx="3236595" cy="2427605"/>
                  <wp:effectExtent l="0" t="0" r="1905" b="10795"/>
                  <wp:docPr id="79" name="Picture 79" descr="IMG20260901142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descr="IMG20260901142720"/>
                          <pic:cNvPicPr>
                            <a:picLocks noChangeAspect="1"/>
                          </pic:cNvPicPr>
                        </pic:nvPicPr>
                        <pic:blipFill>
                          <a:blip r:embed="rId51"/>
                          <a:stretch>
                            <a:fillRect/>
                          </a:stretch>
                        </pic:blipFill>
                        <pic:spPr>
                          <a:xfrm>
                            <a:off x="0" y="0"/>
                            <a:ext cx="3236595" cy="2427605"/>
                          </a:xfrm>
                          <a:prstGeom prst="rect">
                            <a:avLst/>
                          </a:prstGeom>
                        </pic:spPr>
                      </pic:pic>
                    </a:graphicData>
                  </a:graphic>
                </wp:inline>
              </w:drawing>
            </w:r>
          </w:p>
        </w:tc>
      </w:tr>
      <w:tr w:rsidR="00F2336B" w:rsidTr="00323B41">
        <w:tc>
          <w:tcPr>
            <w:tcW w:w="2474" w:type="dxa"/>
            <w:tcBorders>
              <w:top w:val="double" w:sz="2" w:space="0" w:color="215868"/>
              <w:left w:val="double" w:sz="2" w:space="0" w:color="215868"/>
              <w:bottom w:val="double" w:sz="2" w:space="0" w:color="215868"/>
              <w:right w:val="double" w:sz="2" w:space="0" w:color="215868"/>
            </w:tcBorders>
            <w:shd w:val="clear" w:color="auto" w:fill="auto"/>
            <w:vAlign w:val="center"/>
          </w:tcPr>
          <w:p w:rsidR="00F2336B" w:rsidRDefault="00F2336B" w:rsidP="00323B41">
            <w:pPr>
              <w:spacing w:beforeAutospacing="1" w:line="252" w:lineRule="auto"/>
              <w:jc w:val="center"/>
              <w:rPr>
                <w:rFonts w:ascii="Calibri" w:eastAsia="Times New Roman" w:hAnsi="Calibri" w:cs="Times New Roman"/>
                <w:b/>
                <w:bCs/>
                <w:sz w:val="24"/>
                <w:szCs w:val="24"/>
                <w:lang w:bidi="ar"/>
              </w:rPr>
            </w:pPr>
            <w:r>
              <w:rPr>
                <w:rFonts w:ascii="Calibri" w:eastAsia="Times New Roman" w:hAnsi="Calibri" w:cs="Times New Roman" w:hint="eastAsia"/>
                <w:b/>
                <w:bCs/>
                <w:sz w:val="24"/>
                <w:szCs w:val="24"/>
                <w:lang w:eastAsia="zh-CN" w:bidi="ar"/>
              </w:rPr>
              <w:lastRenderedPageBreak/>
              <w:t>MINANI HRALTH CENTER III</w:t>
            </w:r>
          </w:p>
          <w:p w:rsidR="00F2336B" w:rsidRDefault="00F2336B" w:rsidP="00323B41">
            <w:pPr>
              <w:spacing w:beforeAutospacing="1" w:line="252" w:lineRule="auto"/>
              <w:jc w:val="center"/>
              <w:rPr>
                <w:rFonts w:ascii="Calibri" w:eastAsia="Times New Roman" w:hAnsi="Calibri" w:cs="Times New Roman"/>
                <w:b/>
                <w:bCs/>
                <w:sz w:val="24"/>
                <w:szCs w:val="24"/>
                <w:lang w:bidi="ar"/>
              </w:rPr>
            </w:pPr>
            <w:r>
              <w:rPr>
                <w:rFonts w:ascii="Calibri" w:eastAsia="Times New Roman" w:hAnsi="Calibri" w:cs="Times New Roman"/>
                <w:b/>
                <w:bCs/>
                <w:sz w:val="24"/>
                <w:szCs w:val="24"/>
                <w:lang w:eastAsia="zh-CN" w:bidi="ar"/>
              </w:rPr>
              <w:t>BENCH</w:t>
            </w:r>
          </w:p>
        </w:tc>
        <w:tc>
          <w:tcPr>
            <w:tcW w:w="7102" w:type="dxa"/>
            <w:tcBorders>
              <w:top w:val="double" w:sz="2" w:space="0" w:color="215868"/>
              <w:left w:val="nil"/>
              <w:bottom w:val="double" w:sz="2" w:space="0" w:color="215868"/>
              <w:right w:val="double" w:sz="2" w:space="0" w:color="215868"/>
            </w:tcBorders>
            <w:shd w:val="clear" w:color="auto" w:fill="auto"/>
            <w:vAlign w:val="center"/>
          </w:tcPr>
          <w:p w:rsidR="00F2336B" w:rsidRDefault="00F2336B" w:rsidP="00323B41">
            <w:pPr>
              <w:spacing w:before="120" w:after="120" w:line="252" w:lineRule="auto"/>
              <w:jc w:val="center"/>
            </w:pPr>
            <w:r>
              <w:rPr>
                <w:noProof/>
              </w:rPr>
              <w:drawing>
                <wp:inline distT="0" distB="0" distL="114300" distR="114300" wp14:anchorId="2C7F1FAA" wp14:editId="23EE800C">
                  <wp:extent cx="2031365" cy="2708910"/>
                  <wp:effectExtent l="0" t="0" r="635" b="8890"/>
                  <wp:docPr id="81" name="Picture 81" descr="IMG20260901142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descr="IMG20260901142142"/>
                          <pic:cNvPicPr>
                            <a:picLocks noChangeAspect="1"/>
                          </pic:cNvPicPr>
                        </pic:nvPicPr>
                        <pic:blipFill>
                          <a:blip r:embed="rId52"/>
                          <a:stretch>
                            <a:fillRect/>
                          </a:stretch>
                        </pic:blipFill>
                        <pic:spPr>
                          <a:xfrm>
                            <a:off x="0" y="0"/>
                            <a:ext cx="2031365" cy="2708910"/>
                          </a:xfrm>
                          <a:prstGeom prst="rect">
                            <a:avLst/>
                          </a:prstGeom>
                        </pic:spPr>
                      </pic:pic>
                    </a:graphicData>
                  </a:graphic>
                </wp:inline>
              </w:drawing>
            </w:r>
          </w:p>
        </w:tc>
      </w:tr>
      <w:tr w:rsidR="00F2336B" w:rsidTr="00323B41">
        <w:tc>
          <w:tcPr>
            <w:tcW w:w="2474" w:type="dxa"/>
            <w:tcBorders>
              <w:top w:val="double" w:sz="2" w:space="0" w:color="215868"/>
              <w:left w:val="double" w:sz="2" w:space="0" w:color="215868"/>
              <w:bottom w:val="double" w:sz="2" w:space="0" w:color="215868"/>
              <w:right w:val="double" w:sz="2" w:space="0" w:color="215868"/>
            </w:tcBorders>
            <w:shd w:val="clear" w:color="auto" w:fill="auto"/>
            <w:vAlign w:val="center"/>
          </w:tcPr>
          <w:p w:rsidR="00F2336B" w:rsidRDefault="00F2336B" w:rsidP="00323B41">
            <w:pPr>
              <w:spacing w:beforeAutospacing="1" w:line="252" w:lineRule="auto"/>
              <w:jc w:val="center"/>
              <w:rPr>
                <w:rFonts w:ascii="Calibri" w:eastAsia="Times New Roman" w:hAnsi="Calibri" w:cs="Times New Roman"/>
                <w:b/>
                <w:bCs/>
                <w:sz w:val="24"/>
                <w:szCs w:val="24"/>
                <w:lang w:bidi="ar"/>
              </w:rPr>
            </w:pPr>
            <w:r>
              <w:rPr>
                <w:rFonts w:ascii="Calibri" w:eastAsia="Times New Roman" w:hAnsi="Calibri" w:cs="Times New Roman" w:hint="eastAsia"/>
                <w:b/>
                <w:bCs/>
                <w:sz w:val="24"/>
                <w:szCs w:val="24"/>
                <w:lang w:eastAsia="zh-CN" w:bidi="ar"/>
              </w:rPr>
              <w:t>MINANI HRALTH CENTER III</w:t>
            </w:r>
          </w:p>
          <w:p w:rsidR="00F2336B" w:rsidRDefault="00F2336B" w:rsidP="00323B41">
            <w:pPr>
              <w:spacing w:beforeAutospacing="1" w:line="252" w:lineRule="auto"/>
              <w:jc w:val="center"/>
              <w:rPr>
                <w:rFonts w:ascii="Calibri" w:eastAsia="Times New Roman" w:hAnsi="Calibri" w:cs="Times New Roman"/>
                <w:b/>
                <w:bCs/>
                <w:sz w:val="24"/>
                <w:szCs w:val="24"/>
                <w:lang w:bidi="ar"/>
              </w:rPr>
            </w:pPr>
            <w:r>
              <w:rPr>
                <w:rFonts w:ascii="Calibri" w:eastAsia="Times New Roman" w:hAnsi="Calibri" w:cs="Times New Roman"/>
                <w:b/>
                <w:bCs/>
                <w:sz w:val="24"/>
                <w:szCs w:val="24"/>
                <w:lang w:eastAsia="zh-CN" w:bidi="ar"/>
              </w:rPr>
              <w:t>WEIGHING SCALE TODDLER</w:t>
            </w:r>
          </w:p>
        </w:tc>
        <w:tc>
          <w:tcPr>
            <w:tcW w:w="7102" w:type="dxa"/>
            <w:tcBorders>
              <w:top w:val="double" w:sz="2" w:space="0" w:color="215868"/>
              <w:left w:val="nil"/>
              <w:bottom w:val="double" w:sz="2" w:space="0" w:color="215868"/>
              <w:right w:val="double" w:sz="2" w:space="0" w:color="215868"/>
            </w:tcBorders>
            <w:shd w:val="clear" w:color="auto" w:fill="auto"/>
            <w:vAlign w:val="center"/>
          </w:tcPr>
          <w:p w:rsidR="00F2336B" w:rsidRDefault="00F2336B" w:rsidP="00323B41">
            <w:pPr>
              <w:spacing w:before="120" w:after="120" w:line="252" w:lineRule="auto"/>
              <w:jc w:val="center"/>
            </w:pPr>
            <w:r>
              <w:rPr>
                <w:noProof/>
              </w:rPr>
              <w:drawing>
                <wp:inline distT="0" distB="0" distL="114300" distR="114300" wp14:anchorId="0FB3042F" wp14:editId="61B43EE9">
                  <wp:extent cx="1941830" cy="2589530"/>
                  <wp:effectExtent l="0" t="0" r="1270" b="1270"/>
                  <wp:docPr id="83" name="Picture 83" descr="IMG20260901141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descr="IMG20260901141531"/>
                          <pic:cNvPicPr>
                            <a:picLocks noChangeAspect="1"/>
                          </pic:cNvPicPr>
                        </pic:nvPicPr>
                        <pic:blipFill>
                          <a:blip r:embed="rId53"/>
                          <a:stretch>
                            <a:fillRect/>
                          </a:stretch>
                        </pic:blipFill>
                        <pic:spPr>
                          <a:xfrm>
                            <a:off x="0" y="0"/>
                            <a:ext cx="1941830" cy="2589530"/>
                          </a:xfrm>
                          <a:prstGeom prst="rect">
                            <a:avLst/>
                          </a:prstGeom>
                        </pic:spPr>
                      </pic:pic>
                    </a:graphicData>
                  </a:graphic>
                </wp:inline>
              </w:drawing>
            </w:r>
          </w:p>
        </w:tc>
      </w:tr>
    </w:tbl>
    <w:p w:rsidR="00F2336B" w:rsidRDefault="00F2336B" w:rsidP="00F2336B">
      <w:pPr>
        <w:pStyle w:val="Heading3"/>
        <w:ind w:left="720" w:hanging="720"/>
      </w:pPr>
    </w:p>
    <w:p w:rsidR="00F2336B" w:rsidRDefault="00F2336B" w:rsidP="00F2336B"/>
    <w:p w:rsidR="00BF0522" w:rsidRDefault="00BF0522">
      <w:pPr>
        <w:spacing w:after="0" w:line="240" w:lineRule="auto"/>
        <w:jc w:val="both"/>
        <w:rPr>
          <w:rFonts w:ascii="Arial Narrow" w:eastAsia="MS Gothic" w:hAnsi="Arial Narrow"/>
          <w:b/>
          <w:bCs/>
          <w:color w:val="082A75"/>
          <w:sz w:val="24"/>
          <w:szCs w:val="24"/>
        </w:rPr>
      </w:pPr>
    </w:p>
    <w:sectPr w:rsidR="00BF0522">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934A4" w:rsidRDefault="00C934A4">
      <w:pPr>
        <w:spacing w:line="240" w:lineRule="auto"/>
      </w:pPr>
      <w:r>
        <w:separator/>
      </w:r>
    </w:p>
  </w:endnote>
  <w:endnote w:type="continuationSeparator" w:id="0">
    <w:p w:rsidR="00C934A4" w:rsidRDefault="00C934A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等线 Light">
    <w:altName w:val="Segoe Print"/>
    <w:charset w:val="00"/>
    <w:family w:val="auto"/>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DengXian">
    <w:altName w:val="等线"/>
    <w:panose1 w:val="02010600030101010101"/>
    <w:charset w:val="86"/>
    <w:family w:val="auto"/>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934A4" w:rsidRDefault="00C934A4">
      <w:pPr>
        <w:spacing w:after="0"/>
      </w:pPr>
      <w:r>
        <w:separator/>
      </w:r>
    </w:p>
  </w:footnote>
  <w:footnote w:type="continuationSeparator" w:id="0">
    <w:p w:rsidR="00C934A4" w:rsidRDefault="00C934A4">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F10DB2B"/>
    <w:multiLevelType w:val="singleLevel"/>
    <w:tmpl w:val="8F10DB2B"/>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941906F8"/>
    <w:multiLevelType w:val="singleLevel"/>
    <w:tmpl w:val="941906F8"/>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9EBC974B"/>
    <w:multiLevelType w:val="singleLevel"/>
    <w:tmpl w:val="9EBC974B"/>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DDFA23E2"/>
    <w:multiLevelType w:val="singleLevel"/>
    <w:tmpl w:val="DDFA23E2"/>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E135B54E"/>
    <w:multiLevelType w:val="singleLevel"/>
    <w:tmpl w:val="E135B54E"/>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F69CD0BF"/>
    <w:multiLevelType w:val="singleLevel"/>
    <w:tmpl w:val="F69CD0BF"/>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05AA61FF"/>
    <w:multiLevelType w:val="singleLevel"/>
    <w:tmpl w:val="05AA61FF"/>
    <w:lvl w:ilvl="0">
      <w:start w:val="1"/>
      <w:numFmt w:val="bullet"/>
      <w:lvlText w:val=""/>
      <w:lvlJc w:val="left"/>
      <w:pPr>
        <w:tabs>
          <w:tab w:val="left" w:pos="420"/>
        </w:tabs>
        <w:ind w:left="420" w:hanging="420"/>
      </w:pPr>
      <w:rPr>
        <w:rFonts w:ascii="Wingdings" w:hAnsi="Wingdings" w:hint="default"/>
      </w:rPr>
    </w:lvl>
  </w:abstractNum>
  <w:abstractNum w:abstractNumId="7" w15:restartNumberingAfterBreak="0">
    <w:nsid w:val="0A8CBBF0"/>
    <w:multiLevelType w:val="singleLevel"/>
    <w:tmpl w:val="0A8CBBF0"/>
    <w:lvl w:ilvl="0">
      <w:start w:val="1"/>
      <w:numFmt w:val="bullet"/>
      <w:lvlText w:val=""/>
      <w:lvlJc w:val="left"/>
      <w:pPr>
        <w:tabs>
          <w:tab w:val="left" w:pos="420"/>
        </w:tabs>
        <w:ind w:left="420" w:hanging="420"/>
      </w:pPr>
      <w:rPr>
        <w:rFonts w:ascii="Wingdings" w:hAnsi="Wingdings" w:hint="default"/>
      </w:rPr>
    </w:lvl>
  </w:abstractNum>
  <w:abstractNum w:abstractNumId="8" w15:restartNumberingAfterBreak="0">
    <w:nsid w:val="1A3BF738"/>
    <w:multiLevelType w:val="singleLevel"/>
    <w:tmpl w:val="1A3BF738"/>
    <w:lvl w:ilvl="0">
      <w:start w:val="1"/>
      <w:numFmt w:val="bullet"/>
      <w:lvlText w:val=""/>
      <w:lvlJc w:val="left"/>
      <w:pPr>
        <w:tabs>
          <w:tab w:val="left" w:pos="420"/>
        </w:tabs>
        <w:ind w:left="420" w:hanging="420"/>
      </w:pPr>
      <w:rPr>
        <w:rFonts w:ascii="Wingdings" w:hAnsi="Wingdings" w:hint="default"/>
      </w:rPr>
    </w:lvl>
  </w:abstractNum>
  <w:abstractNum w:abstractNumId="9" w15:restartNumberingAfterBreak="0">
    <w:nsid w:val="3CB9187A"/>
    <w:multiLevelType w:val="singleLevel"/>
    <w:tmpl w:val="3CB9187A"/>
    <w:lvl w:ilvl="0">
      <w:start w:val="1"/>
      <w:numFmt w:val="bullet"/>
      <w:lvlText w:val=""/>
      <w:lvlJc w:val="left"/>
      <w:pPr>
        <w:tabs>
          <w:tab w:val="left" w:pos="420"/>
        </w:tabs>
        <w:ind w:left="420" w:hanging="420"/>
      </w:pPr>
      <w:rPr>
        <w:rFonts w:ascii="Wingdings" w:hAnsi="Wingdings" w:hint="default"/>
      </w:rPr>
    </w:lvl>
  </w:abstractNum>
  <w:abstractNum w:abstractNumId="10" w15:restartNumberingAfterBreak="0">
    <w:nsid w:val="5F037F4D"/>
    <w:multiLevelType w:val="singleLevel"/>
    <w:tmpl w:val="5F037F4D"/>
    <w:lvl w:ilvl="0">
      <w:start w:val="1"/>
      <w:numFmt w:val="bullet"/>
      <w:lvlText w:val=""/>
      <w:lvlJc w:val="left"/>
      <w:pPr>
        <w:tabs>
          <w:tab w:val="left" w:pos="420"/>
        </w:tabs>
        <w:ind w:left="420" w:hanging="420"/>
      </w:pPr>
      <w:rPr>
        <w:rFonts w:ascii="Wingdings" w:hAnsi="Wingdings" w:hint="default"/>
      </w:rPr>
    </w:lvl>
  </w:abstractNum>
  <w:num w:numId="1">
    <w:abstractNumId w:val="8"/>
  </w:num>
  <w:num w:numId="2">
    <w:abstractNumId w:val="10"/>
  </w:num>
  <w:num w:numId="3">
    <w:abstractNumId w:val="6"/>
  </w:num>
  <w:num w:numId="4">
    <w:abstractNumId w:val="0"/>
  </w:num>
  <w:num w:numId="5">
    <w:abstractNumId w:val="1"/>
  </w:num>
  <w:num w:numId="6">
    <w:abstractNumId w:val="5"/>
  </w:num>
  <w:num w:numId="7">
    <w:abstractNumId w:val="7"/>
  </w:num>
  <w:num w:numId="8">
    <w:abstractNumId w:val="2"/>
  </w:num>
  <w:num w:numId="9">
    <w:abstractNumId w:val="3"/>
  </w:num>
  <w:num w:numId="10">
    <w:abstractNumId w:val="9"/>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590"/>
    <w:rsid w:val="00013370"/>
    <w:rsid w:val="000A7D2F"/>
    <w:rsid w:val="000C131F"/>
    <w:rsid w:val="001144F1"/>
    <w:rsid w:val="001A7683"/>
    <w:rsid w:val="00274706"/>
    <w:rsid w:val="003414E9"/>
    <w:rsid w:val="00486032"/>
    <w:rsid w:val="004B6120"/>
    <w:rsid w:val="004C3C0D"/>
    <w:rsid w:val="004E05E2"/>
    <w:rsid w:val="00523C36"/>
    <w:rsid w:val="00523FF6"/>
    <w:rsid w:val="00534B48"/>
    <w:rsid w:val="00560D12"/>
    <w:rsid w:val="00596EE2"/>
    <w:rsid w:val="00702787"/>
    <w:rsid w:val="007348F8"/>
    <w:rsid w:val="00874A89"/>
    <w:rsid w:val="008F3EB4"/>
    <w:rsid w:val="0097360F"/>
    <w:rsid w:val="00984590"/>
    <w:rsid w:val="00995F6A"/>
    <w:rsid w:val="009C4638"/>
    <w:rsid w:val="009D2D01"/>
    <w:rsid w:val="009E2C88"/>
    <w:rsid w:val="009F2576"/>
    <w:rsid w:val="00A302BB"/>
    <w:rsid w:val="00A51241"/>
    <w:rsid w:val="00A76920"/>
    <w:rsid w:val="00AA5130"/>
    <w:rsid w:val="00AB046B"/>
    <w:rsid w:val="00B61CCB"/>
    <w:rsid w:val="00BF0522"/>
    <w:rsid w:val="00C2617B"/>
    <w:rsid w:val="00C53C00"/>
    <w:rsid w:val="00C563C5"/>
    <w:rsid w:val="00C934A4"/>
    <w:rsid w:val="00D223F0"/>
    <w:rsid w:val="00DB7830"/>
    <w:rsid w:val="00DC4879"/>
    <w:rsid w:val="00E41DE4"/>
    <w:rsid w:val="00EA0CEC"/>
    <w:rsid w:val="00F166B7"/>
    <w:rsid w:val="00F2336B"/>
    <w:rsid w:val="01A57A4B"/>
    <w:rsid w:val="02927FA9"/>
    <w:rsid w:val="0299231A"/>
    <w:rsid w:val="02BB214C"/>
    <w:rsid w:val="06B336D3"/>
    <w:rsid w:val="0B9428E7"/>
    <w:rsid w:val="0BE94AFA"/>
    <w:rsid w:val="0C3656D4"/>
    <w:rsid w:val="0DA81D81"/>
    <w:rsid w:val="0F1A6FD6"/>
    <w:rsid w:val="0F612383"/>
    <w:rsid w:val="16076BC0"/>
    <w:rsid w:val="1A6A5FB9"/>
    <w:rsid w:val="1D70676E"/>
    <w:rsid w:val="1EC5008C"/>
    <w:rsid w:val="20665273"/>
    <w:rsid w:val="20726449"/>
    <w:rsid w:val="23F00D1C"/>
    <w:rsid w:val="24936E8E"/>
    <w:rsid w:val="264A02EE"/>
    <w:rsid w:val="29C834B1"/>
    <w:rsid w:val="29E21B1C"/>
    <w:rsid w:val="2C440C0B"/>
    <w:rsid w:val="2E8C3CEB"/>
    <w:rsid w:val="2FF82544"/>
    <w:rsid w:val="30043F58"/>
    <w:rsid w:val="303922ED"/>
    <w:rsid w:val="305206BD"/>
    <w:rsid w:val="3083077D"/>
    <w:rsid w:val="32AE75F5"/>
    <w:rsid w:val="36CA3A99"/>
    <w:rsid w:val="39197AC2"/>
    <w:rsid w:val="3AA22748"/>
    <w:rsid w:val="3E1716BD"/>
    <w:rsid w:val="3E8B6110"/>
    <w:rsid w:val="3E931162"/>
    <w:rsid w:val="3EAE2138"/>
    <w:rsid w:val="4185310F"/>
    <w:rsid w:val="41C7615C"/>
    <w:rsid w:val="41E92111"/>
    <w:rsid w:val="42E40F93"/>
    <w:rsid w:val="48650279"/>
    <w:rsid w:val="4BF16EEB"/>
    <w:rsid w:val="4C4A5008"/>
    <w:rsid w:val="4E9C3FE4"/>
    <w:rsid w:val="50DE0521"/>
    <w:rsid w:val="51BD46A9"/>
    <w:rsid w:val="5504657D"/>
    <w:rsid w:val="57C93994"/>
    <w:rsid w:val="5E46309F"/>
    <w:rsid w:val="603D2527"/>
    <w:rsid w:val="638A3B5A"/>
    <w:rsid w:val="64685269"/>
    <w:rsid w:val="65314D46"/>
    <w:rsid w:val="6D024F62"/>
    <w:rsid w:val="6DBA7A33"/>
    <w:rsid w:val="72B53C3D"/>
    <w:rsid w:val="739C0DFC"/>
    <w:rsid w:val="755F0A55"/>
    <w:rsid w:val="77025858"/>
    <w:rsid w:val="774207F9"/>
    <w:rsid w:val="7C8C6B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2B400F"/>
  <w15:docId w15:val="{8150AF0A-E70A-4014-A7AC-00FC5DC1B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rPr>
  </w:style>
  <w:style w:type="paragraph" w:styleId="Heading1">
    <w:name w:val="heading 1"/>
    <w:next w:val="Normal"/>
    <w:uiPriority w:val="9"/>
    <w:qFormat/>
    <w:pPr>
      <w:keepNext/>
      <w:keepLines/>
      <w:spacing w:before="480" w:line="360" w:lineRule="auto"/>
      <w:outlineLvl w:val="0"/>
    </w:pPr>
    <w:rPr>
      <w:rFonts w:asciiTheme="majorHAnsi" w:eastAsiaTheme="majorEastAsia" w:hAnsiTheme="majorHAnsi" w:cstheme="majorBidi"/>
      <w:b/>
      <w:bCs/>
      <w:sz w:val="28"/>
      <w:szCs w:val="28"/>
    </w:rPr>
  </w:style>
  <w:style w:type="paragraph" w:styleId="Heading2">
    <w:name w:val="heading 2"/>
    <w:basedOn w:val="Normal"/>
    <w:next w:val="Normal"/>
    <w:uiPriority w:val="9"/>
    <w:unhideWhenUsed/>
    <w:qFormat/>
    <w:pPr>
      <w:keepNext/>
      <w:keepLines/>
      <w:spacing w:before="200" w:after="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semiHidden/>
    <w:unhideWhenUsed/>
    <w:qFormat/>
    <w:rsid w:val="00F2336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qFormat/>
    <w:rPr>
      <w:color w:val="0000FF"/>
      <w:u w:val="singl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uiPriority w:val="10"/>
    <w:qFormat/>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Pr>
      <w:rFonts w:ascii="Arial" w:eastAsia="Times New Roman" w:hAnsi="Arial" w:cs="Arial"/>
      <w:b/>
      <w:bCs/>
      <w:kern w:val="28"/>
      <w:sz w:val="32"/>
      <w:szCs w:val="32"/>
      <w:lang w:val="en-GB" w:eastAsia="da-DK"/>
    </w:rPr>
  </w:style>
  <w:style w:type="paragraph" w:customStyle="1" w:styleId="Preparedfor">
    <w:name w:val="Prepared for"/>
    <w:basedOn w:val="Normal"/>
    <w:qFormat/>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pPr>
      <w:ind w:left="720"/>
      <w:contextualSpacing/>
    </w:pPr>
  </w:style>
  <w:style w:type="character" w:customStyle="1" w:styleId="Heading3Char">
    <w:name w:val="Heading 3 Char"/>
    <w:basedOn w:val="DefaultParagraphFont"/>
    <w:link w:val="Heading3"/>
    <w:uiPriority w:val="9"/>
    <w:semiHidden/>
    <w:rsid w:val="00F2336B"/>
    <w:rPr>
      <w:rFonts w:asciiTheme="majorHAnsi" w:eastAsiaTheme="majorEastAsia" w:hAnsiTheme="majorHAnsi" w:cstheme="majorBidi"/>
      <w:color w:val="1F3763" w:themeColor="accent1" w:themeShade="7F"/>
      <w:sz w:val="24"/>
      <w:szCs w:val="24"/>
    </w:rPr>
  </w:style>
  <w:style w:type="paragraph" w:styleId="Caption">
    <w:name w:val="caption"/>
    <w:next w:val="Normal"/>
    <w:semiHidden/>
    <w:unhideWhenUsed/>
    <w:qFormat/>
    <w:rsid w:val="00F2336B"/>
    <w:pPr>
      <w:spacing w:before="120" w:after="120" w:line="268" w:lineRule="auto"/>
    </w:pPr>
    <w:rPr>
      <w:rFonts w:ascii="Tahoma" w:eastAsia="Times New Roman" w:hAnsi="Tahoma" w:cs="Times New Roman"/>
      <w:b/>
      <w:bCs/>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jpeg"/><Relationship Id="rId39" Type="http://schemas.openxmlformats.org/officeDocument/2006/relationships/image" Target="media/image30.jpeg"/><Relationship Id="rId21" Type="http://schemas.openxmlformats.org/officeDocument/2006/relationships/image" Target="media/image12.jpeg"/><Relationship Id="rId34" Type="http://schemas.openxmlformats.org/officeDocument/2006/relationships/image" Target="media/image25.jpeg"/><Relationship Id="rId42" Type="http://schemas.openxmlformats.org/officeDocument/2006/relationships/image" Target="media/image33.jpeg"/><Relationship Id="rId47" Type="http://schemas.openxmlformats.org/officeDocument/2006/relationships/image" Target="media/image38.jpeg"/><Relationship Id="rId50" Type="http://schemas.openxmlformats.org/officeDocument/2006/relationships/image" Target="media/image41.jpe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eg"/><Relationship Id="rId29" Type="http://schemas.openxmlformats.org/officeDocument/2006/relationships/image" Target="media/image20.jpeg"/><Relationship Id="rId11" Type="http://schemas.openxmlformats.org/officeDocument/2006/relationships/hyperlink" Target="http://www.cpa.com" TargetMode="External"/><Relationship Id="rId24" Type="http://schemas.openxmlformats.org/officeDocument/2006/relationships/image" Target="media/image15.jpeg"/><Relationship Id="rId32" Type="http://schemas.openxmlformats.org/officeDocument/2006/relationships/image" Target="media/image23.jpeg"/><Relationship Id="rId37" Type="http://schemas.openxmlformats.org/officeDocument/2006/relationships/image" Target="media/image28.jpeg"/><Relationship Id="rId40" Type="http://schemas.openxmlformats.org/officeDocument/2006/relationships/image" Target="media/image31.jpeg"/><Relationship Id="rId45" Type="http://schemas.openxmlformats.org/officeDocument/2006/relationships/image" Target="media/image36.jpeg"/><Relationship Id="rId53" Type="http://schemas.openxmlformats.org/officeDocument/2006/relationships/image" Target="media/image44.jpeg"/><Relationship Id="rId5" Type="http://schemas.openxmlformats.org/officeDocument/2006/relationships/webSettings" Target="webSettings.xml"/><Relationship Id="rId10" Type="http://schemas.openxmlformats.org/officeDocument/2006/relationships/hyperlink" Target="mailto:cpa@cpa.ug" TargetMode="External"/><Relationship Id="rId19" Type="http://schemas.openxmlformats.org/officeDocument/2006/relationships/image" Target="media/image10.jpeg"/><Relationship Id="rId31" Type="http://schemas.openxmlformats.org/officeDocument/2006/relationships/image" Target="media/image22.jpeg"/><Relationship Id="rId44" Type="http://schemas.openxmlformats.org/officeDocument/2006/relationships/image" Target="media/image35.jpeg"/><Relationship Id="rId52" Type="http://schemas.openxmlformats.org/officeDocument/2006/relationships/image" Target="media/image4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image" Target="media/image26.jpeg"/><Relationship Id="rId43" Type="http://schemas.openxmlformats.org/officeDocument/2006/relationships/image" Target="media/image34.jpeg"/><Relationship Id="rId48" Type="http://schemas.openxmlformats.org/officeDocument/2006/relationships/image" Target="media/image39.jpeg"/><Relationship Id="rId8" Type="http://schemas.openxmlformats.org/officeDocument/2006/relationships/image" Target="media/image1.png"/><Relationship Id="rId51" Type="http://schemas.openxmlformats.org/officeDocument/2006/relationships/image" Target="media/image42.jpeg"/><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image" Target="media/image24.jpeg"/><Relationship Id="rId38" Type="http://schemas.openxmlformats.org/officeDocument/2006/relationships/image" Target="media/image29.jpeg"/><Relationship Id="rId46" Type="http://schemas.openxmlformats.org/officeDocument/2006/relationships/image" Target="media/image37.jpeg"/><Relationship Id="rId20" Type="http://schemas.openxmlformats.org/officeDocument/2006/relationships/image" Target="media/image11.jpeg"/><Relationship Id="rId41" Type="http://schemas.openxmlformats.org/officeDocument/2006/relationships/image" Target="media/image32.jpe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image" Target="media/image27.jpeg"/><Relationship Id="rId49" Type="http://schemas.openxmlformats.org/officeDocument/2006/relationships/image" Target="media/image4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F55EDF-2EB7-471A-81DC-D333545853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47</Pages>
  <Words>4273</Words>
  <Characters>24357</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Rashid Kiwanuka</dc:creator>
  <cp:lastModifiedBy>sulainah</cp:lastModifiedBy>
  <cp:revision>2</cp:revision>
  <dcterms:created xsi:type="dcterms:W3CDTF">2026-09-09T06:14:00Z</dcterms:created>
  <dcterms:modified xsi:type="dcterms:W3CDTF">2026-09-09T06:14:00Z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8AB0E398FB5340E494F6F2F716418D7A_13</vt:lpwstr>
  </property>
  <property fmtid="{D5CDD505-2E9C-101B-9397-08002B2CF9AE}" pid="4" name="KSOTemplateDocerSaveRecord">
    <vt:lpwstr>eyJoZGlkIjoiNTk0MGY3MDNjM2ZmYTZkYjU2YTVjZDA1ZWMxZjA0OWUifQ==</vt:lpwstr>
  </property>
</Properties>
</file>