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Butaleja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Butaleja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Butaleja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Nakwasi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 The facility is fully owned by Ugandan Government.</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have a maintenance plan which we have allocated the budget line. Repaired damaged furniture, installation of windows on an annual basis, servicing of printers. Bought another printer to help in running bulk work especially printing exams.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We do stock taking on term basis, that helps us discover the level of damage.</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Giving accessible education to learners. Market for food stuff. Creates employment to many. However, lack of fences makes the facility exposed to dangers of community usage (use of school latrines). Theft of school property. Dangers of land grabbing. Recommendations: fencing of school; giving enough furniture to school; inclusion of security positions; extension of power to relevant offices (staff quarters).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Nakwasi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 (120 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Top 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Many of them are still functional but a few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enough for the learners. The make was not so good. The furniture was not made well, most of the chairs are having a rough texture, the screws are weak and of poor quality.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Ordinary chairs (302 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 in black color</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Around 30 of them are broken and the rest are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durable but the metallic part of it has started breaking.</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Stools (192 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Round top wooden and black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fully functional however some have started to wear out, with cracked and others parts are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okay since most of them are not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Ordinary tables (102 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Top wooden brown in color with metallic stand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just good.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 (25 pcs)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and cushions with black cushions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Fully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still okay but need more service to the administration. Need a little executive chairs.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tables (5)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3 locker traditional</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fully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 locker breaks easily and the keys are very weak (folding). Not enough to meet the more departments. Still need more tables but just executive.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movable shelved in the library</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Fully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certain of the total though seen 10 of them. They are strong to hold. No breakages apart from the wallside reader shelves were very weak.</w:t>
            </w: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Reading tables</w:t>
            </w: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fixed and placed on the wall with screws</w:t>
            </w: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But strong enough to support student when reading.</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Nakwasi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(28 pcs)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make computers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Due to security reasons, after getting holiday, all ICT instruments are removed from the ICT library block and moved to the Admin block for safety. The batteries that were on the computers have worn out and no longer store power so as soon as power is off they also switch off immediately. We didn't receive the Internet package for one year so we didn't connect the server.</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(1), printer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printer that is out of the facility for service.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Butaleja District        Name of SCHOOL: Nakwasi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4 offices, 1 store, 1 staff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Administration Block</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Headteacher's and Deputy Headteacher offices are too small. They could have made the Admin block with a floor like that on the ICT block to differentiate it from the classroom shape.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Each block has 2 classrooms making 6 classes in total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classroom block 1, classroom block 2, classroom block 3</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number of learners have grown and need for more classrooms.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 Purpose Hall (main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3 partitions making 1 hall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MULTI-PURPOSE HALL</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Due to a large enrollment the candidate enrollment surpassed the sitting capacity of the main hall.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 (1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for science LAB for physics and Biology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SCIENCE LAB</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Need for government support in Laboratory Chemicals, and other equipment like filling cabinets. No installation of cameras, no air conditioners.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ICT-sharing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ICT BLOCK</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ICT equipments were shifted to the Admin block for security reasons. Too has no cameras. The burglar proofs are weak.</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(6)</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pits at 5 stances are for learners boys and girls. 1 pit block at 2 stances for teachers. 3 blocks of 2 stances for staff quarters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 always empty them in case it fills. In rains, the water fill the pits which causes health hazards. They should have used water proof cement for closing the edges. Needs more pits because of the growing enrolment.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rooms (3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of 2 stances each block making 6 stances for teachers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More teachers need to reside at the school due to the growing no. So need more staff houses to accommodate more teachers.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3,000 litres, 5,000 litres, 10,000 litres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During holidays the villagers come and remove the taps.</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The guide names NAKWASI SEED SCHOOL; the furniture page names NAKWAJI; the buildings pages name NAKWATI.</w:t>
      </w:r>
    </w:p>
    <w:p>
      <w:r>
        <w:t>- Nothing is engraved. Confirm the date engraving will be done and who will do it.</w:t>
      </w:r>
    </w:p>
    <w:p>
      <w:r>
        <w:t>- The total of library book shelves was not certain; ten were seen.</w:t>
      </w:r>
    </w:p>
    <w:p>
      <w:r>
        <w:t>- One printer is out of the facility for service. Confirm where it is and when it returns.</w:t>
      </w:r>
    </w:p>
    <w:p>
      <w:r>
        <w:t>- The school did not receive the internet package for one year, so the server was not connected.</w:t>
      </w:r>
    </w:p>
    <w:p>
      <w:r>
        <w:t>- Around 30 of 302 ordinary chairs are broken. Confirm whether they are to be repaired or listed for disposal.</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