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Bukedi</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Kibuku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Kibuku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Sophie Nankyanzi, Butsiba Peter</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Sophie Nankyanzi 0787561925 nakyanzisophia.34@gmail.com, Butsiba Peter 0777954557 / 0753294179 butsiba2014@gmail.com</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NOT APPLICABLE - this facility is a school</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Kibuku District        NAME OF HEALTH FACILITY: NOT APPLICABLE - this facility is a school</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Kasasira Seed Secondary School</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r>
              <w:t>NO</w:t>
            </w: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There are onsite repairs.</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r>
              <w:t>YES. For non-functionality: students have broken some of the assets. The high cost of operation for the ICT machines. Some assets got spoilt due to the overstay in the stores at the district.</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r>
              <w:t>All the assets are not engraved. Issues: The assets took long in the store and got spoilt. The ICT machines are very expensive to maintain. The program provided a nurse without a sick bay. There is need of more classroom blocks. Recommendations: A lab technician for ICT should be provided. To minimise the little space, the program should consider vertical constructing / flats. Should provide the science laboratory equipment.</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Kibuku District        Name of SCHOOL: Kasasira Seed Secondary School</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School desk</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use, not broken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107 desks are in use and not broken</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School desk (120)</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Broken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13 desks are broken</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Book shelf (8)</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use, not broken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Total of 8 book shelves not engraved</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Laboratory stools (90)</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use, 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Total of 90 laboratory stools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Chairs (140)</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broken but not so much in use</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 total of 140 chairs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Tables (49)</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good condition not broken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 total of 49 tables. 48 tables are in good condition but one table is broken</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Kibuku District        Name of SCHOOL: Kasasira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Desktop computer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CN-0RW8M2-01501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Dell core-i5 black in color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2022</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working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All engraved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Desktop computer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ST-DFHKFF3</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Dell core-i5</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working</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Desktop computer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ST-JFHKFF3</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Dell core-i5</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2022</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working</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Server Processor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ST-FIHKFF3 SN 32241727791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Dell core i-5</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working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Network Switch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Cisco office 24 black in color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2022</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Air conditioner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Daikin white in color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 but not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UPS (8)</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650VA 2107 AB0618</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L-9944 Boiler black in color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 in good working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8 are functional</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UPS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2107 AB0745</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L-9944 Boiler black in color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2022</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 not functional</w:t>
            </w: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CCTV Camera</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HIK VISION white in color</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Well functioning</w:t>
            </w: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It is one, not engraved</w:t>
            </w: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Printer</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ecosy-m2640idw</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Kyocera white in color</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2022</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 and in use</w:t>
            </w: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Kibuku District        Name of SCHOOL: Kasasira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Class rooms (3)</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with windows and doors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/19</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2022</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3 classroom blocks. Big enough</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Main Hall</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windows glass 30x100ft</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/19</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 main Hall</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Pit latrine</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(ventilated / girls)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Well constructed with 5 stances. Clean. Not engraved</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Pit latrine</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(ventilated / boys)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 stances. Not engraved</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Pit latrine</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(Teachers)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Well constructed 2 blocks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Pit latrine</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(residential)</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2022</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Residential / teachers quarters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 use, 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there are 3 blocks with two rooms each</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Kitchen</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well ventilated permanent</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2022</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There are 3 kitchen blocks with 2 rooms each</w:t>
            </w: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Water tank</w:t>
            </w: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Plastic crest tank with a wall built around</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2022</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 use</w:t>
            </w: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 total of 3 tanks but one has a broken stand</w:t>
            </w: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Library block</w:t>
            </w: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building</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 use and functional</w:t>
            </w: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 well constructed</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Science laboratory</w:t>
            </w: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building with taps and sinks</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Science lab</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Administration block and staffroom</w:t>
            </w: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well maintained</w:t>
            </w: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cover block of the register was not among the photographed pages for this facility. Verifier, supervisor and contacts are written from the team record (RULES 3.15). Date of submission is left blank.</w:t>
      </w:r>
    </w:p>
    <w:p>
      <w:r>
        <w:t>- All furniture recorded as not engraved. Header: all furniture was available on site, some were broken.</w:t>
      </w:r>
    </w:p>
    <w:p>
      <w:r>
        <w:t>- Desktop count in the ICT margin could not be read (reads 24 / 27 / 28 across passes). Margin: not all desktops are working.</w:t>
      </w:r>
    </w:p>
    <w:p>
      <w:r>
        <w:t>- Air conditioner serial could not be read.</w:t>
      </w:r>
    </w:p>
    <w:p>
      <w:r>
        <w:t>- 20 of the UPS recorded as not functional; 8 as functional. Margin: 20 out of 28 UPS not functional.</w:t>
      </w:r>
    </w:p>
    <w:p>
      <w:r>
        <w:t>- Unnamed science-equipment page (service 2022) does not name this school and was not written into this toolkit.</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