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Moroto District - courtesy call on the local government</w:t>
      </w:r>
    </w:p>
    <w:p>
      <w:r>
        <w:rPr>
          <w:b w:val="0"/>
          <w:i w:val="0"/>
        </w:rPr>
        <w:t>Made 2026-08-25 at the district headquarters.</w:t>
      </w:r>
    </w:p>
    <w:p>
      <w:pPr>
        <w:pStyle w:val="Heading1"/>
      </w:pPr>
      <w:r>
        <w:t>1. The call</w:t>
      </w:r>
    </w:p>
    <w:p>
      <w:r>
        <w:rPr>
          <w:b w:val="0"/>
          <w:i w:val="0"/>
        </w:rPr>
        <w:t>The member called at the district on the morning of 25 August and presented the Ministry of Finance letter introducing the verification consultants. The Chief Administrative Officer stamped the letter that day and minuted it to the District Health Officer and the District Education Officer, directing them to support the consultant. Nothing else about the call is recorded: what was said, who else was in the room, and whether the purpose of the visit was set out are all unrecorded.</w:t>
      </w:r>
    </w:p>
    <w:p>
      <w:pPr>
        <w:pStyle w:val="Heading1"/>
      </w:pPr>
      <w:r>
        <w:t>2. Evidence of the call</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Received by</w:t>
            </w:r>
          </w:p>
        </w:tc>
        <w:tc>
          <w:tcPr>
            <w:tcW w:type="dxa" w:w="4320"/>
          </w:tcPr>
          <w:p>
            <w:r>
              <w:rPr>
                <w:b/>
              </w:rPr>
            </w:r>
            <w:r>
              <w:rPr>
                <w:b/>
                <w:i w:val="0"/>
              </w:rPr>
              <w:t>The Chief Administrative Officer, who is not named</w:t>
            </w:r>
          </w:p>
        </w:tc>
      </w:tr>
      <w:tr>
        <w:tc>
          <w:tcPr>
            <w:tcW w:type="dxa" w:w="4320"/>
          </w:tcPr>
          <w:p>
            <w:r/>
            <w:r>
              <w:rPr>
                <w:b w:val="0"/>
                <w:i w:val="0"/>
              </w:rPr>
              <w:t>Evidence on file</w:t>
            </w:r>
          </w:p>
        </w:tc>
        <w:tc>
          <w:tcPr>
            <w:tcW w:type="dxa" w:w="4320"/>
          </w:tcPr>
          <w:p>
            <w:r/>
            <w:r>
              <w:rPr>
                <w:b w:val="0"/>
                <w:i w:val="0"/>
              </w:rPr>
              <w:t>The Ministry of Finance introduction letter, carrying the district stamp of 25 August and the minute</w:t>
            </w:r>
          </w:p>
        </w:tc>
      </w:tr>
      <w:tr>
        <w:tc>
          <w:tcPr>
            <w:tcW w:type="dxa" w:w="4320"/>
          </w:tcPr>
          <w:p>
            <w:r/>
            <w:r>
              <w:rPr>
                <w:b w:val="0"/>
                <w:i w:val="0"/>
              </w:rPr>
              <w:t>Minuted to</w:t>
            </w:r>
          </w:p>
        </w:tc>
        <w:tc>
          <w:tcPr>
            <w:tcW w:type="dxa" w:w="4320"/>
          </w:tcPr>
          <w:p>
            <w:r/>
            <w:r>
              <w:rPr>
                <w:b w:val="0"/>
                <w:i w:val="0"/>
              </w:rPr>
              <w:t>The District Health Officer and the District Education Officer, to support the consultant</w:t>
            </w:r>
          </w:p>
        </w:tc>
      </w:tr>
      <w:tr>
        <w:tc>
          <w:tcPr>
            <w:tcW w:type="dxa" w:w="4320"/>
          </w:tcPr>
          <w:p>
            <w:r/>
            <w:r>
              <w:rPr>
                <w:b w:val="0"/>
                <w:i w:val="0"/>
              </w:rPr>
              <w:t>Visitors' book at the office of the CAO or Town Clerk</w:t>
            </w:r>
          </w:p>
        </w:tc>
        <w:tc>
          <w:tcPr>
            <w:tcW w:type="dxa" w:w="4320"/>
          </w:tcPr>
          <w:p>
            <w:r/>
            <w:r>
              <w:rPr>
                <w:b/>
                <w:i w:val="0"/>
              </w:rPr>
              <w:t>No record.</w:t>
            </w:r>
            <w:r>
              <w:rPr>
                <w:b w:val="0"/>
                <w:i w:val="0"/>
              </w:rPr>
              <w:t xml:space="preserve"> No book was photographed and none is on file</w:t>
            </w:r>
          </w:p>
        </w:tc>
      </w:tr>
    </w:tbl>
    <w:p/>
    <w:p>
      <w:r>
        <w:rPr>
          <w:b w:val="0"/>
          <w:i w:val="0"/>
        </w:rPr>
        <w:t>So the call rests on a stamp and a minute on a letter, and on nothing else. What the exercise wants is the visitors' book at the Chief Administrative Officer's or Town Clerk's office, signed and photographed, and this district has none of that.</w:t>
      </w:r>
    </w:p>
    <w:p>
      <w:pPr>
        <w:pStyle w:val="Heading1"/>
      </w:pPr>
      <w:r>
        <w:t>3. Queries</w:t>
      </w:r>
    </w:p>
    <w:p>
      <w:pPr>
        <w:pStyle w:val="ListBullet"/>
      </w:pPr>
      <w:r>
        <w:rPr>
          <w:b w:val="0"/>
          <w:i w:val="0"/>
        </w:rPr>
        <w:t>Get a photograph of the entry in the Chief Administrative Officer's visitors' book, or say on the record why none could be taken.</w:t>
      </w:r>
    </w:p>
    <w:p>
      <w:pPr>
        <w:pStyle w:val="ListBullet"/>
      </w:pPr>
      <w:r>
        <w:rPr>
          <w:b w:val="0"/>
          <w:i w:val="0"/>
        </w:rPr>
        <w:t>The Chief Administrative Officer is not named. Record the name.</w:t>
      </w:r>
    </w:p>
    <w:p>
      <w:pPr>
        <w:pStyle w:val="ListBullet"/>
      </w:pPr>
      <w:r>
        <w:rPr>
          <w:b w:val="0"/>
          <w:i w:val="0"/>
        </w:rPr>
        <w:t>The minute directed the District Health Officer and the District Education Officer to support the consultant, and neither is recorded as having been seen. Record what each did.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