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Nabilatuk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Nabilatuk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Team</w:t>
            </w:r>
          </w:p>
        </w:tc>
        <w:tc>
          <w:tcPr>
            <w:tcW w:type="dxa" w:w="4320"/>
          </w:tcPr>
          <w:p>
            <w:r/>
            <w:r>
              <w:rPr>
                <w:b w:val="0"/>
                <w:i w:val="0"/>
              </w:rPr>
              <w:t>Team 10 - Mwesigye Joseph</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Dates worked</w:t>
            </w:r>
          </w:p>
        </w:tc>
        <w:tc>
          <w:tcPr>
            <w:tcW w:type="dxa" w:w="4320"/>
          </w:tcPr>
          <w:p>
            <w:r/>
            <w:r>
              <w:rPr>
                <w:b w:val="0"/>
                <w:i w:val="0"/>
              </w:rPr>
              <w:t>2026-08-26</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Return</w:t>
            </w:r>
          </w:p>
        </w:tc>
        <w:tc>
          <w:tcPr>
            <w:tcW w:type="dxa" w:w="1728"/>
          </w:tcPr>
          <w:p>
            <w:r>
              <w:rPr>
                <w:b/>
              </w:rPr>
            </w:r>
            <w:r>
              <w:rPr>
                <w:b/>
                <w:i w:val="0"/>
              </w:rPr>
              <w:t>Photographs</w:t>
            </w:r>
          </w:p>
        </w:tc>
      </w:tr>
      <w:tr>
        <w:tc>
          <w:tcPr>
            <w:tcW w:type="dxa" w:w="1728"/>
          </w:tcPr>
          <w:p>
            <w:r/>
            <w:r>
              <w:rPr>
                <w:b w:val="0"/>
                <w:i w:val="0"/>
              </w:rPr>
              <w:t>Lolachat Seed School</w:t>
            </w:r>
          </w:p>
        </w:tc>
        <w:tc>
          <w:tcPr>
            <w:tcW w:type="dxa" w:w="1728"/>
          </w:tcPr>
          <w:p>
            <w:r/>
            <w:r>
              <w:rPr>
                <w:b w:val="0"/>
                <w:i w:val="0"/>
              </w:rPr>
              <w:t>School</w:t>
            </w:r>
          </w:p>
        </w:tc>
        <w:tc>
          <w:tcPr>
            <w:tcW w:type="dxa" w:w="1728"/>
          </w:tcPr>
          <w:p>
            <w:r/>
            <w:r>
              <w:rPr>
                <w:b/>
                <w:i w:val="0"/>
              </w:rPr>
              <w:t>verified</w:t>
            </w:r>
          </w:p>
        </w:tc>
        <w:tc>
          <w:tcPr>
            <w:tcW w:type="dxa" w:w="1728"/>
          </w:tcPr>
          <w:p>
            <w:r/>
            <w:r>
              <w:rPr>
                <w:b/>
                <w:i w:val="0"/>
              </w:rPr>
              <w:t>incomplete</w:t>
            </w:r>
            <w:r>
              <w:rPr>
                <w:b w:val="0"/>
                <w:i w:val="0"/>
              </w:rPr>
              <w:t xml:space="preserve"> - nothing engraved</w:t>
            </w:r>
          </w:p>
        </w:tc>
        <w:tc>
          <w:tcPr>
            <w:tcW w:type="dxa" w:w="1728"/>
          </w:tcPr>
          <w:p>
            <w:r/>
            <w:r>
              <w:rPr>
                <w:b w:val="0"/>
                <w:i w:val="0"/>
              </w:rPr>
              <w:t>33</w:t>
            </w:r>
          </w:p>
        </w:tc>
      </w:tr>
    </w:tbl>
    <w:p/>
    <w:p>
      <w:r>
        <w:rPr>
          <w:b/>
          <w:i w:val="0"/>
        </w:rPr>
        <w:t>Allocated 2 · named on the programme list 1 · reported on 1 · verified 1.</w:t>
      </w:r>
      <w:r>
        <w:rPr>
          <w:b w:val="0"/>
          <w:i w:val="0"/>
        </w:rPr>
        <w:t xml:space="preserve"> 33 photographs. A named hand-filled copy is on file.</w:t>
      </w:r>
    </w:p>
    <w:p>
      <w:r>
        <w:rPr>
          <w:b w:val="0"/>
          <w:i w:val="0"/>
        </w:rPr>
        <w:t>The allocation for this local government carries 2 facilities and the programme list names 1, so 1 is allocated here without a name. Which facility it is has to come from the district.</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val="0"/>
                <w:i w:val="0"/>
              </w:rPr>
              <w:t>Present. Two views of a visitors' book at the district headquarters are on file; no officer is named and no entry is read off</w:t>
            </w:r>
          </w:p>
        </w:tc>
      </w:tr>
      <w:tr>
        <w:tc>
          <w:tcPr>
            <w:tcW w:type="dxa" w:w="4320"/>
          </w:tcPr>
          <w:p>
            <w:r/>
            <w:r>
              <w:rPr>
                <w:b w:val="0"/>
                <w:i w:val="0"/>
              </w:rPr>
              <w:t>Record of assets held at the district</w:t>
            </w:r>
          </w:p>
        </w:tc>
        <w:tc>
          <w:tcPr>
            <w:tcW w:type="dxa" w:w="4320"/>
          </w:tcPr>
          <w:p>
            <w:r/>
            <w:r>
              <w:rPr>
                <w:b/>
                <w:i w:val="0"/>
              </w:rPr>
              <w:t>No record.</w:t>
            </w:r>
            <w:r>
              <w:rPr>
                <w:b w:val="0"/>
                <w:i w:val="0"/>
              </w:rPr>
              <w:t xml:space="preserve"> Nothing was offered and nothing is on file</w:t>
            </w:r>
          </w:p>
        </w:tc>
      </w:tr>
      <w:tr>
        <w:tc>
          <w:tcPr>
            <w:tcW w:type="dxa" w:w="4320"/>
          </w:tcPr>
          <w:p>
            <w:r/>
            <w:r>
              <w:rPr>
                <w:b w:val="0"/>
                <w:i w:val="0"/>
              </w:rPr>
              <w:t>Interviews with the CFO, DEO and DHO</w:t>
            </w:r>
          </w:p>
        </w:tc>
        <w:tc>
          <w:tcPr>
            <w:tcW w:type="dxa" w:w="4320"/>
          </w:tcPr>
          <w:p>
            <w:r/>
            <w:r>
              <w:rPr>
                <w:b w:val="0"/>
                <w:i w:val="0"/>
              </w:rPr>
              <w:t>No record</w:t>
            </w:r>
          </w:p>
        </w:tc>
      </w:tr>
      <w:tr>
        <w:tc>
          <w:tcPr>
            <w:tcW w:type="dxa" w:w="4320"/>
          </w:tcPr>
          <w:p>
            <w:r/>
            <w:r>
              <w:rPr>
                <w:b w:val="0"/>
                <w:i w:val="0"/>
              </w:rPr>
              <w:t>Debrief to the local government</w:t>
            </w:r>
          </w:p>
        </w:tc>
        <w:tc>
          <w:tcPr>
            <w:tcW w:type="dxa" w:w="4320"/>
          </w:tcPr>
          <w:p>
            <w:r/>
            <w:r>
              <w:rPr>
                <w:b w:val="0"/>
                <w:i w:val="0"/>
              </w:rPr>
              <w:t>No record</w:t>
            </w:r>
          </w:p>
        </w:tc>
      </w:tr>
    </w:tbl>
    <w:p/>
    <w:p>
      <w:pPr>
        <w:pStyle w:val="Heading1"/>
      </w:pPr>
      <w:r>
        <w:t>4. Key findings</w:t>
      </w:r>
    </w:p>
    <w:p>
      <w:pPr>
        <w:pStyle w:val="ListBullet"/>
      </w:pPr>
      <w:r>
        <w:rPr>
          <w:b/>
          <w:i w:val="0"/>
        </w:rPr>
        <w:t>The one school on the programme list was reached and is verified.</w:t>
      </w:r>
      <w:r>
        <w:rPr>
          <w:b w:val="0"/>
          <w:i w:val="0"/>
        </w:rPr>
        <w:t xml:space="preserve"> A named hand-filled copy is on file, with the discussion guide answered and the three school schedules filled.</w:t>
      </w:r>
    </w:p>
    <w:p>
      <w:pPr>
        <w:pStyle w:val="ListBullet"/>
      </w:pPr>
      <w:r>
        <w:rPr>
          <w:b/>
          <w:i w:val="0"/>
        </w:rPr>
        <w:t>The district was called on and gave nothing back.</w:t>
      </w:r>
      <w:r>
        <w:rPr>
          <w:b w:val="0"/>
          <w:i w:val="0"/>
        </w:rPr>
        <w:t xml:space="preserve"> Two views of the visitors' book at the district headquarters are on file. No officer of Nabilatuk is named, nothing anyone said is on file, and the other four documents the district owes cannot be written.</w:t>
      </w:r>
    </w:p>
    <w:p>
      <w:pPr>
        <w:pStyle w:val="ListBullet"/>
      </w:pPr>
      <w:r>
        <w:rPr>
          <w:b/>
          <w:i w:val="0"/>
        </w:rPr>
        <w:t>The district holds no record of assets.</w:t>
      </w:r>
      <w:r>
        <w:rPr>
          <w:b w:val="0"/>
          <w:i w:val="0"/>
        </w:rPr>
        <w:t xml:space="preserve"> Nothing was offered and nothing is on file, so there is nothing here against which the school's holdings can be checked.</w:t>
      </w:r>
    </w:p>
    <w:p>
      <w:pPr>
        <w:pStyle w:val="ListBullet"/>
      </w:pPr>
      <w:r>
        <w:rPr>
          <w:b/>
          <w:i w:val="0"/>
        </w:rPr>
        <w:t>Nothing in this district is engraved</w:t>
      </w:r>
      <w:r>
        <w:rPr>
          <w:b w:val="0"/>
          <w:i w:val="0"/>
        </w:rPr>
        <w:t>, and no serial number was recorded on any item. The member confirmed it on 1 September.</w:t>
      </w:r>
    </w:p>
    <w:p>
      <w:pPr>
        <w:pStyle w:val="ListBullet"/>
      </w:pPr>
      <w:r>
        <w:rPr>
          <w:b/>
          <w:i w:val="0"/>
        </w:rPr>
        <w:t>The photographs from this school are of buildings.</w:t>
      </w:r>
      <w:r>
        <w:rPr>
          <w:b w:val="0"/>
          <w:i w:val="0"/>
        </w:rPr>
        <w:t xml:space="preserve"> The filled copy records furniture and ICT quantities, but every frame from Lolachat Seed School is of a block or the compound.</w:t>
      </w:r>
    </w:p>
    <w:p>
      <w:pPr>
        <w:pStyle w:val="ListBullet"/>
      </w:pPr>
      <w:r>
        <w:rPr>
          <w:b/>
          <w:i w:val="0"/>
        </w:rPr>
        <w:t>Ownership and usage were not assessed.</w:t>
      </w:r>
      <w:r>
        <w:rPr>
          <w:b w:val="0"/>
          <w:i w:val="0"/>
        </w:rPr>
        <w:t xml:space="preserve"> Two of the four dimensions the exercise exists to establish are unreported here.</w:t>
      </w:r>
    </w:p>
    <w:p>
      <w:pPr>
        <w:pStyle w:val="Heading1"/>
      </w:pPr>
      <w:r>
        <w:t>5. Supplied against found</w:t>
      </w:r>
    </w:p>
    <w:p>
      <w:r>
        <w:rPr>
          <w:b w:val="0"/>
          <w:i w:val="0"/>
        </w:rPr>
        <w:t>Nothing can be compared against the district. No delivery note, invoice or asset listing naming this school is on file, and the district produced no record of assets of its own. The filled copy now gives found quantities.</w:t>
      </w:r>
    </w:p>
    <w:p>
      <w:pPr>
        <w:pStyle w:val="Heading1"/>
      </w:pPr>
      <w:r>
        <w:t>6. Obsolete, unserviceable or for disposal</w:t>
      </w:r>
    </w:p>
    <w:p>
      <w:r>
        <w:rPr>
          <w:b w:val="0"/>
          <w:i w:val="0"/>
        </w:rPr>
        <w:t>No item anywhere in this district was put forward as obsolete or requiring disposal.</w:t>
      </w:r>
    </w:p>
    <w:p>
      <w:pPr>
        <w:pStyle w:val="Heading1"/>
      </w:pPr>
      <w:r>
        <w:t>7. Outstanding queries</w:t>
      </w:r>
    </w:p>
    <w:p>
      <w:r>
        <w:rPr>
          <w:b w:val="0"/>
          <w:i w:val="0"/>
        </w:rPr>
        <w:t>Each open item in one line. The district record carries the full wording.</w:t>
      </w:r>
    </w:p>
    <w:p>
      <w:pPr>
        <w:pStyle w:val="ListBullet"/>
      </w:pPr>
      <w:r>
        <w:rPr>
          <w:b w:val="0"/>
          <w:i w:val="0"/>
        </w:rPr>
        <w:t>Lolachat Seed School now has a named hand-filled copy. The cover is missing, nothing is engraved, and no item of furniture, ICT or laboratory equipment was photographed.</w:t>
      </w:r>
    </w:p>
    <w:p>
      <w:pPr>
        <w:pStyle w:val="ListBullet"/>
      </w:pPr>
      <w:r>
        <w:rPr>
          <w:b w:val="0"/>
          <w:i w:val="0"/>
        </w:rPr>
        <w:t>Every frame from Lolachat Seed School is of a building or the compound. No item of furniture, ICT or laboratory equipment was photographed, nothing was counted in the rooms, and no engraving was recorded.</w:t>
      </w:r>
    </w:p>
    <w:p>
      <w:pPr>
        <w:pStyle w:val="ListBullet"/>
      </w:pPr>
      <w:r>
        <w:rPr>
          <w:b w:val="0"/>
          <w:i w:val="0"/>
        </w:rPr>
        <w:t>The evidence for this school reached the record on 31 August, four days after the visit the itinerary gives it. Confirm the date of visit.</w:t>
      </w:r>
    </w:p>
    <w:p>
      <w:pPr>
        <w:pStyle w:val="ListBullet"/>
      </w:pPr>
      <w:r>
        <w:rPr>
          <w:b w:val="0"/>
          <w:i w:val="0"/>
        </w:rPr>
        <w:t>Nabilatuk is allocated two schools and the programme list names one, Lolachat. A second school is allocated here with no name. Ask the District Education Officer which school it is and whether it exists.</w:t>
      </w:r>
    </w:p>
    <w:p>
      <w:pPr>
        <w:pStyle w:val="ListBullet"/>
      </w:pPr>
      <w:r>
        <w:rPr>
          <w:b w:val="0"/>
          <w:i w:val="0"/>
        </w:rPr>
        <w:t>The visitors' book at the district headquarters is on file and no officer of Nabilatuk is named anywhere in the return.</w:t>
      </w:r>
    </w:p>
    <w:p>
      <w:pPr>
        <w:pStyle w:val="ListBullet"/>
      </w:pPr>
      <w:r>
        <w:rPr>
          <w:b w:val="0"/>
          <w:i w:val="0"/>
        </w:rPr>
        <w:t>Nabilatuk produced no record of assets, so four of the five documents this local government owes at district level cannot be written.</w:t>
      </w:r>
    </w:p>
    <w:p>
      <w:pPr>
        <w:pStyle w:val="ListBullet"/>
      </w:pPr>
      <w:r>
        <w:rPr>
          <w:b w:val="0"/>
          <w:i w:val="0"/>
        </w:rPr>
        <w:t>No officer interview and no debrief is on file for this district.</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