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Atar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Atar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Kween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Nakiwala Doreen,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This facility's own delivery note is on file over two sheets. It is headed as the list of medical equipment, furniture and electronics delivered to Atar HC III, runs to about 75 lines, and is stamped by the District Health Officer of Kween District Local Government on 7 September 2022 and signed at the facility as verified and received. In the photographs the written quantity column does not line up cleanly against the printed rows, so no figure is taken from it here. Supplied and found stay apart until the column is read off the original.</w:t>
      </w:r>
    </w:p>
    <w:p>
      <w:r>
        <w:rPr>
          <w:b w:val="0"/>
          <w:i w:val="0"/>
        </w:rPr>
        <w:t>23 of the items recorded here carry a count.</w:t>
      </w:r>
    </w:p>
    <w:p>
      <w:pPr>
        <w:pStyle w:val="Heading1"/>
      </w:pPr>
      <w:r>
        <w:t>5. Engraving and identification</w:t>
      </w:r>
    </w:p>
    <w:p>
      <w:r>
        <w:rPr>
          <w:b/>
          <w:i w:val="0"/>
        </w:rPr>
        <w:t>Not engraved (2).</w:t>
      </w:r>
      <w:r>
        <w:rPr>
          <w:b w:val="0"/>
          <w:i w:val="0"/>
        </w:rPr>
        <w:t xml:space="preserve"> Desk, Desks.</w:t>
      </w:r>
    </w:p>
    <w:p>
      <w:r>
        <w:rPr>
          <w:b w:val="0"/>
          <w:i w:val="0"/>
        </w:rPr>
        <w:t>The team recorded: most the assets in Atari were engraved most especially the ones in use.</w:t>
      </w:r>
    </w:p>
    <w:p>
      <w:r>
        <w:rPr>
          <w:b w:val="0"/>
          <w:i w:val="0"/>
        </w:rPr>
        <w:t>The team recorded: The following are some of the pictures captured in Kabewya seed secondary school; Bit all the assets are not engraved.</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Atar HC III's delivery note is on file over two sheets and has not been gone through.</w:t>
      </w:r>
    </w:p>
    <w:p>
      <w:pPr>
        <w:pStyle w:val="ListBullet"/>
      </w:pPr>
      <w:r>
        <w:rPr>
          <w:b w:val="0"/>
          <w:i w:val="0"/>
        </w:rPr>
        <w:t>Engraving is on the equipment at two of the five Kween health centres.</w:t>
      </w:r>
    </w:p>
    <w:p>
      <w:pPr>
        <w:pStyle w:val="ListBullet"/>
      </w:pPr>
      <w:r>
        <w:rPr>
          <w:b w:val="0"/>
          <w:i w:val="0"/>
        </w:rPr>
        <w:t>The engraved marks carry no sequence number, so two identical items read alike.</w:t>
      </w:r>
    </w:p>
    <w:p>
      <w:pPr>
        <w:pStyle w:val="ListBullet"/>
      </w:pPr>
      <w:r>
        <w:rPr>
          <w:b w:val="0"/>
          <w:i w:val="0"/>
        </w:rPr>
        <w:t>The team recorded the facility as Atari, while its delivery note and engraving read ATAR.</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