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13 - daily log of activities, Tororo Municipal Council</w:t>
      </w:r>
    </w:p>
    <w:p>
      <w:r>
        <w:rPr>
          <w:b w:val="0"/>
          <w:i w:val="0"/>
        </w:rPr>
        <w:t>Team: Kayongo Tonny, Lydia Nakiganda. Supervisor: Kassim Luminsa.</w:t>
      </w:r>
    </w:p>
    <w:p>
      <w:pPr>
        <w:pStyle w:val="Heading1"/>
      </w:pPr>
      <w:r>
        <w:t>2026-08-28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Tororo Municipal Council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Kayongo Tonny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Kyamwinula HC III, worked the same day as Malaba Seed School in Tororo District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Lydia Nakiganda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Nothing recorded in this municipal council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Kyamwinula HC III was verified from its hand-filled register.</w:t>
      </w:r>
      <w:r>
        <w:rPr>
          <w:b w:val="0"/>
          <w:i w:val="0"/>
        </w:rPr>
        <w:t xml:space="preserve"> 110 photographs are 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