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Manafwa District - local government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Manafwa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Bugisu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13 - 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Dates worked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2026-09-02 to 2026-09-03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Return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Bukimanayi HC III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Khabutoola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School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Buwagogo Seed School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School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Butta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School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Sisuni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School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Sibanga Seed School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School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84</w:t>
            </w:r>
          </w:p>
        </w:tc>
      </w:tr>
    </w:tbl>
    <w:p/>
    <w:p>
      <w:r>
        <w:rPr>
          <w:b/>
          <w:i w:val="0"/>
        </w:rPr>
        <w:t>Allocated 6 - reported on 6 - verified 6.</w:t>
      </w:r>
      <w:r>
        <w:rPr>
          <w:b w:val="0"/>
          <w:i w:val="0"/>
        </w:rPr>
        <w:t xml:space="preserve"> All six facilities the programme list names in Manafwa were reached on 2 and 3 September and all six are verified from hand-filled registers.</w:t>
      </w:r>
    </w:p>
    <w:p>
      <w:r>
        <w:rPr>
          <w:b w:val="0"/>
          <w:i w:val="0"/>
        </w:rPr>
        <w:t>Every return above falls short where ownership went unestablished or nothing was counted on the day. Each facility's own report says what else its return lacks.</w:t>
      </w:r>
    </w:p>
    <w:p>
      <w:r>
        <w:rPr>
          <w:b/>
          <w:i w:val="0"/>
        </w:rPr>
        <w:t>No photograph of any asset was sent in from Bukimanayi HC III, Khabutoola and Butta</w:t>
      </w:r>
      <w:r>
        <w:rPr>
          <w:b w:val="0"/>
          <w:i w:val="0"/>
        </w:rPr>
        <w:t>, so the status of every item there rests on the hand-filled register alone.</w:t>
      </w:r>
    </w:p>
    <w:p>
      <w:pPr>
        <w:pStyle w:val="Heading1"/>
      </w:pPr>
      <w:r>
        <w:t>3. The local government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Required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Courtesy call on the CAO or Town Clerk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 of assets held at the district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Stores requisition and theft letter for Buwagogo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Interviews with the CFO, DEO and DHO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Debrief to the 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</w:tbl>
    <w:p/>
    <w:p>
      <w:pPr>
        <w:pStyle w:val="Heading1"/>
      </w:pPr>
      <w:r>
        <w:t>4. Key findings</w:t>
      </w:r>
    </w:p>
    <w:p>
      <w:pPr>
        <w:pStyle w:val="ListBullet"/>
      </w:pPr>
      <w:r>
        <w:rPr>
          <w:b/>
          <w:i w:val="0"/>
        </w:rPr>
        <w:t>All six facilities are verified</w:t>
      </w:r>
      <w:r>
        <w:rPr>
          <w:b w:val="0"/>
          <w:i w:val="0"/>
        </w:rPr>
        <w:t xml:space="preserve"> from hand-filled registers naming each one.</w:t>
      </w:r>
    </w:p>
    <w:p>
      <w:pPr>
        <w:pStyle w:val="ListBullet"/>
      </w:pPr>
      <w:r>
        <w:rPr>
          <w:b/>
          <w:i w:val="0"/>
        </w:rPr>
        <w:t>Butta and Sisuni are still under construction</w:t>
      </w:r>
      <w:r>
        <w:rPr>
          <w:b w:val="0"/>
          <w:i w:val="0"/>
        </w:rPr>
        <w:t>, with the contractor in charge and teachers not yet deployed at Butta.</w:t>
      </w:r>
    </w:p>
    <w:p>
      <w:pPr>
        <w:pStyle w:val="ListBullet"/>
      </w:pPr>
      <w:r>
        <w:rPr>
          <w:b/>
          <w:i w:val="0"/>
        </w:rPr>
        <w:t>Khabutoola and Sibanga are not yet handed over</w:t>
      </w:r>
      <w:r>
        <w:rPr>
          <w:b w:val="0"/>
          <w:i w:val="0"/>
        </w:rPr>
        <w:t xml:space="preserve"> to school management.</w:t>
      </w:r>
    </w:p>
    <w:p>
      <w:pPr>
        <w:pStyle w:val="ListBullet"/>
      </w:pPr>
      <w:r>
        <w:rPr>
          <w:b/>
          <w:i w:val="0"/>
        </w:rPr>
        <w:t>Computers have been stolen from two of the schools.</w:t>
      </w:r>
      <w:r>
        <w:rPr>
          <w:b w:val="0"/>
          <w:i w:val="0"/>
        </w:rPr>
        <w:t xml:space="preserve"> Eight went from Buwagogo's laboratory on the night of 4 February 2025, police reference CRB 06/2025, and Sibanga records ten monitors and twenty processors gone.</w:t>
      </w:r>
    </w:p>
    <w:p>
      <w:pPr>
        <w:pStyle w:val="ListBullet"/>
      </w:pPr>
      <w:r>
        <w:rPr>
          <w:b/>
          <w:i w:val="0"/>
        </w:rPr>
        <w:t>Manafwa produced no combined district register.</w:t>
      </w:r>
      <w:r>
        <w:rPr>
          <w:b w:val="0"/>
          <w:i w:val="0"/>
        </w:rPr>
        <w:t xml:space="preserve"> A stores requisition and a theft letter cover Buwagogo ICT only.</w:t>
      </w:r>
    </w:p>
    <w:p>
      <w:pPr>
        <w:pStyle w:val="Heading1"/>
      </w:pPr>
      <w:r>
        <w:t>5. Supplied against found</w:t>
      </w:r>
    </w:p>
    <w:p>
      <w:r>
        <w:rPr>
          <w:b w:val="0"/>
          <w:i w:val="0"/>
        </w:rPr>
        <w:t>All six have hand-filled registers as the found side. A stores requisition lists Buwagogo's ICT pending installation. Nothing was counted at any of the six.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Eight computers are reported stolen at Buwagogo and thirty units at Sibanga. Nothing was listed for disposal at the other four.</w:t>
      </w:r>
    </w:p>
    <w:p>
      <w:pPr>
        <w:pStyle w:val="Heading1"/>
      </w:pPr>
      <w:r>
        <w:t>7. Outstanding queries</w:t>
      </w:r>
    </w:p>
    <w:p>
      <w:pPr>
        <w:pStyle w:val="ListBullet"/>
      </w:pPr>
      <w:r>
        <w:rPr>
          <w:b w:val="0"/>
          <w:i w:val="0"/>
        </w:rPr>
        <w:t>Manafwa produced a Buwagogo stores requisition and a theft letter, and nothing covering the other five facilities.</w:t>
      </w:r>
    </w:p>
    <w:p>
      <w:pPr>
        <w:pStyle w:val="ListBullet"/>
      </w:pPr>
      <w:r>
        <w:rPr>
          <w:b w:val="0"/>
          <w:i w:val="0"/>
        </w:rPr>
        <w:t>No call at the district offices is recorded for Manafwa.</w:t>
      </w:r>
    </w:p>
    <w:p>
      <w:pPr>
        <w:pStyle w:val="ListBullet"/>
      </w:pPr>
      <w:r>
        <w:rPr>
          <w:b w:val="0"/>
          <w:i w:val="0"/>
        </w:rPr>
        <w:t>No officer of Manafwa is named as interviewed.</w:t>
      </w:r>
    </w:p>
    <w:p>
      <w:pPr>
        <w:pStyle w:val="ListBullet"/>
      </w:pPr>
      <w:r>
        <w:rPr>
          <w:b w:val="0"/>
          <w:i w:val="0"/>
        </w:rPr>
        <w:t>The programme list carries Bukimanayi HC II and the register names level III.</w:t>
      </w:r>
    </w:p>
    <w:p>
      <w:pPr>
        <w:pStyle w:val="ListBullet"/>
      </w:pPr>
      <w:r>
        <w:rPr>
          <w:b w:val="0"/>
          <w:i w:val="0"/>
        </w:rPr>
        <w:t>Butta is still under construction, with the contractor in charge and no teachers deployed yet.</w:t>
      </w:r>
    </w:p>
    <w:p>
      <w:pPr>
        <w:pStyle w:val="ListBullet"/>
      </w:pPr>
      <w:r>
        <w:rPr>
          <w:b w:val="0"/>
          <w:i w:val="0"/>
        </w:rPr>
        <w:t>Sisuni is still under construction, has no UgIFT asset record, and ICT and the laboratory are not yet functional.</w:t>
      </w:r>
    </w:p>
    <w:p>
      <w:pPr>
        <w:pStyle w:val="ListBullet"/>
      </w:pPr>
      <w:r>
        <w:rPr>
          <w:b w:val="0"/>
          <w:i w:val="0"/>
        </w:rPr>
        <w:t>Khabutoola still has the contractor on site and keeps no functionality records yet.</w:t>
      </w:r>
    </w:p>
    <w:p>
      <w:pPr>
        <w:pStyle w:val="ListBullet"/>
      </w:pPr>
      <w:r>
        <w:rPr>
          <w:b w:val="0"/>
          <w:i w:val="0"/>
        </w:rPr>
        <w:t>Sibanga is still under the contractor and the district and has not been handed over to school management.</w:t>
      </w:r>
    </w:p>
    <w:p>
      <w:pPr>
        <w:pStyle w:val="ListBullet"/>
      </w:pPr>
      <w:r>
        <w:rPr>
          <w:b w:val="0"/>
          <w:i w:val="0"/>
        </w:rPr>
        <w:t>Buwagogo has a record only for computers; twenty-eight monitors and CPUs were received pending installation.</w:t>
      </w:r>
    </w:p>
    <w:p>
      <w:pPr>
        <w:pStyle w:val="ListBullet"/>
      </w:pPr>
      <w:r>
        <w:rPr>
          <w:b w:val="0"/>
          <w:i w:val="0"/>
        </w:rPr>
        <w:t>Eight computers were stolen from Buwagogo's laboratory on the night of 4 February 2025, police reference CRB 06/2025.</w:t>
      </w:r>
    </w:p>
    <w:p>
      <w:pPr>
        <w:pStyle w:val="ListBullet"/>
      </w:pPr>
      <w:r>
        <w:rPr>
          <w:b w:val="0"/>
          <w:i w:val="0"/>
        </w:rPr>
        <w:t>Sibanga records ten monitors and twenty processors stolen, with eighteen monitors and eight processors held at the district stores.</w:t>
      </w:r>
    </w:p>
    <w:p>
      <w:pPr>
        <w:pStyle w:val="ListBullet"/>
      </w:pPr>
      <w:r>
        <w:rPr>
          <w:b w:val="0"/>
          <w:i w:val="0"/>
        </w:rPr>
        <w:t>No photograph of any asset was sent in from Bukimanayi HC III, Khabutoola or Butta.</w:t>
      </w:r>
    </w:p>
    <w:p>
      <w:pPr>
        <w:pStyle w:val="ListBullet"/>
      </w:pPr>
      <w:r>
        <w:rPr>
          <w:b w:val="0"/>
          <w:i w:val="0"/>
        </w:rPr>
        <w:t>Nothing at the six facilities reached in this district was counted on the visit days.</w:t>
      </w:r>
    </w:p>
    <w:p>
      <w:pPr>
        <w:pStyle w:val="ListBullet"/>
      </w:pPr>
      <w:r>
        <w:rPr>
          <w:b w:val="0"/>
          <w:i w:val="0"/>
        </w:rPr>
        <w:t>No debrief to Manafwa is recorded.</w:t>
      </w:r>
    </w:p>
    <w:p>
      <w:pPr>
        <w:pStyle w:val="Heading1"/>
      </w:pPr>
      <w:r>
        <w:t>8.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Verifier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 - 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