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23FF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Eastern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Bugisu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Namisindwa District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Namisindwa District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Kayongo Tonny, Lydia Nakiganda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tkayongo1@gmail.com 0783405610, lydianakiganda3@gmail.com 0704948564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Kassim Luminsa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+256 702 806116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NOT APPLICABLE - this facility is a school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Start"/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LG: Namisindwa District        NAME OF HEALTH FACILITY: NOT APPLICABLE - this facility is a school</w:t>
      </w:r>
      <w:r w:rsidRPr="00797BC5">
        <w:rPr>
          <w:rFonts w:ascii="Arial Narrow" w:hAnsi="Arial Narrow"/>
          <w:b/>
          <w:sz w:val="24"/>
          <w:szCs w:val="24"/>
        </w:rPr>
      </w:r>
      <w:r w:rsidRPr="00797BC5">
        <w:rPr>
          <w:rFonts w:ascii="Arial Narrow" w:hAnsi="Arial Narrow"/>
          <w:b/>
        </w:rPr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Neubauer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ENT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Mukuto Seed School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</w:t>
            </w: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It is still under construction and it is between the contractor and the district.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  <w:p>
            <w:r>
              <w:t>The school is still under the contractor hands.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No. The school is still under construction.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Very good and it has brought services nearer to people. Challenges: Geographical terrain of the area is very challenging and it makes it very expensive. land encroachment, neighbour have started encroaching on the school land. Recommendations: Budgeting should not be uniform because different area place have different geographical challenge. Fencing to protect the school land.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Namisindwa District        Name of SCHOOL: Mukuto Seed School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School chairs (231)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wooden with metallic stands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some are engraved but not numbered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231 chair but 10 Non functional but other are In good shape.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Book shelves (28)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wooden with metallic open book shelves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engraved.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28 functional and in good shape.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Desks (101)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metalic stand wooden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101 functional and in good shape.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School tables (51)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wooden with metallic stands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51 table 1 Non functional other 50 functional counted physically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Lab. Stools (173)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wooden with metallic stands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173 stools in good shape and functional counted physically.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Namisindwa District        Name of SCHOOL: Mukuto Seed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Desktop computers (20)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HP Black Inter core i5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monitor 19 18 functional in the ICT 1 is the Administration. Cpu are 19 in the computer Lab.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projector (1)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X8855301142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Epson with white remote.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19 functional in the computer Lab.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UPS (19)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model 850VA capacity 850VA/510W S/N Q15ME2633277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colour Power MAXMA power Maxma 3KVA Black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19 functional in the computer Lab 1 is not working. The contractors that installed the camera took the UPS that was not functional so 19 functional seen physically.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Server Processor (1)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Maxma 3KVA Black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working because they haven't installed it yet.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CCTV Cameras (1)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HIKVISION 25969578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with black screen.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in the computer Lab.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Server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S/N 4CE413 8CP3B.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hp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in the Lab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Air conditional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with gold Inverter CHIQ with the APC processor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in the Lab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Network switch 24 port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wire &amp; orange and black Network line box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in the server room.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multipurpose printer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CNCR5454 CT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with screen HP Laser Jet pro.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engraved.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in the computer lab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Namisindwa District        Name of SCHOOL: Mukuto Seed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  <w:bookmarkStart w:id="1" w:name="_GoBack"/>
            <w:bookmarkEnd w:id="1"/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 - Residential Buildings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 classroom blocks of 2 classroom Each.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 but some labelled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&amp; good condition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Adminstration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H/m, Deputy, staffroom, Reception, store bursary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labelled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&amp; in good condition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Library &amp; ICT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Library, ICT lab.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 but labelled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they are good shape.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Science lab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Physics, Biology &amp; Chemistry Lab. Gas cylinder shelter behind.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 but labelled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they are good shape.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Multipurpose Hall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made 3 compartment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 but labelled.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they are good shape.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Pit latrines 1 pit latrine staff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pit latrine 2 stance for male + female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 but labelled.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&amp; good shape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pit latrine block Boys.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 stance + 1 bathroom - 1 disabled.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Labelled.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good use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pit latrine block girls.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 stance + 1 bathroom + changing room 1 disabled.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Labelled.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good use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Water tanks.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for 10,000 LTR. 1 for 3000 LTR but not complete. 1 for 5000 LTR (crossed out on left page; loose note: Not complete. and Non functional.)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Labelled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but one is Incomplete.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stone pitch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on the wall - guard rail with concrete walk ways In the school compound.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good in shape and look unique.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Residential building Staff quarters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block 2 units Each 2 bedroom 2 sitting room 2 store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&amp; good shape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Kitchen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 blocks of 2 units Each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&amp; good shape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pit latrine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 blocks 2 stances 2 bathroom Each.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/>
    <w:p>
      <w:r>
        <w:t>OUTSTANDING ON THE HAND-FILLED COPY</w:t>
      </w:r>
    </w:p>
    <w:p>
      <w:r>
        <w:t>- The cover block of this copy was not photographed.</w:t>
      </w:r>
    </w:p>
    <w:p>
      <w:r>
        <w:t>- The toolkit names Mukoto Seed Secondary School; the programme list carries Mukuto Seed School; a signboard on site reads Bwayo Seed Secondary School Phase 1.</w:t>
      </w:r>
    </w:p>
    <w:p>
      <w:r>
        <w:t>- The cover block of the register was not among the photographed pages. Verifier, supervisor and contacts are written from the team record (RULES 3.15). Date of submission is left blank.</w:t>
      </w:r>
    </w:p>
    <w:p>
      <w:r>
        <w:t>- Cover / verifier block was not among the eleven photographed pages - VERIFIER_ON_PAGE / supervisor-on-page / date_on_page unfilled; date of submission left blank (RULES 3.15). Programme list names Mukuto Seed School; toolkit pages write MUKOTO SEED SECONDARY SCHOOL; a signboard at the site reads BWAYO SEED SECONDARY SCHOOL PHASE 1 - facility_on_page kept as on the toolkit; name conflict not resolved here.</w:t>
      </w:r>
    </w:p>
    <w:p>
      <w:r>
        <w:t>- No sub-region is written on the photographed pages; SUBREGION set to Bugisu per assignment (Namisindwa edge). LG header varies: NAMISINDWA L.G. on furniture p.25 and NAMISINDWA DISTRICT on ICT/buildings pages; p.35 buildings left page also reads NAMWINDWA DISTRIG.</w:t>
      </w:r>
    </w:p>
    <w:p>
      <w:r>
        <w:t>- Guide 1b answer runs across the 1b/2 rows on the page - transcribed as one 1b string; 2 kept as the maintenance line below.</w:t>
      </w:r>
    </w:p>
    <w:p>
      <w:r>
        <w:t>- School tables: department blank on the left page.</w:t>
      </w:r>
    </w:p>
    <w:p>
      <w:r>
        <w:t>- Desktop remarks: monitor count reads 19 18; CPU count 19 - reconcile with margin quantity 20.</w:t>
      </w:r>
    </w:p>
    <w:p>
      <w:r>
        <w:t>- Projector status/remarks say 19 functional in the computer Lab - likely carried from the UPS row; confirm pairing.</w:t>
      </w:r>
    </w:p>
    <w:p>
      <w:r>
        <w:t>- UPS asset line: S/N reads near Q15ME2633277 / Q15M E26 33277; bottom note says contractor took one non-functional UPS leaving 19 functional seen physically.</w:t>
      </w:r>
    </w:p>
    <w:p>
      <w:r>
        <w:t>- Server Processor status says not working because not installed yet; description also carries Maxma 3KVA Black power-unit wording from the UPS block - confirm whether this is UPS or a separate processor.</w:t>
      </w:r>
    </w:p>
    <w:p>
      <w:r>
        <w:t>- CCTV serial reads near HIKVISION 25969578 / 21969578 - confirm digits.</w:t>
      </w:r>
    </w:p>
    <w:p>
      <w:r>
        <w:t>- Server asset S/N reads near 4CE413 8CP3B / UCEHB 8CP3B - confirm.</w:t>
      </w:r>
    </w:p>
    <w:p>
      <w:r>
        <w:t>- Air conditional: department blank; CHIQ / APC processor wording soft.</w:t>
      </w:r>
    </w:p>
    <w:p>
      <w:r>
        <w:t>- Pit latrines header on p.35 splits Pit latrines and 1 pit latrine staff across two item lines; staff-latrine description reads 2 stance for male + female.</w:t>
      </w:r>
    </w:p>
    <w:p>
      <w:r>
        <w:t>- Water tanks: 5000 LTR line struck through on p.37; loose note repeats 5000 LTR Not complete. and Non functional.</w:t>
      </w:r>
    </w:p>
    <w:p>
      <w:r>
        <w:t>- Residential pit latrine (p.37): no matching status/remarks on p.38 - left blank.</w:t>
      </w:r>
    </w:p>
    <w:p>
      <w:r>
        <w:t>- Staff quarters description reads 2 bedroom 2 sitting room 2 store - confirm room counts.</w:t>
      </w:r>
    </w:p>
    <w:p>
      <w:r>
        <w:t>- No cost, recoverable cost, date of purchase, date placed in service, life, or depreciation figure appears on any schedule line.</w:t>
      </w: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