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bookmarkStart w:colFirst="0" w:colLast="0" w:name="_heading=h.dyqecdrwnckw" w:id="0"/>
      <w:bookmarkEnd w:id="0"/>
      <w:r w:rsidDel="00000000" w:rsidR="00000000" w:rsidRPr="00000000">
        <w:rPr>
          <w:rFonts w:ascii="Times New Roman" w:cs="Times New Roman" w:eastAsia="Times New Roman" w:hAnsi="Times New Roman"/>
          <w:b w:val="1"/>
          <w:bCs w:val="1"/>
          <w:sz w:val="24"/>
          <w:szCs w:val="24"/>
          <w:rtl w:val="0"/>
        </w:rPr>
        <w:t xml:space="preserve">FIELD REPORT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Okwelodot HC III</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Okwelodot, Kole district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26th August 2026</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observations</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verification team met with the facility in-charge, who actively participated in the exercise and provided the required documentation, including delivery notes for the UgIFT-supported assets that were physically verified and accounted for against the available documentation.</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facility reported that it received four gas cylinders. Management indicated that this quantity is more than the facility can reasonably consume and requested consideration for redistribution to other health facilities where the cylinders may be required.</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of the UgIFT equipment had not been engraved or otherwise marked to indicate that it was procured under the UgIFT programme. This makes it difficult to distinguish UgIFT assets from other facility-owned equipment and may present challenges for future asset tracking and accountability.</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facility does not have electricity, which limits the effective utilization of electrically powered medical equipment, including the oxygen concentrator and other equipment requiring a stable power supply.</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of the wooden furniture supplied under the programme, including chairs and tables, was already showing signs of damage. The facility attributed this to the poor quality of materials used in their construction.</w:t>
      </w:r>
    </w:p>
    <w:p w:rsidR="00000000" w:rsidDel="00000000" w:rsidP="00000000" w:rsidRDefault="00000000" w:rsidRPr="00000000" w14:paraId="0000000C">
      <w:pPr>
        <w:rPr>
          <w:rFonts w:ascii="Times New Roman" w:cs="Times New Roman" w:eastAsia="Times New Roman" w:hAnsi="Times New Roman"/>
          <w:sz w:val="24"/>
          <w:szCs w:val="24"/>
        </w:rPr>
      </w:pPr>
      <w:bookmarkStart w:colFirst="0" w:colLast="0" w:name="_heading=h.nlactcuuh9k2" w:id="1"/>
      <w:bookmarkEnd w:id="1"/>
      <w:r w:rsidDel="00000000" w:rsidR="00000000" w:rsidRPr="00000000">
        <w:rPr>
          <w:rFonts w:ascii="Times New Roman" w:cs="Times New Roman" w:eastAsia="Times New Roman" w:hAnsi="Times New Roman"/>
          <w:sz w:val="24"/>
          <w:szCs w:val="24"/>
          <w:rtl w:val="0"/>
        </w:rPr>
        <w:t xml:space="preserve">Special notes</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assets engraved</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gas cylinders supplied to the facility were considered excessive in relation to the facility's current needs. Redistribution of some of the cylinders to other health facilities with greater demand should be considered.</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electricity is a significant limitation to the utilization of some UgIFT-supported medical equipment. Provision of a reliable power supply or an appropriate alternative power solution. </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early deterioration of some wooden furniture raises concerns regarding the quality and durability of the materials used. Future procurement should emphasize quality standards and durability, particularly for furniture intended for regular use in health facilities.</w:t>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illustrates some physical status of the verified assets with photographic evidence. </w:t>
      </w:r>
    </w:p>
    <w:p w:rsidR="00000000" w:rsidDel="00000000" w:rsidP="00000000" w:rsidRDefault="00000000" w:rsidRPr="00000000" w14:paraId="00000014">
      <w:pPr>
        <w:ind w:left="720" w:firstLine="0"/>
        <w:rPr>
          <w:rFonts w:ascii="Times New Roman" w:cs="Times New Roman" w:eastAsia="Times New Roman" w:hAnsi="Times New Roman"/>
          <w:b w:val="1"/>
          <w:bCs w:val="1"/>
          <w:sz w:val="24"/>
          <w:szCs w:val="24"/>
        </w:rPr>
      </w:pPr>
      <w:bookmarkStart w:colFirst="0" w:colLast="0" w:name="_heading=h.98vubb4d6w18" w:id="2"/>
      <w:bookmarkEnd w:id="2"/>
      <w:r w:rsidDel="00000000" w:rsidR="00000000" w:rsidRPr="00000000">
        <w:rPr>
          <w:rFonts w:ascii="Times New Roman" w:cs="Times New Roman" w:eastAsia="Times New Roman" w:hAnsi="Times New Roman"/>
          <w:b w:val="1"/>
          <w:bCs w:val="1"/>
          <w:sz w:val="24"/>
          <w:szCs w:val="24"/>
          <w:rtl w:val="0"/>
        </w:rPr>
        <w:t xml:space="preserve">Table XXX: </w:t>
      </w:r>
      <w:r w:rsidDel="00000000" w:rsidR="00000000" w:rsidRPr="00000000">
        <w:rPr>
          <w:rFonts w:ascii="Times New Roman" w:cs="Times New Roman" w:eastAsia="Times New Roman" w:hAnsi="Times New Roman"/>
          <w:b w:val="1"/>
          <w:bCs w:val="1"/>
          <w:sz w:val="24"/>
          <w:szCs w:val="24"/>
          <w:u w:val="single"/>
          <w:rtl w:val="0"/>
        </w:rPr>
        <w:t xml:space="preserve">Physical verification photos </w:t>
      </w:r>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9314.0" w:type="dxa"/>
        <w:jc w:val="left"/>
        <w:tblBorders>
          <w:top w:color="215868" w:space="0" w:sz="6" w:val="single"/>
          <w:left w:color="215868" w:space="0" w:sz="6" w:val="single"/>
          <w:bottom w:color="215868" w:space="0" w:sz="6" w:val="single"/>
          <w:right w:color="215868" w:space="0" w:sz="6" w:val="single"/>
          <w:insideH w:color="215868" w:space="0" w:sz="6" w:val="single"/>
          <w:insideV w:color="215868" w:space="0" w:sz="6" w:val="single"/>
        </w:tblBorders>
        <w:tblLayout w:type="fixed"/>
        <w:tblLook w:val="0400"/>
      </w:tblPr>
      <w:tblGrid>
        <w:gridCol w:w="2048"/>
        <w:gridCol w:w="7266"/>
        <w:tblGridChange w:id="0">
          <w:tblGrid>
            <w:gridCol w:w="2048"/>
            <w:gridCol w:w="7266"/>
          </w:tblGrid>
        </w:tblGridChange>
      </w:tblGrid>
      <w:tr>
        <w:trPr>
          <w:cantSplit w:val="0"/>
          <w:tblHeader w:val="0"/>
        </w:trPr>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tl w:val="0"/>
              </w:rPr>
              <w:t xml:space="preserve">OKWERODOT SEED SS SIGN POST</w:t>
            </w: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759795" cy="2577364"/>
                  <wp:effectExtent b="0" l="0" r="0" t="0"/>
                  <wp:docPr id="2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759795" cy="257736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20" w:before="120" w:line="240" w:lineRule="auto"/>
              <w:jc w:val="center"/>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8">
            <w:pPr>
              <w:spacing w:line="240" w:lineRule="auto"/>
              <w:jc w:val="center"/>
              <w:rPr/>
            </w:pPr>
            <w:r w:rsidDel="00000000" w:rsidR="00000000" w:rsidRPr="00000000">
              <w:rPr>
                <w:rtl w:val="0"/>
              </w:rPr>
            </w:r>
          </w:p>
          <w:p w:rsidR="00000000" w:rsidDel="00000000" w:rsidP="00000000" w:rsidRDefault="00000000" w:rsidRPr="00000000" w14:paraId="00000019">
            <w:pPr>
              <w:spacing w:line="240" w:lineRule="auto"/>
              <w:jc w:val="center"/>
              <w:rPr/>
            </w:pPr>
            <w:r w:rsidDel="00000000" w:rsidR="00000000" w:rsidRPr="00000000">
              <w:rPr>
                <w:rtl w:val="0"/>
              </w:rPr>
              <w:t xml:space="preserve">OUT PATIENT DEPARTMENT BLOCK </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797945" cy="2847242"/>
                  <wp:effectExtent b="0" l="0" r="0" t="0"/>
                  <wp:docPr id="26"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3797945" cy="284724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C">
            <w:pPr>
              <w:spacing w:line="240" w:lineRule="auto"/>
              <w:jc w:val="center"/>
              <w:rPr/>
            </w:pPr>
            <w:r w:rsidDel="00000000" w:rsidR="00000000" w:rsidRPr="00000000">
              <w:rPr>
                <w:rtl w:val="0"/>
              </w:rPr>
            </w:r>
          </w:p>
          <w:p w:rsidR="00000000" w:rsidDel="00000000" w:rsidP="00000000" w:rsidRDefault="00000000" w:rsidRPr="00000000" w14:paraId="0000001D">
            <w:pPr>
              <w:spacing w:line="240" w:lineRule="auto"/>
              <w:jc w:val="center"/>
              <w:rPr/>
            </w:pPr>
            <w:r w:rsidDel="00000000" w:rsidR="00000000" w:rsidRPr="00000000">
              <w:rPr>
                <w:rtl w:val="0"/>
              </w:rPr>
            </w:r>
          </w:p>
          <w:p w:rsidR="00000000" w:rsidDel="00000000" w:rsidP="00000000" w:rsidRDefault="00000000" w:rsidRPr="00000000" w14:paraId="0000001E">
            <w:pPr>
              <w:spacing w:line="240" w:lineRule="auto"/>
              <w:jc w:val="center"/>
              <w:rPr/>
            </w:pPr>
            <w:r w:rsidDel="00000000" w:rsidR="00000000" w:rsidRPr="00000000">
              <w:rPr>
                <w:rtl w:val="0"/>
              </w:rPr>
              <w:t xml:space="preserve">MATERNITY WARD/ BLOCK (FRONT VIEW)</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490946" cy="3177353"/>
                  <wp:effectExtent b="0" l="0" r="0" t="0"/>
                  <wp:docPr id="2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490946" cy="317735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1">
            <w:pPr>
              <w:spacing w:line="240" w:lineRule="auto"/>
              <w:jc w:val="center"/>
              <w:rPr/>
            </w:pPr>
            <w:r w:rsidDel="00000000" w:rsidR="00000000" w:rsidRPr="00000000">
              <w:rPr>
                <w:rtl w:val="0"/>
              </w:rPr>
            </w:r>
          </w:p>
          <w:p w:rsidR="00000000" w:rsidDel="00000000" w:rsidP="00000000" w:rsidRDefault="00000000" w:rsidRPr="00000000" w14:paraId="00000022">
            <w:pPr>
              <w:spacing w:line="240" w:lineRule="auto"/>
              <w:jc w:val="center"/>
              <w:rPr/>
            </w:pPr>
            <w:r w:rsidDel="00000000" w:rsidR="00000000" w:rsidRPr="00000000">
              <w:rPr>
                <w:rtl w:val="0"/>
              </w:rPr>
            </w:r>
          </w:p>
          <w:p w:rsidR="00000000" w:rsidDel="00000000" w:rsidP="00000000" w:rsidRDefault="00000000" w:rsidRPr="00000000" w14:paraId="00000023">
            <w:pPr>
              <w:spacing w:line="240" w:lineRule="auto"/>
              <w:jc w:val="center"/>
              <w:rPr/>
            </w:pPr>
            <w:r w:rsidDel="00000000" w:rsidR="00000000" w:rsidRPr="00000000">
              <w:rPr>
                <w:rtl w:val="0"/>
              </w:rPr>
              <w:t xml:space="preserve">MATERNITY WARD/ BLOCK (BACK VIEW)</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975761" cy="2980547"/>
                  <wp:effectExtent b="0" l="0" r="0" t="0"/>
                  <wp:docPr id="28"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975761" cy="298054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6">
            <w:pPr>
              <w:spacing w:line="240" w:lineRule="auto"/>
              <w:jc w:val="center"/>
              <w:rPr/>
            </w:pPr>
            <w:r w:rsidDel="00000000" w:rsidR="00000000" w:rsidRPr="00000000">
              <w:rPr>
                <w:rtl w:val="0"/>
              </w:rPr>
            </w:r>
          </w:p>
          <w:p w:rsidR="00000000" w:rsidDel="00000000" w:rsidP="00000000" w:rsidRDefault="00000000" w:rsidRPr="00000000" w14:paraId="00000027">
            <w:pPr>
              <w:spacing w:line="240" w:lineRule="auto"/>
              <w:jc w:val="center"/>
              <w:rPr/>
            </w:pPr>
            <w:r w:rsidDel="00000000" w:rsidR="00000000" w:rsidRPr="00000000">
              <w:rPr>
                <w:rtl w:val="0"/>
              </w:rPr>
            </w:r>
          </w:p>
          <w:p w:rsidR="00000000" w:rsidDel="00000000" w:rsidP="00000000" w:rsidRDefault="00000000" w:rsidRPr="00000000" w14:paraId="00000028">
            <w:pPr>
              <w:spacing w:line="240" w:lineRule="auto"/>
              <w:jc w:val="center"/>
              <w:rPr/>
            </w:pPr>
            <w:r w:rsidDel="00000000" w:rsidR="00000000" w:rsidRPr="00000000">
              <w:rPr>
                <w:rtl w:val="0"/>
              </w:rPr>
            </w:r>
          </w:p>
          <w:p w:rsidR="00000000" w:rsidDel="00000000" w:rsidP="00000000" w:rsidRDefault="00000000" w:rsidRPr="00000000" w14:paraId="00000029">
            <w:pPr>
              <w:spacing w:line="240" w:lineRule="auto"/>
              <w:jc w:val="center"/>
              <w:rPr/>
            </w:pPr>
            <w:r w:rsidDel="00000000" w:rsidR="00000000" w:rsidRPr="00000000">
              <w:rPr>
                <w:rtl w:val="0"/>
              </w:rPr>
            </w:r>
          </w:p>
          <w:p w:rsidR="00000000" w:rsidDel="00000000" w:rsidP="00000000" w:rsidRDefault="00000000" w:rsidRPr="00000000" w14:paraId="0000002A">
            <w:pPr>
              <w:spacing w:line="240" w:lineRule="auto"/>
              <w:jc w:val="center"/>
              <w:rPr/>
            </w:pPr>
            <w:r w:rsidDel="00000000" w:rsidR="00000000" w:rsidRPr="00000000">
              <w:rPr>
                <w:rtl w:val="0"/>
              </w:rPr>
              <w:t xml:space="preserve">PLACENTA PIT</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858565" cy="2892687"/>
                  <wp:effectExtent b="0" l="0" r="0" t="0"/>
                  <wp:docPr id="27"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3858565" cy="289268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D">
            <w:pPr>
              <w:spacing w:line="240" w:lineRule="auto"/>
              <w:jc w:val="center"/>
              <w:rPr/>
            </w:pPr>
            <w:r w:rsidDel="00000000" w:rsidR="00000000" w:rsidRPr="00000000">
              <w:rPr>
                <w:rtl w:val="0"/>
              </w:rPr>
            </w:r>
          </w:p>
          <w:p w:rsidR="00000000" w:rsidDel="00000000" w:rsidP="00000000" w:rsidRDefault="00000000" w:rsidRPr="00000000" w14:paraId="0000002E">
            <w:pPr>
              <w:spacing w:line="240" w:lineRule="auto"/>
              <w:jc w:val="center"/>
              <w:rPr/>
            </w:pPr>
            <w:r w:rsidDel="00000000" w:rsidR="00000000" w:rsidRPr="00000000">
              <w:rPr>
                <w:rtl w:val="0"/>
              </w:rPr>
            </w:r>
          </w:p>
          <w:p w:rsidR="00000000" w:rsidDel="00000000" w:rsidP="00000000" w:rsidRDefault="00000000" w:rsidRPr="00000000" w14:paraId="0000002F">
            <w:pPr>
              <w:spacing w:line="240" w:lineRule="auto"/>
              <w:jc w:val="center"/>
              <w:rPr/>
            </w:pPr>
            <w:r w:rsidDel="00000000" w:rsidR="00000000" w:rsidRPr="00000000">
              <w:rPr>
                <w:rtl w:val="0"/>
              </w:rPr>
            </w:r>
          </w:p>
          <w:p w:rsidR="00000000" w:rsidDel="00000000" w:rsidP="00000000" w:rsidRDefault="00000000" w:rsidRPr="00000000" w14:paraId="00000030">
            <w:pPr>
              <w:spacing w:line="240" w:lineRule="auto"/>
              <w:jc w:val="center"/>
              <w:rPr/>
            </w:pPr>
            <w:r w:rsidDel="00000000" w:rsidR="00000000" w:rsidRPr="00000000">
              <w:rPr>
                <w:rtl w:val="0"/>
              </w:rPr>
            </w:r>
          </w:p>
          <w:p w:rsidR="00000000" w:rsidDel="00000000" w:rsidP="00000000" w:rsidRDefault="00000000" w:rsidRPr="00000000" w14:paraId="00000031">
            <w:pPr>
              <w:spacing w:line="240" w:lineRule="auto"/>
              <w:jc w:val="center"/>
              <w:rPr/>
            </w:pPr>
            <w:r w:rsidDel="00000000" w:rsidR="00000000" w:rsidRPr="00000000">
              <w:rPr>
                <w:rtl w:val="0"/>
              </w:rPr>
              <w:t xml:space="preserve">PATIENT PIT LATRINES (2 STANZAS FOR MEN AND 2 FOR WOMEN)</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469426" cy="3350637"/>
                  <wp:effectExtent b="0" l="0" r="0" t="0"/>
                  <wp:docPr id="30"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4469426" cy="335063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4">
            <w:pPr>
              <w:spacing w:line="240" w:lineRule="auto"/>
              <w:jc w:val="center"/>
              <w:rPr/>
            </w:pPr>
            <w:r w:rsidDel="00000000" w:rsidR="00000000" w:rsidRPr="00000000">
              <w:rPr>
                <w:rtl w:val="0"/>
              </w:rPr>
            </w:r>
          </w:p>
          <w:p w:rsidR="00000000" w:rsidDel="00000000" w:rsidP="00000000" w:rsidRDefault="00000000" w:rsidRPr="00000000" w14:paraId="00000035">
            <w:pPr>
              <w:spacing w:line="240" w:lineRule="auto"/>
              <w:jc w:val="center"/>
              <w:rPr/>
            </w:pPr>
            <w:r w:rsidDel="00000000" w:rsidR="00000000" w:rsidRPr="00000000">
              <w:rPr>
                <w:rtl w:val="0"/>
              </w:rPr>
            </w:r>
          </w:p>
          <w:p w:rsidR="00000000" w:rsidDel="00000000" w:rsidP="00000000" w:rsidRDefault="00000000" w:rsidRPr="00000000" w14:paraId="00000036">
            <w:pPr>
              <w:spacing w:line="240" w:lineRule="auto"/>
              <w:jc w:val="center"/>
              <w:rPr/>
            </w:pPr>
            <w:r w:rsidDel="00000000" w:rsidR="00000000" w:rsidRPr="00000000">
              <w:rPr>
                <w:rtl w:val="0"/>
              </w:rPr>
            </w:r>
          </w:p>
          <w:p w:rsidR="00000000" w:rsidDel="00000000" w:rsidP="00000000" w:rsidRDefault="00000000" w:rsidRPr="00000000" w14:paraId="00000037">
            <w:pPr>
              <w:spacing w:line="240" w:lineRule="auto"/>
              <w:jc w:val="center"/>
              <w:rPr/>
            </w:pPr>
            <w:r w:rsidDel="00000000" w:rsidR="00000000" w:rsidRPr="00000000">
              <w:rPr>
                <w:rtl w:val="0"/>
              </w:rPr>
            </w:r>
          </w:p>
          <w:p w:rsidR="00000000" w:rsidDel="00000000" w:rsidP="00000000" w:rsidRDefault="00000000" w:rsidRPr="00000000" w14:paraId="00000038">
            <w:pPr>
              <w:spacing w:line="240" w:lineRule="auto"/>
              <w:jc w:val="center"/>
              <w:rPr/>
            </w:pPr>
            <w:r w:rsidDel="00000000" w:rsidR="00000000" w:rsidRPr="00000000">
              <w:rPr>
                <w:rtl w:val="0"/>
              </w:rPr>
            </w:r>
          </w:p>
          <w:p w:rsidR="00000000" w:rsidDel="00000000" w:rsidP="00000000" w:rsidRDefault="00000000" w:rsidRPr="00000000" w14:paraId="00000039">
            <w:pPr>
              <w:spacing w:line="240" w:lineRule="auto"/>
              <w:jc w:val="center"/>
              <w:rPr/>
            </w:pPr>
            <w:r w:rsidDel="00000000" w:rsidR="00000000" w:rsidRPr="00000000">
              <w:rPr>
                <w:rtl w:val="0"/>
              </w:rPr>
              <w:t xml:space="preserve">WATER TANKS (5000L AND 3000L SUPPLYING WATER TO THE WARD)</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860858" cy="2894407"/>
                  <wp:effectExtent b="0" l="0" r="0" t="0"/>
                  <wp:docPr id="29"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3860858" cy="289440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C">
            <w:pPr>
              <w:spacing w:line="240" w:lineRule="auto"/>
              <w:jc w:val="center"/>
              <w:rPr/>
            </w:pPr>
            <w:r w:rsidDel="00000000" w:rsidR="00000000" w:rsidRPr="00000000">
              <w:rPr>
                <w:rtl w:val="0"/>
              </w:rPr>
            </w:r>
          </w:p>
          <w:p w:rsidR="00000000" w:rsidDel="00000000" w:rsidP="00000000" w:rsidRDefault="00000000" w:rsidRPr="00000000" w14:paraId="0000003D">
            <w:pPr>
              <w:spacing w:line="240" w:lineRule="auto"/>
              <w:jc w:val="center"/>
              <w:rPr/>
            </w:pPr>
            <w:r w:rsidDel="00000000" w:rsidR="00000000" w:rsidRPr="00000000">
              <w:rPr>
                <w:rtl w:val="0"/>
              </w:rPr>
            </w:r>
          </w:p>
          <w:p w:rsidR="00000000" w:rsidDel="00000000" w:rsidP="00000000" w:rsidRDefault="00000000" w:rsidRPr="00000000" w14:paraId="0000003E">
            <w:pPr>
              <w:spacing w:line="240" w:lineRule="auto"/>
              <w:jc w:val="center"/>
              <w:rPr/>
            </w:pPr>
            <w:r w:rsidDel="00000000" w:rsidR="00000000" w:rsidRPr="00000000">
              <w:rPr>
                <w:rtl w:val="0"/>
              </w:rPr>
            </w:r>
          </w:p>
          <w:p w:rsidR="00000000" w:rsidDel="00000000" w:rsidP="00000000" w:rsidRDefault="00000000" w:rsidRPr="00000000" w14:paraId="0000003F">
            <w:pPr>
              <w:spacing w:line="240" w:lineRule="auto"/>
              <w:jc w:val="center"/>
              <w:rPr/>
            </w:pPr>
            <w:r w:rsidDel="00000000" w:rsidR="00000000" w:rsidRPr="00000000">
              <w:rPr>
                <w:rtl w:val="0"/>
              </w:rPr>
            </w:r>
          </w:p>
          <w:p w:rsidR="00000000" w:rsidDel="00000000" w:rsidP="00000000" w:rsidRDefault="00000000" w:rsidRPr="00000000" w14:paraId="00000040">
            <w:pPr>
              <w:spacing w:line="240" w:lineRule="auto"/>
              <w:jc w:val="center"/>
              <w:rPr/>
            </w:pPr>
            <w:r w:rsidDel="00000000" w:rsidR="00000000" w:rsidRPr="00000000">
              <w:rPr>
                <w:rtl w:val="0"/>
              </w:rPr>
            </w:r>
          </w:p>
          <w:p w:rsidR="00000000" w:rsidDel="00000000" w:rsidP="00000000" w:rsidRDefault="00000000" w:rsidRPr="00000000" w14:paraId="00000041">
            <w:pPr>
              <w:spacing w:line="240" w:lineRule="auto"/>
              <w:jc w:val="center"/>
              <w:rPr/>
            </w:pPr>
            <w:r w:rsidDel="00000000" w:rsidR="00000000" w:rsidRPr="00000000">
              <w:rPr>
                <w:rtl w:val="0"/>
              </w:rPr>
              <w:t xml:space="preserve">5000L WATER TANK COLLECTING RAIN WATER)</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055115" cy="3040037"/>
                  <wp:effectExtent b="0" l="0" r="0" t="0"/>
                  <wp:docPr id="32"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4055115" cy="304003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44">
            <w:pPr>
              <w:spacing w:line="240" w:lineRule="auto"/>
              <w:rPr/>
            </w:pPr>
            <w:r w:rsidDel="00000000" w:rsidR="00000000" w:rsidRPr="00000000">
              <w:rPr>
                <w:rtl w:val="0"/>
              </w:rPr>
              <w:t xml:space="preserve">STAFF QUARTERS BLOCK (FRONT VIEW: 2 UNITS EACH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046218" cy="3033366"/>
                  <wp:effectExtent b="0" l="0" r="0" t="0"/>
                  <wp:docPr id="31"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4046218" cy="303336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48">
            <w:pPr>
              <w:spacing w:line="240" w:lineRule="auto"/>
              <w:jc w:val="center"/>
              <w:rPr/>
            </w:pPr>
            <w:r w:rsidDel="00000000" w:rsidR="00000000" w:rsidRPr="00000000">
              <w:rPr>
                <w:rtl w:val="0"/>
              </w:rPr>
            </w:r>
          </w:p>
          <w:p w:rsidR="00000000" w:rsidDel="00000000" w:rsidP="00000000" w:rsidRDefault="00000000" w:rsidRPr="00000000" w14:paraId="00000049">
            <w:pPr>
              <w:spacing w:line="240" w:lineRule="auto"/>
              <w:jc w:val="center"/>
              <w:rPr/>
            </w:pPr>
            <w:r w:rsidDel="00000000" w:rsidR="00000000" w:rsidRPr="00000000">
              <w:rPr>
                <w:rtl w:val="0"/>
              </w:rPr>
            </w:r>
          </w:p>
          <w:p w:rsidR="00000000" w:rsidDel="00000000" w:rsidP="00000000" w:rsidRDefault="00000000" w:rsidRPr="00000000" w14:paraId="0000004A">
            <w:pPr>
              <w:spacing w:line="240" w:lineRule="auto"/>
              <w:jc w:val="center"/>
              <w:rPr/>
            </w:pPr>
            <w:r w:rsidDel="00000000" w:rsidR="00000000" w:rsidRPr="00000000">
              <w:rPr>
                <w:rtl w:val="0"/>
              </w:rPr>
            </w:r>
          </w:p>
          <w:p w:rsidR="00000000" w:rsidDel="00000000" w:rsidP="00000000" w:rsidRDefault="00000000" w:rsidRPr="00000000" w14:paraId="0000004B">
            <w:pPr>
              <w:spacing w:line="240" w:lineRule="auto"/>
              <w:jc w:val="center"/>
              <w:rPr/>
            </w:pPr>
            <w:r w:rsidDel="00000000" w:rsidR="00000000" w:rsidRPr="00000000">
              <w:rPr>
                <w:rtl w:val="0"/>
              </w:rPr>
              <w:t xml:space="preserve">STAFF PIT LATRINES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26868" cy="3168796"/>
                  <wp:effectExtent b="0" l="0" r="0" t="0"/>
                  <wp:docPr id="33"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4226868" cy="316879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20" w:before="120" w:line="240" w:lineRule="auto"/>
              <w:jc w:val="center"/>
              <w:rPr>
                <w:b w:val="1"/>
                <w:bCs w:val="1"/>
              </w:rPr>
            </w:pPr>
            <w:r w:rsidDel="00000000" w:rsidR="00000000" w:rsidRPr="00000000">
              <w:rPr>
                <w:rtl w:val="0"/>
              </w:rPr>
            </w:r>
          </w:p>
        </w:tc>
      </w:tr>
    </w:tbl>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04288"/>
    <w:pPr>
      <w:ind w:left="720"/>
      <w:contextualSpacing w:val="1"/>
    </w:pPr>
  </w:style>
  <w:style w:type="paragraph" w:styleId="NormalWeb">
    <w:name w:val="Normal (Web)"/>
    <w:basedOn w:val="Normal"/>
    <w:uiPriority w:val="99"/>
    <w:semiHidden w:val="1"/>
    <w:unhideWhenUsed w:val="1"/>
    <w:rsid w:val="00E37CF6"/>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1.jpg"/><Relationship Id="rId13" Type="http://schemas.openxmlformats.org/officeDocument/2006/relationships/image" Target="media/image9.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5.jpg"/><Relationship Id="rId14" Type="http://schemas.openxmlformats.org/officeDocument/2006/relationships/image" Target="media/image8.jpg"/><Relationship Id="rId16" Type="http://schemas.openxmlformats.org/officeDocument/2006/relationships/image" Target="media/image10.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5njnFAIMGaJ9adtnG4WQFNt+0Q==">CgMxLjAyDmguZHlxZWNkcnduY2t3Mg5oLm5sYWN0Y3V1aDlrMjIOaC45OHZ1YmI0ZDZ3MTg4AHIhMXdEcFNLZThYdUJGMGJJR0xjZDlNS080RENPcDQzYWVo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2026-09-12T10:34:00Z</dcterms:created>
  <dc:creator>Doris Nassuuna</dc:creator>
</cp:coreProperties>
</file>