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0"/>
          <w:szCs w:val="30"/>
        </w:rPr>
      </w:pPr>
      <w:r w:rsidDel="00000000" w:rsidR="00000000" w:rsidRPr="00000000">
        <w:rPr>
          <w:b w:val="1"/>
          <w:bCs w:val="1"/>
          <w:sz w:val="30"/>
          <w:szCs w:val="30"/>
          <w:rtl w:val="0"/>
        </w:rPr>
        <w:t xml:space="preserve">ResumeAI Final Progress Report</w:t>
      </w:r>
    </w:p>
    <w:p w:rsidR="00000000" w:rsidDel="00000000" w:rsidP="00000000" w:rsidRDefault="00000000" w:rsidRPr="00000000" w14:paraId="00000002">
      <w:pPr>
        <w:spacing w:after="240" w:before="240" w:lineRule="auto"/>
        <w:rPr/>
      </w:pPr>
      <w:r w:rsidDel="00000000" w:rsidR="00000000" w:rsidRPr="00000000">
        <w:rPr>
          <w:rtl w:val="0"/>
        </w:rPr>
        <w:t xml:space="preserve">Team Members: Milan Srinivas, Vrishabh Reddy Leleti, Anurag Bheemappa Gnanamurthy</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What We've Completed So Far</w:t>
      </w:r>
    </w:p>
    <w:p w:rsidR="00000000" w:rsidDel="00000000" w:rsidP="00000000" w:rsidRDefault="00000000" w:rsidRPr="00000000" w14:paraId="00000004">
      <w:pPr>
        <w:spacing w:after="240" w:before="240" w:lineRule="auto"/>
        <w:rPr/>
      </w:pPr>
      <w:r w:rsidDel="00000000" w:rsidR="00000000" w:rsidRPr="00000000">
        <w:rPr>
          <w:rtl w:val="0"/>
        </w:rPr>
        <w:t xml:space="preserve">The core pipeline is fully built at this point. We've split the project into three stages: parsing, scoring, and resume generation, with each team member owning one stage.</w:t>
      </w:r>
    </w:p>
    <w:p w:rsidR="00000000" w:rsidDel="00000000" w:rsidP="00000000" w:rsidRDefault="00000000" w:rsidRPr="00000000" w14:paraId="00000005">
      <w:pPr>
        <w:spacing w:after="240" w:before="240" w:lineRule="auto"/>
        <w:rPr/>
      </w:pPr>
      <w:r w:rsidDel="00000000" w:rsidR="00000000" w:rsidRPr="00000000">
        <w:rPr>
          <w:rtl w:val="0"/>
        </w:rPr>
        <w:t xml:space="preserve">The parsing layer (Stage 1) is done. We have a resume parser that reads a PDF master resume using PyMuPDF and extracts structured data including contact info, section headers (experience, education, skills, projects), individual bullet points per experience, company names, job titles, and dates. It handles common formatting quirks like multi-line bullets and inconsistent section naming. We also have a JD parser that takes raw text pasted from a job posting and pulls out required vs. preferred skills, experience level requirements, and individual requirement sentences. Both parsers use spaCy's NER pipeline to catch technical skills mentioned in the text, supplemented by a custom skill taxonomy for terms NER tends to miss. Both output clean JSON that feeds directly into Stage 2.</w:t>
      </w:r>
    </w:p>
    <w:p w:rsidR="00000000" w:rsidDel="00000000" w:rsidP="00000000" w:rsidRDefault="00000000" w:rsidRPr="00000000" w14:paraId="00000006">
      <w:pPr>
        <w:spacing w:after="240" w:before="240" w:lineRule="auto"/>
        <w:rPr/>
      </w:pPr>
      <w:r w:rsidDel="00000000" w:rsidR="00000000" w:rsidRPr="00000000">
        <w:rPr>
          <w:rtl w:val="0"/>
        </w:rPr>
        <w:t xml:space="preserve">For scoring (Stage 2), we have a working TF-IDF baseline that scores each resume bullet against JD requirements using cosine similarity. This gives us a relevance score per bullet based on keyword overlap. We've also integrated sentence-transformers using the all-MiniLM-L6-v2 pretrained model for semantic matching. This is the main AI component that understands meaning beyond exact keyword matches. The semantic scorer includes section-level weighting which adjusts how much weight different resume sections get depending on what the JD emphasizes. The skill gap analysis module identifies required JD skills that aren't covered by any resume bullet, including partial matches where the experience exists but the wording doesn't align.</w:t>
      </w:r>
    </w:p>
    <w:p w:rsidR="00000000" w:rsidDel="00000000" w:rsidP="00000000" w:rsidRDefault="00000000" w:rsidRPr="00000000" w14:paraId="00000007">
      <w:pPr>
        <w:spacing w:after="240" w:before="240" w:lineRule="auto"/>
        <w:rPr/>
      </w:pPr>
      <w:r w:rsidDel="00000000" w:rsidR="00000000" w:rsidRPr="00000000">
        <w:rPr>
          <w:rtl w:val="0"/>
        </w:rPr>
        <w:t xml:space="preserve">For generation (Stage 3), the assembly logic is complete. It takes scored bullets from Stage 2, ranks experiences by average relevance, allocates bullet counts proportionally where the top experience gets up to 4 bullets, the second gets 3, and the third gets 2, and filters out anything below a 0.35 relevance threshold. Skills are curated to prioritize JD-matched skills, and a gap report identifies missing skills with recommendations. PDF generation is implemented using fpdf2 which is a pure Python solution requiring no external LaTeX installation. The multi-JD comparison feature analyzes bullets across multiple job descriptions and classifies them as universal, role-specific, or weak, outputting a heatmap visualization for the paper.</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What's Left</w:t>
      </w:r>
    </w:p>
    <w:p w:rsidR="00000000" w:rsidDel="00000000" w:rsidP="00000000" w:rsidRDefault="00000000" w:rsidRPr="00000000" w14:paraId="0000000E">
      <w:pPr>
        <w:spacing w:after="240" w:before="240" w:lineRule="auto"/>
        <w:rPr/>
      </w:pPr>
      <w:r w:rsidDel="00000000" w:rsidR="00000000" w:rsidRPr="00000000">
        <w:rPr>
          <w:rtl w:val="0"/>
        </w:rPr>
        <w:t xml:space="preserve">The main remaining work is running the full evaluation across 15 to 20 real job descriptions comparing the baseline TF-IDF approach against the semantic approach, and writing the paper. We have an outline but the actual writing hasn't started yet. We've identified a relevant academic paper for our literature review on neural approaches to person-job fit matching.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Plan for the Last Two Weeks</w:t>
      </w:r>
    </w:p>
    <w:p w:rsidR="00000000" w:rsidDel="00000000" w:rsidP="00000000" w:rsidRDefault="00000000" w:rsidRPr="00000000" w14:paraId="00000010">
      <w:pPr>
        <w:spacing w:after="240" w:before="240" w:lineRule="auto"/>
        <w:rPr/>
      </w:pPr>
      <w:r w:rsidDel="00000000" w:rsidR="00000000" w:rsidRPr="00000000">
        <w:rPr>
          <w:rtl w:val="0"/>
        </w:rPr>
        <w:t xml:space="preserve">This week we're focused on running evaluation on real JDs we've been applying to and integration testing across the full pipeline. Next week is writing the paper and creating visualizations for the results section. Final days are for code cleanup, commenting, and polish.</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Future Scope</w:t>
      </w:r>
    </w:p>
    <w:p w:rsidR="00000000" w:rsidDel="00000000" w:rsidP="00000000" w:rsidRDefault="00000000" w:rsidRPr="00000000" w14:paraId="00000012">
      <w:pPr>
        <w:spacing w:after="240" w:before="240" w:lineRule="auto"/>
        <w:rPr/>
      </w:pPr>
      <w:r w:rsidDel="00000000" w:rsidR="00000000" w:rsidRPr="00000000">
        <w:rPr>
          <w:rtl w:val="0"/>
        </w:rPr>
        <w:t xml:space="preserve">A potential extension is integrating a Retrieval-Augmented Generation (RAG) chatbot that allows users to interact conversationally with their resume and job descriptions. Users could ask questions like "Which of my experiences best matches this JD?" or "How can I improve my resume for backend roles?" The chatbot would retrieve relevant resume bullets and JD requirements from a vector store, then use an LLM to generate personalized advice. This would make the tool more interactive and accessible to non-technical users. Other potential enhancements include fine-tuning the embedding model on resume-JD pairs for improved matching accuracy, adding ATS simulation to predict how Applicant Tracking Systems would score the resume, and supporting multiple output formats such as Word, HTML, and LinkedIn export.</w:t>
      </w:r>
    </w:p>
    <w:p w:rsidR="00000000" w:rsidDel="00000000" w:rsidP="00000000" w:rsidRDefault="00000000" w:rsidRPr="00000000" w14:paraId="00000013">
      <w:pPr>
        <w:spacing w:after="240" w:before="240" w:lineRule="auto"/>
        <w:rPr>
          <w:color w:val="1155cc"/>
          <w:u w:val="single"/>
        </w:rPr>
      </w:pPr>
      <w:r w:rsidDel="00000000" w:rsidR="00000000" w:rsidRPr="00000000">
        <w:rPr>
          <w:b w:val="1"/>
          <w:bCs w:val="1"/>
          <w:rtl w:val="0"/>
        </w:rPr>
        <w:t xml:space="preserve">GitHub Repository:</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https://github.com/WATERMELONBOSS/ResumeAI</w:t>
        </w:r>
      </w:hyperlink>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WATERMELONBOSS/ResumeAI" TargetMode="External"/><Relationship Id="rId7" Type="http://schemas.openxmlformats.org/officeDocument/2006/relationships/hyperlink" Target="https://github.com/WATERMELONBOSS/Resum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