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Hola desde Word</w:t>
      </w:r>
    </w:p>
    <w:p>
      <w:r>
        <w:t>Segundo parrafo del documento</w:t>
      </w:r>
    </w:p>
  </w:body>
</w:document>
</file>