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283"/>
        <w:jc w:val="left"/>
        <w:rPr/>
      </w:pPr>
      <w:r>
        <w:rPr/>
        <w:t>Recette de crêpes françaises</w:t>
      </w:r>
    </w:p>
    <w:p>
      <w:pPr>
        <w:pStyle w:val="BodyText"/>
        <w:bidi w:val="0"/>
        <w:jc w:val="left"/>
        <w:rPr/>
      </w:pPr>
      <w:r>
        <w:rPr/>
        <w:t xml:space="preserve">Cette recette de </w:t>
      </w:r>
      <w:r>
        <w:rPr>
          <w:rStyle w:val="Strong"/>
        </w:rPr>
        <w:t>crêpes</w:t>
      </w:r>
      <w:r>
        <w:rPr/>
        <w:t xml:space="preserve"> permet de réaliser une douzaine de crêpes légères et souples à savourer au petit déjeuner, à la chandeleur ou lors d’un goûter. Les crêpes se différencient des pancakes et des gaufres par leur pâte très fluide et l’absence de levure chimique. Ici, la saveur provient d’un léger parfum de vanille et d’une touche de fleur d’oranger ou de cognac.</w:t>
      </w:r>
    </w:p>
    <w:p>
      <w:pPr>
        <w:pStyle w:val="Heading2"/>
        <w:bidi w:val="0"/>
        <w:jc w:val="left"/>
        <w:rPr/>
      </w:pPr>
      <w:r>
        <w:rPr/>
        <w:t>Ingrédients (pour 6 personnes)</w:t>
      </w:r>
    </w:p>
    <w:p>
      <w:pPr>
        <w:pStyle w:val="BodyText"/>
        <w:numPr>
          <w:ilvl w:val="0"/>
          <w:numId w:val="1"/>
        </w:numPr>
        <w:tabs>
          <w:tab w:val="clear" w:pos="1134"/>
          <w:tab w:val="left" w:pos="709" w:leader="none"/>
        </w:tabs>
        <w:bidi w:val="0"/>
        <w:spacing w:before="0" w:after="0"/>
        <w:ind w:hanging="283" w:left="709"/>
        <w:jc w:val="left"/>
        <w:rPr/>
      </w:pPr>
      <w:r>
        <w:rPr/>
        <w:t xml:space="preserve">250 g de farine </w:t>
      </w:r>
    </w:p>
    <w:p>
      <w:pPr>
        <w:pStyle w:val="BodyText"/>
        <w:numPr>
          <w:ilvl w:val="0"/>
          <w:numId w:val="1"/>
        </w:numPr>
        <w:tabs>
          <w:tab w:val="clear" w:pos="1134"/>
          <w:tab w:val="left" w:pos="709" w:leader="none"/>
        </w:tabs>
        <w:bidi w:val="0"/>
        <w:spacing w:before="0" w:after="0"/>
        <w:ind w:hanging="283" w:left="709"/>
        <w:jc w:val="left"/>
        <w:rPr/>
      </w:pPr>
      <w:r>
        <w:rPr/>
        <w:t xml:space="preserve">4 œufs </w:t>
      </w:r>
    </w:p>
    <w:p>
      <w:pPr>
        <w:pStyle w:val="BodyText"/>
        <w:numPr>
          <w:ilvl w:val="0"/>
          <w:numId w:val="1"/>
        </w:numPr>
        <w:tabs>
          <w:tab w:val="clear" w:pos="1134"/>
          <w:tab w:val="left" w:pos="709" w:leader="none"/>
        </w:tabs>
        <w:bidi w:val="0"/>
        <w:spacing w:before="0" w:after="0"/>
        <w:ind w:hanging="283" w:left="709"/>
        <w:jc w:val="left"/>
        <w:rPr/>
      </w:pPr>
      <w:r>
        <w:rPr/>
        <w:t xml:space="preserve">½ litre de lait </w:t>
      </w:r>
    </w:p>
    <w:p>
      <w:pPr>
        <w:pStyle w:val="BodyText"/>
        <w:numPr>
          <w:ilvl w:val="0"/>
          <w:numId w:val="1"/>
        </w:numPr>
        <w:tabs>
          <w:tab w:val="clear" w:pos="1134"/>
          <w:tab w:val="left" w:pos="709" w:leader="none"/>
        </w:tabs>
        <w:bidi w:val="0"/>
        <w:spacing w:before="0" w:after="0"/>
        <w:ind w:hanging="283" w:left="709"/>
        <w:jc w:val="left"/>
        <w:rPr/>
      </w:pPr>
      <w:r>
        <w:rPr/>
        <w:t xml:space="preserve">1 pincée de sel </w:t>
      </w:r>
    </w:p>
    <w:p>
      <w:pPr>
        <w:pStyle w:val="BodyText"/>
        <w:numPr>
          <w:ilvl w:val="0"/>
          <w:numId w:val="1"/>
        </w:numPr>
        <w:tabs>
          <w:tab w:val="clear" w:pos="1134"/>
          <w:tab w:val="left" w:pos="709" w:leader="none"/>
        </w:tabs>
        <w:bidi w:val="0"/>
        <w:spacing w:before="0" w:after="0"/>
        <w:ind w:hanging="283" w:left="709"/>
        <w:jc w:val="left"/>
        <w:rPr/>
      </w:pPr>
      <w:r>
        <w:rPr/>
        <w:t xml:space="preserve">2 sachets de sucre vanillé </w:t>
      </w:r>
    </w:p>
    <w:p>
      <w:pPr>
        <w:pStyle w:val="BodyText"/>
        <w:numPr>
          <w:ilvl w:val="0"/>
          <w:numId w:val="1"/>
        </w:numPr>
        <w:tabs>
          <w:tab w:val="clear" w:pos="1134"/>
          <w:tab w:val="left" w:pos="709" w:leader="none"/>
        </w:tabs>
        <w:bidi w:val="0"/>
        <w:spacing w:before="0" w:after="0"/>
        <w:ind w:hanging="283" w:left="709"/>
        <w:jc w:val="left"/>
        <w:rPr/>
      </w:pPr>
      <w:r>
        <w:rPr/>
        <w:t xml:space="preserve">1 cuillère à soupe de sucre en poudre </w:t>
      </w:r>
    </w:p>
    <w:p>
      <w:pPr>
        <w:pStyle w:val="BodyText"/>
        <w:numPr>
          <w:ilvl w:val="0"/>
          <w:numId w:val="1"/>
        </w:numPr>
        <w:tabs>
          <w:tab w:val="clear" w:pos="1134"/>
          <w:tab w:val="left" w:pos="709" w:leader="none"/>
        </w:tabs>
        <w:bidi w:val="0"/>
        <w:spacing w:before="0" w:after="0"/>
        <w:ind w:hanging="283" w:left="709"/>
        <w:jc w:val="left"/>
        <w:rPr/>
      </w:pPr>
      <w:r>
        <w:rPr/>
        <w:t xml:space="preserve">1 cuillère à soupe d’eau de fleur d’oranger ou de cognac </w:t>
      </w:r>
    </w:p>
    <w:p>
      <w:pPr>
        <w:pStyle w:val="BodyText"/>
        <w:numPr>
          <w:ilvl w:val="0"/>
          <w:numId w:val="1"/>
        </w:numPr>
        <w:tabs>
          <w:tab w:val="clear" w:pos="1134"/>
          <w:tab w:val="left" w:pos="709" w:leader="none"/>
        </w:tabs>
        <w:bidi w:val="0"/>
        <w:ind w:hanging="283" w:left="709"/>
        <w:jc w:val="left"/>
        <w:rPr/>
      </w:pPr>
      <w:r>
        <w:rPr/>
        <w:t xml:space="preserve">50 g de beurre fondu (facultatif) </w:t>
      </w:r>
    </w:p>
    <w:p>
      <w:pPr>
        <w:pStyle w:val="BodyText"/>
        <w:bidi w:val="0"/>
        <w:jc w:val="left"/>
        <w:rPr/>
      </w:pPr>
      <w:r>
        <w:rPr/>
        <w:t>Les quantités et ingrédients de base sont inspirés de la recette traditionnelle des Tables &amp; Auberges</w:t>
      </w:r>
      <w:r>
        <w:rPr/>
        <w:t>【</w:t>
      </w:r>
      <w:r>
        <w:rPr/>
        <w:t>57439270420656†L117-L126</w:t>
      </w:r>
      <w:r>
        <w:rPr/>
        <w:t>】</w:t>
      </w:r>
      <w:r>
        <w:rPr/>
        <w:t>, complétés par l’astuce du beurre fondu et de la méthode décrite dans le Journal des Femmes</w:t>
      </w:r>
      <w:r>
        <w:rPr/>
        <w:t>【</w:t>
      </w:r>
      <w:r>
        <w:rPr/>
        <w:t>436687808290014†L155-L170</w:t>
      </w:r>
      <w:r>
        <w:rPr/>
        <w:t>】</w:t>
      </w:r>
      <w:r>
        <w:rPr/>
        <w:t>.</w:t>
      </w:r>
    </w:p>
    <w:p>
      <w:pPr>
        <w:pStyle w:val="Heading2"/>
        <w:bidi w:val="0"/>
        <w:jc w:val="left"/>
        <w:rPr/>
      </w:pPr>
      <w:r>
        <w:rPr/>
        <w:t>Préparation</w:t>
      </w:r>
    </w:p>
    <w:p>
      <w:pPr>
        <w:pStyle w:val="BodyText"/>
        <w:numPr>
          <w:ilvl w:val="0"/>
          <w:numId w:val="2"/>
        </w:numPr>
        <w:tabs>
          <w:tab w:val="clear" w:pos="1134"/>
          <w:tab w:val="left" w:pos="709" w:leader="none"/>
        </w:tabs>
        <w:bidi w:val="0"/>
        <w:spacing w:before="0" w:after="0"/>
        <w:ind w:hanging="283" w:left="709"/>
        <w:jc w:val="left"/>
        <w:rPr/>
      </w:pPr>
      <w:r>
        <w:rPr/>
        <w:t>Tamisez la farine dans un grand saladier, ajoutez le sel, le sucre en poudre et les sachets de sucre vanillé. Faites un puits au centre et cassez</w:t>
        <w:noBreakHyphen/>
        <w:t>y les œufs</w:t>
      </w:r>
      <w:r>
        <w:rPr/>
        <w:t>【</w:t>
      </w:r>
      <w:r>
        <w:rPr/>
        <w:t>436687808290014†L155-L170</w:t>
      </w:r>
      <w:r>
        <w:rPr/>
        <w:t>】</w:t>
      </w:r>
      <w:r>
        <w:rPr/>
        <w:t xml:space="preserve">. </w:t>
      </w:r>
    </w:p>
    <w:p>
      <w:pPr>
        <w:pStyle w:val="BodyText"/>
        <w:numPr>
          <w:ilvl w:val="0"/>
          <w:numId w:val="2"/>
        </w:numPr>
        <w:tabs>
          <w:tab w:val="clear" w:pos="1134"/>
          <w:tab w:val="left" w:pos="709" w:leader="none"/>
        </w:tabs>
        <w:bidi w:val="0"/>
        <w:spacing w:before="0" w:after="0"/>
        <w:ind w:hanging="283" w:left="709"/>
        <w:jc w:val="left"/>
        <w:rPr/>
      </w:pPr>
      <w:r>
        <w:rPr/>
        <w:t>Mélangez doucement en incorporant les œufs à la farine jusqu’à obtenir une pâte épaisse</w:t>
      </w:r>
      <w:r>
        <w:rPr/>
        <w:t>【</w:t>
      </w:r>
      <w:r>
        <w:rPr/>
        <w:t>436687808290014†L155-L170</w:t>
      </w:r>
      <w:r>
        <w:rPr/>
        <w:t>】</w:t>
      </w:r>
      <w:r>
        <w:rPr/>
        <w:t xml:space="preserve">. </w:t>
      </w:r>
    </w:p>
    <w:p>
      <w:pPr>
        <w:pStyle w:val="BodyText"/>
        <w:numPr>
          <w:ilvl w:val="0"/>
          <w:numId w:val="2"/>
        </w:numPr>
        <w:tabs>
          <w:tab w:val="clear" w:pos="1134"/>
          <w:tab w:val="left" w:pos="709" w:leader="none"/>
        </w:tabs>
        <w:bidi w:val="0"/>
        <w:spacing w:before="0" w:after="0"/>
        <w:ind w:hanging="283" w:left="709"/>
        <w:jc w:val="left"/>
        <w:rPr/>
      </w:pPr>
      <w:r>
        <w:rPr/>
        <w:t>Versez progressivement le lait tout en fouettant afin d’éviter la formation de grumeaux. Continuez jusqu’à obtenir une pâte bien fluide</w:t>
      </w:r>
      <w:r>
        <w:rPr/>
        <w:t>【</w:t>
      </w:r>
      <w:r>
        <w:rPr/>
        <w:t>57439270420656†L127-L134</w:t>
      </w:r>
      <w:r>
        <w:rPr/>
        <w:t>】【</w:t>
      </w:r>
      <w:r>
        <w:rPr/>
        <w:t>436687808290014†L155-L170</w:t>
      </w:r>
      <w:r>
        <w:rPr/>
        <w:t>】</w:t>
      </w:r>
      <w:r>
        <w:rPr/>
        <w:t xml:space="preserve">. Ajoutez le beurre fondu refroidi et mélangez. </w:t>
      </w:r>
    </w:p>
    <w:p>
      <w:pPr>
        <w:pStyle w:val="BodyText"/>
        <w:numPr>
          <w:ilvl w:val="0"/>
          <w:numId w:val="2"/>
        </w:numPr>
        <w:tabs>
          <w:tab w:val="clear" w:pos="1134"/>
          <w:tab w:val="left" w:pos="709" w:leader="none"/>
        </w:tabs>
        <w:bidi w:val="0"/>
        <w:spacing w:before="0" w:after="0"/>
        <w:ind w:hanging="283" w:left="709"/>
        <w:jc w:val="left"/>
        <w:rPr/>
      </w:pPr>
      <w:r>
        <w:rPr/>
        <w:t>Parfumez la pâte avec l’eau de fleur d’oranger ou le cognac</w:t>
      </w:r>
      <w:r>
        <w:rPr/>
        <w:t>【</w:t>
      </w:r>
      <w:r>
        <w:rPr/>
        <w:t>57439270420656†L123-L126</w:t>
      </w:r>
      <w:r>
        <w:rPr/>
        <w:t>】</w:t>
      </w:r>
      <w:r>
        <w:rPr/>
        <w:t xml:space="preserve">. </w:t>
      </w:r>
    </w:p>
    <w:p>
      <w:pPr>
        <w:pStyle w:val="BodyText"/>
        <w:numPr>
          <w:ilvl w:val="0"/>
          <w:numId w:val="2"/>
        </w:numPr>
        <w:tabs>
          <w:tab w:val="clear" w:pos="1134"/>
          <w:tab w:val="left" w:pos="709" w:leader="none"/>
        </w:tabs>
        <w:bidi w:val="0"/>
        <w:ind w:hanging="283" w:left="709"/>
        <w:jc w:val="left"/>
        <w:rPr/>
      </w:pPr>
      <w:r>
        <w:rPr/>
        <w:t xml:space="preserve">Laissez reposer la pâte pendant au moins 30 minutes pour que la farine s’hydrate complètement (facultatif mais recommandé). </w:t>
      </w:r>
    </w:p>
    <w:p>
      <w:pPr>
        <w:pStyle w:val="Heading2"/>
        <w:bidi w:val="0"/>
        <w:jc w:val="left"/>
        <w:rPr/>
      </w:pPr>
      <w:r>
        <w:rPr/>
        <w:t>Cuisson</w:t>
      </w:r>
    </w:p>
    <w:p>
      <w:pPr>
        <w:pStyle w:val="BodyText"/>
        <w:numPr>
          <w:ilvl w:val="0"/>
          <w:numId w:val="3"/>
        </w:numPr>
        <w:tabs>
          <w:tab w:val="clear" w:pos="1134"/>
          <w:tab w:val="left" w:pos="709" w:leader="none"/>
        </w:tabs>
        <w:bidi w:val="0"/>
        <w:spacing w:before="0" w:after="0"/>
        <w:ind w:hanging="283" w:left="709"/>
        <w:jc w:val="left"/>
        <w:rPr/>
      </w:pPr>
      <w:r>
        <w:rPr/>
        <w:t>Faites chauffer une poêle à crêpes anti</w:t>
        <w:noBreakHyphen/>
        <w:t>adhésive à feu moyen. Si nécessaire, graissez</w:t>
        <w:noBreakHyphen/>
        <w:t xml:space="preserve">la légèrement avec un peu de beurre ou d’huile. </w:t>
      </w:r>
    </w:p>
    <w:p>
      <w:pPr>
        <w:pStyle w:val="BodyText"/>
        <w:numPr>
          <w:ilvl w:val="0"/>
          <w:numId w:val="3"/>
        </w:numPr>
        <w:tabs>
          <w:tab w:val="clear" w:pos="1134"/>
          <w:tab w:val="left" w:pos="709" w:leader="none"/>
        </w:tabs>
        <w:bidi w:val="0"/>
        <w:spacing w:before="0" w:after="0"/>
        <w:ind w:hanging="283" w:left="709"/>
        <w:jc w:val="left"/>
        <w:rPr/>
      </w:pPr>
      <w:r>
        <w:rPr/>
        <w:t>Versez une petite louche de pâte et inclinez la poêle pour répartir uniformément. Laissez cuire 2 à 3 minutes jusqu’à ce que le bord de la crêpe se colore en roux clair</w:t>
      </w:r>
      <w:r>
        <w:rPr/>
        <w:t>【</w:t>
      </w:r>
      <w:r>
        <w:rPr/>
        <w:t>57439270420656†L139-L142</w:t>
      </w:r>
      <w:r>
        <w:rPr/>
        <w:t>】【</w:t>
      </w:r>
      <w:r>
        <w:rPr/>
        <w:t>436687808290014†L166-L170</w:t>
      </w:r>
      <w:r>
        <w:rPr/>
        <w:t>】</w:t>
      </w:r>
      <w:r>
        <w:rPr/>
        <w:t xml:space="preserve">. </w:t>
      </w:r>
    </w:p>
    <w:p>
      <w:pPr>
        <w:pStyle w:val="BodyText"/>
        <w:numPr>
          <w:ilvl w:val="0"/>
          <w:numId w:val="3"/>
        </w:numPr>
        <w:tabs>
          <w:tab w:val="clear" w:pos="1134"/>
          <w:tab w:val="left" w:pos="709" w:leader="none"/>
        </w:tabs>
        <w:bidi w:val="0"/>
        <w:spacing w:before="0" w:after="0"/>
        <w:ind w:hanging="283" w:left="709"/>
        <w:jc w:val="left"/>
        <w:rPr/>
      </w:pPr>
      <w:r>
        <w:rPr/>
        <w:t>Retournez la crêpe à l’aide d’une spatule et faites</w:t>
        <w:noBreakHyphen/>
        <w:t>la cuire 1 à 2 minutes sur l’autre face</w:t>
      </w:r>
      <w:r>
        <w:rPr/>
        <w:t>【</w:t>
      </w:r>
      <w:r>
        <w:rPr/>
        <w:t>57439270420656†L139-L143</w:t>
      </w:r>
      <w:r>
        <w:rPr/>
        <w:t>】</w:t>
      </w:r>
      <w:r>
        <w:rPr/>
        <w:t xml:space="preserve">. </w:t>
      </w:r>
    </w:p>
    <w:p>
      <w:pPr>
        <w:pStyle w:val="BodyText"/>
        <w:numPr>
          <w:ilvl w:val="0"/>
          <w:numId w:val="3"/>
        </w:numPr>
        <w:tabs>
          <w:tab w:val="clear" w:pos="1134"/>
          <w:tab w:val="left" w:pos="709" w:leader="none"/>
        </w:tabs>
        <w:bidi w:val="0"/>
        <w:ind w:hanging="283" w:left="709"/>
        <w:jc w:val="left"/>
        <w:rPr/>
      </w:pPr>
      <w:r>
        <w:rPr/>
        <w:t>Déposez la crêpe cuite sur une assiette et répétez l’opération jusqu’à épuisement de la pâte</w:t>
      </w:r>
      <w:r>
        <w:rPr/>
        <w:t>【</w:t>
      </w:r>
      <w:r>
        <w:rPr/>
        <w:t>436687808290014†L170-L174</w:t>
      </w:r>
      <w:r>
        <w:rPr/>
        <w:t>】</w:t>
      </w:r>
      <w:r>
        <w:rPr/>
        <w:t xml:space="preserve">. </w:t>
      </w:r>
    </w:p>
    <w:p>
      <w:pPr>
        <w:pStyle w:val="Heading2"/>
        <w:bidi w:val="0"/>
        <w:jc w:val="left"/>
        <w:rPr/>
      </w:pPr>
      <w:r>
        <w:rPr/>
        <w:t>Astuces et variantes</w:t>
      </w:r>
    </w:p>
    <w:p>
      <w:pPr>
        <w:pStyle w:val="BodyText"/>
        <w:numPr>
          <w:ilvl w:val="0"/>
          <w:numId w:val="4"/>
        </w:numPr>
        <w:tabs>
          <w:tab w:val="clear" w:pos="1134"/>
          <w:tab w:val="left" w:pos="709" w:leader="none"/>
        </w:tabs>
        <w:bidi w:val="0"/>
        <w:spacing w:before="0" w:after="0"/>
        <w:ind w:hanging="283" w:left="709"/>
        <w:jc w:val="left"/>
        <w:rPr/>
      </w:pPr>
      <w:r>
        <w:rPr/>
        <w:t xml:space="preserve">Pour des crêpes plus parfumées, remplacez le cognac par du rhum, de la fleur d’oranger ou ajoutez des zestes d’agrume. </w:t>
      </w:r>
    </w:p>
    <w:p>
      <w:pPr>
        <w:pStyle w:val="BodyText"/>
        <w:numPr>
          <w:ilvl w:val="0"/>
          <w:numId w:val="4"/>
        </w:numPr>
        <w:tabs>
          <w:tab w:val="clear" w:pos="1134"/>
          <w:tab w:val="left" w:pos="709" w:leader="none"/>
        </w:tabs>
        <w:bidi w:val="0"/>
        <w:spacing w:before="0" w:after="0"/>
        <w:ind w:hanging="283" w:left="709"/>
        <w:jc w:val="left"/>
        <w:rPr/>
      </w:pPr>
      <w:r>
        <w:rPr/>
        <w:t xml:space="preserve">La pâte peut être utilisée immédiatement, mais un temps de repos améliore la texture. </w:t>
      </w:r>
    </w:p>
    <w:p>
      <w:pPr>
        <w:pStyle w:val="BodyText"/>
        <w:numPr>
          <w:ilvl w:val="0"/>
          <w:numId w:val="4"/>
        </w:numPr>
        <w:tabs>
          <w:tab w:val="clear" w:pos="1134"/>
          <w:tab w:val="left" w:pos="709" w:leader="none"/>
        </w:tabs>
        <w:bidi w:val="0"/>
        <w:spacing w:before="0" w:after="283"/>
        <w:ind w:hanging="283" w:left="709"/>
        <w:jc w:val="left"/>
        <w:rPr/>
      </w:pPr>
      <w:r>
        <w:rPr/>
        <w:t xml:space="preserve">Servez les crêpes chaudes, nature ou accompagnées de sucre, de confiture, de pâte à tartiner ou d’une garniture salée. </w:t>
      </w:r>
    </w:p>
    <w:sectPr>
      <w:type w:val="nextPage"/>
      <w:pgSz w:w="11906" w:h="16838"/>
      <w:pgMar w:left="1134" w:right="567" w:gutter="0" w:header="0" w:top="567" w:footer="0" w:bottom="56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view w:val="web"/>
  <w:zoom w:percent="100"/>
  <w:defaultTabStop w:val="1134"/>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Noto Sans Devanagari"/>
      <w:color w:val="auto"/>
      <w:sz w:val="24"/>
      <w:szCs w:val="24"/>
      <w:lang w:val="en-US" w:eastAsia="zh-CN" w:bidi="hi-IN"/>
    </w:rPr>
  </w:style>
  <w:style w:type="paragraph" w:styleId="Heading1">
    <w:name w:val="heading 1"/>
    <w:basedOn w:val="Heading"/>
    <w:next w:val="BodyText"/>
    <w:qFormat/>
    <w:pPr/>
    <w:rPr>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EndnoteCharacters">
    <w:name w:val="Endnote Characters"/>
    <w:qFormat/>
    <w:rPr/>
  </w:style>
  <w:style w:type="character" w:styleId="FootnoteCharacters">
    <w:name w:val="Footnote Characters"/>
    <w:qFormat/>
    <w:rPr/>
  </w:style>
  <w:style w:type="character" w:styleId="Hyperlink">
    <w:name w:val="Hyperlink"/>
    <w:rPr>
      <w:color w:val="000080"/>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BodyText"/>
    <w:qFormat/>
    <w:pPr>
      <w:pBdr>
        <w:bottom w:val="double" w:sz="2" w:space="0" w:color="808080"/>
      </w:pBdr>
      <w:spacing w:before="0" w:after="283"/>
    </w:pPr>
    <w:rPr>
      <w:sz w:val="12"/>
    </w:rPr>
  </w:style>
  <w:style w:type="paragraph" w:styleId="EnvelopeReturn">
    <w:name w:val="envelope return"/>
    <w:basedOn w:val="Normal"/>
    <w:pPr/>
    <w:rPr>
      <w:i/>
    </w:rPr>
  </w:style>
  <w:style w:type="paragraph" w:styleId="TableContents">
    <w:name w:val="Table Contents"/>
    <w:basedOn w:val="BodyText"/>
    <w:qFormat/>
    <w:pPr/>
    <w:rPr/>
  </w:style>
  <w:style w:type="paragraph" w:styleId="Index">
    <w:name w:val="Index"/>
    <w:basedOn w:val="Normal"/>
    <w:qFormat/>
    <w:pPr>
      <w:suppressLineNumbers/>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List">
    <w:name w:val="List"/>
    <w:basedOn w:val="BodyText"/>
    <w:pPr/>
    <w:rPr>
      <w:rFonts w:cs="Noto Sans Devanagari"/>
    </w:rPr>
  </w:style>
  <w:style w:type="paragraph" w:styleId="BodyText">
    <w:name w:val="Body Text"/>
    <w:basedOn w:val="Normal"/>
    <w:pPr>
      <w:spacing w:before="0" w:after="283"/>
    </w:pPr>
    <w:rPr/>
  </w:style>
  <w:style w:type="paragraph" w:styleId="Heading">
    <w:name w:val="Heading"/>
    <w:basedOn w:val="Normal"/>
    <w:next w:val="BodyText"/>
    <w:qFormat/>
    <w:pPr>
      <w:keepNext w:val="true"/>
      <w:spacing w:before="240" w:after="283"/>
    </w:pPr>
    <w:rPr>
      <w:rFonts w:ascii="Liberation Sans" w:hAnsi="Liberation San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LibreOffice/25.2.3.2$Linux_X86_64 LibreOffice_project/520$Build-2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Recette de crêpes</dc:title>
</cp:coreProperties>
</file>

<file path=docProps/custom.xml><?xml version="1.0" encoding="utf-8"?>
<Properties xmlns="http://schemas.openxmlformats.org/officeDocument/2006/custom-properties" xmlns:vt="http://schemas.openxmlformats.org/officeDocument/2006/docPropsVTypes"/>
</file>