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odkurzacza Kärcher NT 30/1 Tact Te L Anniversary</w:t>
        <w:br w:type="textWrapping"/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przemysłowy (mokro/sucho) Kärcher NT 30/1 Tact Te L Anniversary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3 505,50 zł</w:t>
      </w:r>
      <w:r w:rsidDel="00000000" w:rsidR="00000000" w:rsidRPr="00000000">
        <w:rPr>
          <w:rtl w:val="0"/>
        </w:rPr>
        <w:t xml:space="preserve"> (słownie: trzy tysiące pięćset pięć złotych 50/100)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NT 30/1 Tact Te L Anniversary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7"/>
        </w:numPr>
        <w:spacing w:before="0" w:line="261.44405364990234" w:lineRule="auto"/>
        <w:ind w:left="720" w:right="171.98974609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0.4473876953125" w:line="259.5607566833496" w:lineRule="auto"/>
        <w:ind w:left="37.64007568359375" w:right="248.0957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2.17407226562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2 </w:t>
        <w:br w:type="textWrapping"/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after="0" w:before="24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 cenę pierwszego dnia najmu wliczona jest 1 szt. worka w cenie 15,00 zł brutto; każdy kolejny worek – 15,00 zł brutto/szt.</w:t>
      </w:r>
      <w:r w:rsidDel="00000000" w:rsidR="00000000" w:rsidRPr="00000000">
        <w:rPr>
          <w:rtl w:val="0"/>
        </w:rPr>
        <w:t xml:space="preserve"> Ceny dodatkowych opłat i usług określa §12 (Cennik).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after="0" w:before="0" w:line="261.444196701049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240" w:before="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; Wynajmujący wystawi odpowiedni dokument sprzedaży </w:t>
        <w:br w:type="textWrapping"/>
        <w:t xml:space="preserve">z terminem płatności </w:t>
      </w:r>
      <w:r w:rsidDel="00000000" w:rsidR="00000000" w:rsidRPr="00000000">
        <w:rPr>
          <w:b w:val="1"/>
          <w:bCs w:val="1"/>
          <w:rtl w:val="0"/>
        </w:rPr>
        <w:t xml:space="preserve">7 dni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§2a </w:t>
        <w:br w:type="textWrapping"/>
        <w:t xml:space="preserve">Kaucja</w:t>
      </w:r>
    </w:p>
    <w:p w:rsidR="00000000" w:rsidDel="00000000" w:rsidP="00000000" w:rsidRDefault="00000000" w:rsidRPr="00000000" w14:paraId="00000010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  <w:br w:type="textWrapping"/>
        <w:br w:type="textWrapping"/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</w:t>
      </w:r>
    </w:p>
    <w:p w:rsidR="00000000" w:rsidDel="00000000" w:rsidP="00000000" w:rsidRDefault="00000000" w:rsidRPr="00000000" w14:paraId="00000017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8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5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NT 30/1 Tact Te L Anniversary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bookmarkStart w:colFirst="0" w:colLast="0" w:name="_heading=h.n6hio1k5k7io" w:id="0"/>
      <w:bookmarkEnd w:id="0"/>
      <w:r w:rsidDel="00000000" w:rsidR="00000000" w:rsidRPr="00000000">
        <w:rPr>
          <w:sz w:val="30"/>
          <w:szCs w:val="30"/>
          <w:rtl w:val="0"/>
        </w:rPr>
        <w:t xml:space="preserve">§3a</w:t>
        <w:br w:type="textWrapping"/>
        <w:t xml:space="preserve">Odpowiedzialność Wynajmującego</w:t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3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3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3 505,50 zł</w:t>
      </w:r>
      <w:r w:rsidDel="00000000" w:rsidR="00000000" w:rsidRPr="00000000">
        <w:rPr>
          <w:rtl w:val="0"/>
        </w:rPr>
        <w:t xml:space="preserve"> </w:t>
        <w:br w:type="textWrapping"/>
        <w:t xml:space="preserve">(słownie: trzy tysiące pięćset pięć złotych 50/100).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(wąż, rura, kolanko, ssawki, filtr PES)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5</w:t>
      </w:r>
    </w:p>
    <w:p w:rsidR="00000000" w:rsidDel="00000000" w:rsidP="00000000" w:rsidRDefault="00000000" w:rsidRPr="00000000" w14:paraId="0000002B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before="20.4473876953125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before="0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  <w:br w:type="textWrapping"/>
      </w:r>
    </w:p>
    <w:p w:rsidR="00000000" w:rsidDel="00000000" w:rsidP="00000000" w:rsidRDefault="00000000" w:rsidRPr="00000000" w14:paraId="00000031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2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</w:r>
    </w:p>
    <w:p w:rsidR="00000000" w:rsidDel="00000000" w:rsidP="00000000" w:rsidRDefault="00000000" w:rsidRPr="00000000" w14:paraId="00000035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te</w:t>
      </w:r>
      <w:r w:rsidDel="00000000" w:rsidR="00000000" w:rsidRPr="00000000">
        <w:rPr>
          <w:sz w:val="46"/>
          <w:szCs w:val="46"/>
          <w:rtl w:val="0"/>
        </w:rPr>
        <w:t xml:space="preserve">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0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7</w:t>
      </w:r>
    </w:p>
    <w:p w:rsidR="00000000" w:rsidDel="00000000" w:rsidP="00000000" w:rsidRDefault="00000000" w:rsidRPr="00000000" w14:paraId="00000039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A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3.6907958984375" w:line="240" w:lineRule="auto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</w:r>
    </w:p>
    <w:p w:rsidR="00000000" w:rsidDel="00000000" w:rsidP="00000000" w:rsidRDefault="00000000" w:rsidRPr="00000000" w14:paraId="0000003C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8</w:t>
      </w:r>
    </w:p>
    <w:p w:rsidR="00000000" w:rsidDel="00000000" w:rsidP="00000000" w:rsidRDefault="00000000" w:rsidRPr="00000000" w14:paraId="0000003D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3E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2"/>
        </w:numPr>
        <w:spacing w:after="0" w:before="35.6005859375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2"/>
        </w:numPr>
        <w:spacing w:after="0"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2"/>
        </w:numPr>
        <w:spacing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spacing w:before="35.6005859375" w:line="263.9011287689209" w:lineRule="auto"/>
        <w:ind w:right="28.8549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9</w:t>
      </w:r>
    </w:p>
    <w:p w:rsidR="00000000" w:rsidDel="00000000" w:rsidP="00000000" w:rsidRDefault="00000000" w:rsidRPr="00000000" w14:paraId="00000044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5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7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C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4E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720" w:firstLine="0"/>
        <w:rPr/>
        <w:sectPr>
          <w:headerReference r:id="rId7" w:type="default"/>
          <w:footerReference r:id="rId8" w:type="default"/>
          <w:pgSz w:h="16840" w:w="11920" w:orient="portrait"/>
          <w:pgMar w:bottom="0" w:top="1133.8582677165355" w:left="793.7007874015749" w:right="793.7007874015749" w:header="0" w:footer="720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Kärcher NT 30/1 Tact Te L Anniversary,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  <w:br w:type="textWrapping"/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Materiały eksploatacyjne (worki):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Pierwszy dzień najmu:</w:t>
      </w:r>
      <w:r w:rsidDel="00000000" w:rsidR="00000000" w:rsidRPr="00000000">
        <w:rPr>
          <w:rtl w:val="0"/>
        </w:rPr>
        <w:t xml:space="preserve"> obowiązkowo rozliczana </w:t>
      </w:r>
      <w:r w:rsidDel="00000000" w:rsidR="00000000" w:rsidRPr="00000000">
        <w:rPr>
          <w:b w:val="1"/>
          <w:bCs w:val="1"/>
          <w:rtl w:val="0"/>
        </w:rPr>
        <w:t xml:space="preserve">1 szt.</w:t>
      </w:r>
      <w:r w:rsidDel="00000000" w:rsidR="00000000" w:rsidRPr="00000000">
        <w:rPr>
          <w:rtl w:val="0"/>
        </w:rPr>
        <w:t xml:space="preserve"> worka — </w:t>
      </w:r>
      <w:r w:rsidDel="00000000" w:rsidR="00000000" w:rsidRPr="00000000">
        <w:rPr>
          <w:b w:val="1"/>
          <w:bCs w:val="1"/>
          <w:rtl w:val="0"/>
        </w:rPr>
        <w:t xml:space="preserve">15,00 zł brutto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Każdy kolejny worek: 15,00 zł brutto / szt.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Uwaga: Worki filtrujące są wydawane w oryginalnych opakowaniach jednostkowych. Zwrot jest możliwy wyłącznie w stanie nienaruszonym; w razie otwarcia lub rozerwania opakowania zwrot nie przysługuje, ponieważ worki stanowią materiał zużywalny.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B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C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</w:t>
      </w:r>
      <w:r w:rsidDel="00000000" w:rsidR="00000000" w:rsidRPr="00000000">
        <w:rPr>
          <w:b w:val="1"/>
          <w:bCs w:val="1"/>
          <w:rtl w:val="0"/>
        </w:rPr>
        <w:t xml:space="preserve">mocno zabrudzone lub zalepione pyłem wnętrze zbiornika, ślady błota/osadów w przewodach lub końcówkach, zabrudzony filtr</w:t>
      </w:r>
      <w:r w:rsidDel="00000000" w:rsidR="00000000" w:rsidRPr="00000000">
        <w:rPr>
          <w:rtl w:val="0"/>
        </w:rPr>
        <w:t xml:space="preserve">, zabrudzenia wymagające dodatkowego mycia).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</w:p>
    <w:p w:rsidR="00000000" w:rsidDel="00000000" w:rsidP="00000000" w:rsidRDefault="00000000" w:rsidRPr="00000000" w14:paraId="00000060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UWAGA! </w:t>
      </w:r>
    </w:p>
    <w:p w:rsidR="00000000" w:rsidDel="00000000" w:rsidP="00000000" w:rsidRDefault="00000000" w:rsidRPr="00000000" w14:paraId="00000067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8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896.0910034179688" w:line="240" w:lineRule="auto"/>
        <w:rPr/>
        <w:sectPr>
          <w:footerReference r:id="rId9" w:type="default"/>
          <w:type w:val="nextPage"/>
          <w:pgSz w:h="16840" w:w="11920" w:orient="portrait"/>
          <w:pgMar w:bottom="0" w:top="1133.8582677165355" w:left="793.7007874015749" w:right="793.7007874015749" w:header="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6B">
      <w:pPr>
        <w:widowControl w:val="0"/>
        <w:spacing w:before="592.244873046875"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 wydania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960"/>
        <w:gridCol w:w="4155"/>
        <w:tblGridChange w:id="0">
          <w:tblGrid>
            <w:gridCol w:w="750"/>
            <w:gridCol w:w="4275"/>
            <w:gridCol w:w="960"/>
            <w:gridCol w:w="41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70.4971313476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1522.5631713867188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 przemysłowy 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37.335205078125" w:line="261.44405364990234" w:lineRule="auto"/>
              <w:ind w:left="0" w:right="171.98974609375" w:firstLine="0"/>
              <w:rPr/>
            </w:pPr>
            <w:r w:rsidDel="00000000" w:rsidR="00000000" w:rsidRPr="00000000">
              <w:rPr>
                <w:rtl w:val="0"/>
              </w:rPr>
              <w:t xml:space="preserve">Kärcher NT 30/1 Tact Te L Anniversary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88.1164550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ssący DN 35,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m</w:t>
            </w:r>
            <w:r w:rsidDel="00000000" w:rsidR="00000000" w:rsidRPr="00000000">
              <w:rPr>
                <w:rtl w:val="0"/>
              </w:rPr>
              <w:t xml:space="preserve">, elektrycznie przewodzący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491.643676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Rura ssąca + kolanko elektrycznie przewodzące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podłogowa (sucho/mokro)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 kasetowy 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Worek filtrujący z włókniny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 pracy na sucho)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4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3.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4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NT 30/1 Tact Te L Anniversary oraz otrzymałem(-am) Załącznik nr 3 – Instrukcja obsługi.</w:t>
        <w:br w:type="textWrapping"/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4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4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3">
      <w:pPr>
        <w:widowControl w:val="0"/>
        <w:spacing w:before="396.0113525390625" w:line="266.4177417755127" w:lineRule="auto"/>
        <w:ind w:left="35.5999755859375" w:right="57.82958984375" w:firstLine="29.7999572753906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896.0910034179688" w:line="240" w:lineRule="auto"/>
        <w:rPr>
          <w:b w:val="1"/>
          <w:bCs w:val="1"/>
          <w:color w:val="0000ff"/>
          <w:sz w:val="32"/>
          <w:szCs w:val="32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793.7007874015749" w:right="793.7007874015749" w:header="0" w:footer="720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 zwrotu sprzętu 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70.4971313476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1522.5631713867188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198.9691162109375" w:right="104.173583984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 przemysłowy 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13.1072998046875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Kärcher NT 30/1 Tact Te L Anniversary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ssący DN35 (ok. 1,9 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right="94.42871093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Rura ssąca + kolanko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podłogowa (sucho/mokro)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 kasetowy 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Worek filtrujący z włókniny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 pracy na sucho)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240" w:before="240" w:line="269.5108795166015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C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D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Praca na sucho była z workiem</w:t>
      </w:r>
      <w:r w:rsidDel="00000000" w:rsidR="00000000" w:rsidRPr="00000000">
        <w:rPr>
          <w:sz w:val="18"/>
          <w:szCs w:val="18"/>
          <w:rtl w:val="0"/>
        </w:rPr>
        <w:t xml:space="preserve">; brak luzem wsypanego pyłu</w:t>
        <w:br w:type="textWrapping"/>
        <w:t xml:space="preserve">☐TAK ☐NIE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Filtr PES</w:t>
      </w:r>
      <w:r w:rsidDel="00000000" w:rsidR="00000000" w:rsidRPr="00000000">
        <w:rPr>
          <w:sz w:val="18"/>
          <w:szCs w:val="18"/>
          <w:rtl w:val="0"/>
        </w:rPr>
        <w:t xml:space="preserve"> czysty, nieuszkodzony</w:t>
        <w:br w:type="textWrapping"/>
        <w:t xml:space="preserve">☐TAK ☐NIE – Wąż/ssawki drożne i czyste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  </w:t>
      </w:r>
    </w:p>
    <w:p w:rsidR="00000000" w:rsidDel="00000000" w:rsidP="00000000" w:rsidRDefault="00000000" w:rsidRPr="00000000" w14:paraId="000000BE">
      <w:pPr>
        <w:widowControl w:val="0"/>
        <w:spacing w:before="322.10693359375" w:line="240" w:lineRule="auto"/>
        <w:ind w:left="64.40002441406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F">
      <w:pPr>
        <w:widowControl w:val="0"/>
        <w:spacing w:before="32.982177734375" w:line="531.752986907959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0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1">
      <w:pPr>
        <w:widowControl w:val="0"/>
        <w:spacing w:before="896.0910034179688" w:line="240" w:lineRule="auto"/>
        <w:rPr>
          <w:b w:val="1"/>
          <w:bCs w:val="1"/>
          <w:i w:val="1"/>
          <w:iCs w:val="1"/>
          <w:color w:val="0000ff"/>
          <w:sz w:val="32"/>
          <w:szCs w:val="32"/>
        </w:rPr>
        <w:sectPr>
          <w:headerReference r:id="rId12" w:type="default"/>
          <w:type w:val="nextPage"/>
          <w:pgSz w:h="16840" w:w="11920" w:orient="portrait"/>
          <w:pgMar w:bottom="0" w:top="1133.8582677165355" w:left="793.7007874015749" w:right="793.7007874015749" w:header="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4.35302734375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133.8582677165355" w:left="793.7007874015749" w:right="793.7007874015749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>
        <w:rtl w:val="0"/>
      </w:rPr>
      <w:t xml:space="preserve">6</w:t>
    </w:r>
  </w:p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>
        <w:rtl w:val="0"/>
      </w:rPr>
      <w:t xml:space="preserve">1</w:t>
    </w:r>
  </w:p>
  <w:p w:rsidR="00000000" w:rsidDel="00000000" w:rsidP="00000000" w:rsidRDefault="00000000" w:rsidRPr="00000000" w14:paraId="000000CE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i w:val="1"/>
        <w:iCs w:val="1"/>
        <w:rtl w:val="0"/>
      </w:rPr>
      <w:br w:type="textWrapping"/>
      <w:t xml:space="preserve">Załącznik nr 1 do Umowy Najmu</w:t>
    </w:r>
    <w:r w:rsidDel="00000000" w:rsidR="00000000" w:rsidRPr="00000000">
      <w:rPr/>
      <w:pict>
        <v:shape id="WordPictureWatermark3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rPiq7LyWGVOjT0ays3fzMOhzQ==">CgMxLjAyDmgubjZoaW8xazVrN2lvOAByITFjR2dXVU1uUkNCaTBJZW9hRnBjeHNUUzJfMFl6WFZ5bA==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