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2.437973022460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Załącznik nr 3 do Umowy Najmu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572998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INSTRUKCJA OBSŁUGI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79345703125" w:line="240" w:lineRule="auto"/>
        <w:ind w:left="0" w:right="1476.9586181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ODKURZACZ PIORĄCY KÄRCHER PUZZI 8/1 ANNIVERSARY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Przygotowanie sprzętu przed użyciem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-318349</wp:posOffset>
            </wp:positionH>
            <wp:positionV relativeFrom="paragraph">
              <wp:posOffset>215464</wp:posOffset>
            </wp:positionV>
            <wp:extent cx="7124700" cy="7124700"/>
            <wp:effectExtent b="0" l="0" r="0" t="0"/>
            <wp:wrapSquare wrapText="bothSides" distB="19050" distT="19050" distL="19050" distR="190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3877" l="-3208" r="3208" t="-3877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712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27978515625" w:line="240" w:lineRule="auto"/>
        <w:ind w:left="516.27792358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Sprawdź, czy zestaw zawiera: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27978515625" w:line="240" w:lineRule="auto"/>
        <w:ind w:left="886.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Odkurzacz Kärcher Puzzi 8/1 Anniversary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52001953125" w:line="240" w:lineRule="auto"/>
        <w:ind w:left="886.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Wąż spryskująco-odsysający (2,5 m)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886.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Dysze: podłogowa, do tapicerki, szczelinowa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886.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Rura ssąca i kolanko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81396484375" w:line="240" w:lineRule="auto"/>
        <w:ind w:left="886.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2 x 100g środka czyszczącego Kärcher RM 760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5321044921875" w:line="240" w:lineRule="auto"/>
        <w:ind w:left="525.397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Napełnienie zbiornika czystej wody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9287109375" w:line="240" w:lineRule="auto"/>
        <w:ind w:left="885.01792907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Zdejmij górną część urządzenia (turbinę).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30859375" w:line="240" w:lineRule="auto"/>
        <w:ind w:left="873.13796997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osobnym naczyniu rozpuść porcję RM760 w ok 1 litrze ciepłej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2978820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wody (maks. 50 °C) i dodaj do otwartego zbiornika (bez pokrywy)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571533203125" w:line="240" w:lineRule="auto"/>
        <w:ind w:left="1251.037902832031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Wskazówka: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RM 760 Classic proszek: 100 g / 8 l wody – orientacyjnie;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1.63787841796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zawsze trzymaj się etykiety środka.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3184814453125" w:line="240" w:lineRule="auto"/>
        <w:ind w:left="875.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otwartego zbiornika dolej ciepłą wodę (maks. 50 °C), do poziomu „MAX” – ok. 10 litrów.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810791015625" w:line="240" w:lineRule="auto"/>
        <w:ind w:left="515.13793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 Czyszczenie różnych powierzchni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0263671875" w:line="506.4672088623047" w:lineRule="auto"/>
        <w:ind w:left="886.7779541015625" w:right="1777.654418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Dywany/podłogi: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używaj dyszy podłogowej, przesuwaj powoli, ruchem do siebie.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Tapicerka/fotele: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użyj dyszy ręcznej – natrysku i od razu odsysaj zanieczyszczenia.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materiału: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przed rozpoczęciem pracy sprawdź na niewidocznym fragmencie odporność na wodę i stabilność kolorów.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348388671875" w:line="506.4668083190918" w:lineRule="auto"/>
        <w:ind w:left="1242.1578979492188" w:right="3035.47546386718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Uwaga: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przesadzaj z ilością wody – nadmiar może doprowadzić do przemoczenia i uszkodzeń materiału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20086669921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9.03793334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 Metoda jednokrokowa.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01025390625" w:line="240" w:lineRule="auto"/>
        <w:ind w:left="885.01792907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Podłącz przewód zasilający do gniazdka z uziemieniem (230V).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596923828125" w:line="240" w:lineRule="auto"/>
        <w:ind w:left="873.13796997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Zamocuj wąż i odpowiednią dyszę, korzystając z kolorowych oznaczeń.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596923828125" w:line="240" w:lineRule="auto"/>
        <w:ind w:left="875.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Przełącznik „PUMP” – uruchamia spryskiwanie detergentem.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595703125" w:line="240" w:lineRule="auto"/>
        <w:ind w:left="871.817932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Przełącznik „VACUUM” – uruchamia funkcję odsysania brudnej wody.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-534553</wp:posOffset>
            </wp:positionH>
            <wp:positionV relativeFrom="paragraph">
              <wp:posOffset>-162732</wp:posOffset>
            </wp:positionV>
            <wp:extent cx="7124700" cy="7124700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712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599365234375" w:line="240" w:lineRule="auto"/>
        <w:ind w:left="877.317962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Naciśnij spust na dyszy – rozpocznie się natrysk.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34716796875" w:line="253.23360443115234" w:lineRule="auto"/>
        <w:ind w:left="1244.4378662109375" w:right="1976.7523193359375" w:firstLine="6.60003662109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Wskazówka: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Prowadź dyszę po powierzchni w zakładkowych pasach i ciągnij ją do siebie (nie pchaj).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36669921875" w:line="240" w:lineRule="auto"/>
        <w:ind w:left="1227.6379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Standardowy czas kontaktu (jednokrokowa):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s - odsysaj natychmiast.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596923828125" w:line="253.2322883605957" w:lineRule="auto"/>
        <w:ind w:left="1242.1578979492188" w:right="1394.4976806640625" w:hanging="365.279922485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Jeśli zbiornik zapełni się w trakcie pracy, odsysanie ustanie — przerwij, opróżnij zbiornik i kontynuuj.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73974609375" w:line="240" w:lineRule="auto"/>
        <w:ind w:left="5077.907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UWAGA!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621826171875" w:line="253.2334041595459" w:lineRule="auto"/>
        <w:ind w:left="1681.5541076660156" w:right="1804.447631835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Należy uważać, aby podczas pracy piana / woda nie dostała się poza biały zbiornik na brudną wodę!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777587890625" w:line="240" w:lineRule="auto"/>
        <w:ind w:left="513.3379364013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 Metoda dwukrokowa (do silnych zabrudzeń)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386962890625" w:line="229.88957405090332" w:lineRule="auto"/>
        <w:ind w:left="1243.4779357910156" w:right="1101.58447265625" w:hanging="358.4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Rozpyl roztwór środka czyszczącego na zabrudzony obszar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przy wyłączonym odsysaniu i pozwól mu zadziałać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85107421875" w:line="459.77694511413574" w:lineRule="auto"/>
        <w:ind w:left="873.1379699707031" w:right="2176.2164306640625" w:firstLine="354.4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Silne zabrudzenia można dodatkowo wyczyścić mechanicznie po spryskaniu.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czasie kontaktu ponownie spryskaj i jednocześnie odsysaj brudną wodę.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5126953125" w:line="229.88847255706787" w:lineRule="auto"/>
        <w:ind w:left="1236.8778991699219" w:right="895.26611328125" w:hanging="9.23995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Zalecany czas kontaktu przy silnych zabrudzeniach: 1–5 minut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dopuszczaj do całkowitego wyschnięcia środka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378662109375" w:line="240" w:lineRule="auto"/>
        <w:ind w:left="5077.908325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UWAGA!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634033203125" w:line="253.23314666748047" w:lineRule="auto"/>
        <w:ind w:left="1681.5541076660156" w:right="1804.447631835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Należy uważać, aby podczas pracy piana / woda nie dostała się poza biały zbiornik na brudną wodę!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1.554565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646.494140625" w:top="707.59765625" w:left="342.7557373046875" w:right="357.2436523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5. Po zakończeniu pracy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3869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Wyłącz przełączniki „PUMP” i „VACUUM”.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Odłącz przewód zasilający z gniazdka.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174560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Opróżnij zbiornik brudnej wody (górny pojemnik).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-537208</wp:posOffset>
            </wp:positionH>
            <wp:positionV relativeFrom="paragraph">
              <wp:posOffset>80781</wp:posOffset>
            </wp:positionV>
            <wp:extent cx="7124700" cy="7124700"/>
            <wp:effectExtent b="0" l="0" r="0" t="0"/>
            <wp:wrapSquare wrapText="bothSides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712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Dokładnie przepłucz: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zbiorniki,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wąż,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wszystkie dysze.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Osusz wszystkie elementy i zdemontuj akcesoria.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217529296875" w:line="234.12506103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Wskazówka: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Producent zaleca po każdym użyciu przepłukanie urządzenia, opróżnienie zbiorników oraz osuszenie wnętrza.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30688476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6. Wymogi przy zwrocie (weryfikujemy w Protokole – Załącznik nr 2)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38818359375" w:line="229.88903045654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Zbiornik brudnej wody opróżniony i czysty;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należy uważać aby podczas pracy piana / woda nie dostała się poza biały zbiornik na brudną wodę.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Przelewanie poza krawędź zbiornika grozi zardzewieniem / wilgocią zespołów (pompa / silnik).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857177734375" w:line="229.88847255706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Układ przepłukany czystą wodą: nalej czystą wodę do zbiornika na roztwór, włącz „PUMP” i natryskuj do czasu, aż z dyszy leci czysta woda (przepłukanie przewodów / sekcji detergentowej).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8571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Wąż i dysze przepłukane; filtr kłaczków / elementy wlotu oczyszczone.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Korpus zewnętrzny przetarty, bez widocznych osadów.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Komplet akcesoriów zgodny z protokołem wydania.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7938232421875" w:line="229.8851394653320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Niespełnienie wymogów może skutkować opłatą porządkową wg §12 (Cennik) i – w razie stwierdzonych uszkodzeń – rozliczeniem serwisowym wg umowy (§2, §4, §12).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105041503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7. Zasady bezpieczeństwa i eksploatacji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36083984375" w:line="229.889574050903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Nie używaj na materiałach wrażliwych na wodę lub odbarwiających się; zawsze wykonaj test w niewidocznym miejscu.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8480224609375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Stosuj wyłącznie środki przeznaczone do ekstrakcji (np. RM 760) i zgodnie z etykietą.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(Inne środki mogą się pienić i uszkodzić urządzenie!)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858703613281" w:line="1248.5460662841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646.494140625" w:top="707.5976562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Należy uważać aby woda lub piana nie wylała się z pojemnika na brudną wodę 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6.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Ciepła woda tak, ale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powyżej 50°C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886.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Nie pozostawiaj urządzenia bez nadzoru i nie ciągnij za kabel.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886.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Sprzęt przechowuj z dala od dzieci.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886.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Po intensywnej pracy pozwól urządzeniu ostygnąć przed ponownym użyciem.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81201171875" w:line="240" w:lineRule="auto"/>
        <w:ind w:left="508.5379028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 razie problemów technicznych: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-303871</wp:posOffset>
            </wp:positionH>
            <wp:positionV relativeFrom="paragraph">
              <wp:posOffset>-18292</wp:posOffset>
            </wp:positionV>
            <wp:extent cx="7124700" cy="71247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712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14794921875" w:line="240" w:lineRule="auto"/>
        <w:ind w:left="885.01792907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Szybka diagnostyka: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15966796875" w:line="240" w:lineRule="auto"/>
        <w:ind w:left="0" w:right="1090.59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Brak natrysku: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dolej wodę, dociśnij szybkozłącza, wyczyść wkład dyszy i filtr wody;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29.88847255706787" w:lineRule="auto"/>
        <w:ind w:left="1948.2978820800781" w:right="947.76123046875" w:hanging="341.5199279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Słabe ssanie: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popraw osadzenie pokrywy i uszczelki, wyczyść filtr kłaczków, udrożnij wąż.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86328125" w:line="240" w:lineRule="auto"/>
        <w:ind w:left="1606.7779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Natrysk tylko z jednej strony: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wyczyść wkład dyszy.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29.88847255706787" w:lineRule="auto"/>
        <w:ind w:left="1952.0379638671875" w:right="520.97900390625" w:hanging="345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Zanik ssania po chwili pracy: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sprawdź, czy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zbiornik brudnej wody nie jest pełny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po zapełnieniu urządzenie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przerywa odsysanie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opróżnij zbiornik i kontynuuj.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454833984375" w:line="240" w:lineRule="auto"/>
        <w:ind w:left="873.137969970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J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eśli dalej jest problem lub w każdej innej sprawie: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68640136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Kontakt serwisowy: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1003417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+ 48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570 038 828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786254882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Punkt zwrotu: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106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WB Partners Sp. z o.o.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13232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Rzeszów, ul. J. Słowackiego 24/11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4.4607543945312" w:line="240" w:lineRule="auto"/>
        <w:ind w:left="528.0779266357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Potwierdzenie zapoznania się z instrukcją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9005126953125" w:line="253.23369026184082" w:lineRule="auto"/>
        <w:ind w:left="512.0379638671875" w:right="2667.923583984375" w:firstLine="12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Podpisując poniżej, Najemca oświadcza, że zapoznał/a się z powyższą instrukcją i zobowiązuje się do przestrzegania zasad użytkowania urządzenia.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0.00732421875" w:line="240" w:lineRule="auto"/>
        <w:ind w:left="0" w:right="487.46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.................................................................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14910888671875" w:line="240" w:lineRule="auto"/>
        <w:ind w:left="0" w:right="1348.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Podpis Najemcy / Data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7146911621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sectPr>
      <w:type w:val="continuous"/>
      <w:pgSz w:h="16840" w:w="11920" w:orient="portrait"/>
      <w:pgMar w:bottom="646.494140625" w:top="707.59765625" w:left="342.7557373046875" w:right="357.24365234375" w:header="0" w:footer="720"/>
      <w:cols w:equalWidth="0" w:num="1">
        <w:col w:space="0" w:w="11220.00061035156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