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74951171875" w:line="508.77880096435547" w:lineRule="auto"/>
        <w:ind w:left="0" w:right="0" w:firstLine="0"/>
        <w:jc w:val="center"/>
        <w:rPr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INSTRUKCJA OBSŁUGI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ODKURZACZ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KOMINKOWY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KÄRCHER AD 4 PREMIUM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74951171875" w:line="508.77880096435547" w:lineRule="auto"/>
        <w:ind w:right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Przygotowanie sprzętu przed użyciem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Sprawdź, czy zestaw zawiera: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odkurzacz kominkowy Kärcher AD 4 Premium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Wąż ssący 1,7 m, metalowy (powlekany);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 2× rura metalowa 0,5 m (DN 35); 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ssawka podłogowa do pracy na sucho (żaroodporna).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Kaseta filtra (1-komponentowy system): płaski filtr falisty (poliester, żaroodporny) </w:t>
        <w:br w:type="textWrapping"/>
        <w:t xml:space="preserve">+ metalowy filtr dużych zanieczyszczeń + filtr wylotowy.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Przygotowanie i montaż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95.555419921875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Upewnij się, że popiół jest całkowicie zimny (brak żaru / iskier). W razie wątpliwości odczekaj, </w:t>
        <w:br w:type="textWrapping"/>
        <w:t xml:space="preserve">aż palenisko wystygnie.</w:t>
        <w:br w:type="textWrapping"/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Osadź </w:t>
      </w:r>
      <w:r w:rsidDel="00000000" w:rsidR="00000000" w:rsidRPr="00000000">
        <w:rPr>
          <w:b w:val="1"/>
          <w:bCs w:val="1"/>
          <w:rtl w:val="0"/>
        </w:rPr>
        <w:t xml:space="preserve">wąż</w:t>
      </w:r>
      <w:r w:rsidDel="00000000" w:rsidR="00000000" w:rsidRPr="00000000">
        <w:rPr>
          <w:rtl w:val="0"/>
        </w:rPr>
        <w:t xml:space="preserve"> w gnieździe, zaskocz blokadę; dołącz </w:t>
      </w:r>
      <w:r w:rsidDel="00000000" w:rsidR="00000000" w:rsidRPr="00000000">
        <w:rPr>
          <w:b w:val="1"/>
          <w:bCs w:val="1"/>
          <w:rtl w:val="0"/>
        </w:rPr>
        <w:t xml:space="preserve">rury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ssawkę</w:t>
      </w:r>
      <w:r w:rsidDel="00000000" w:rsidR="00000000" w:rsidRPr="00000000">
        <w:rPr>
          <w:rtl w:val="0"/>
        </w:rPr>
        <w:t xml:space="preserve"> odpowiednią do zadania (palenisko / podłoga).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Sprawdź, czy </w:t>
      </w:r>
      <w:r w:rsidDel="00000000" w:rsidR="00000000" w:rsidRPr="00000000">
        <w:rPr>
          <w:b w:val="1"/>
          <w:bCs w:val="1"/>
          <w:rtl w:val="0"/>
        </w:rPr>
        <w:t xml:space="preserve">kaseta filtra</w:t>
      </w:r>
      <w:r w:rsidDel="00000000" w:rsidR="00000000" w:rsidRPr="00000000">
        <w:rPr>
          <w:rtl w:val="0"/>
        </w:rPr>
        <w:t xml:space="preserve"> jest prawidłowo osadzona (płaski filtr falisty </w:t>
        <w:br w:type="textWrapping"/>
        <w:t xml:space="preserve">+ metalowy filtr grubych frakcji + filtr wylotowy).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Zamknij zbiornik systemem </w:t>
      </w:r>
      <w:r w:rsidDel="00000000" w:rsidR="00000000" w:rsidRPr="00000000">
        <w:rPr>
          <w:b w:val="1"/>
          <w:bCs w:val="1"/>
          <w:rtl w:val="0"/>
        </w:rPr>
        <w:t xml:space="preserve">„Pull &amp; Push”</w:t>
      </w:r>
      <w:r w:rsidDel="00000000" w:rsidR="00000000" w:rsidRPr="00000000">
        <w:rPr>
          <w:rtl w:val="0"/>
        </w:rPr>
        <w:t xml:space="preserve"> (szybkie otwieranie /  zamykanie zbiornika).</w:t>
      </w:r>
    </w:p>
    <w:p w:rsidR="00000000" w:rsidDel="00000000" w:rsidP="00000000" w:rsidRDefault="00000000" w:rsidRPr="00000000" w14:paraId="0000000D">
      <w:pPr>
        <w:widowControl w:val="0"/>
        <w:spacing w:before="295.555419921875" w:lin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Uruchomienie i praca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before="54.93560791015625" w:line="264.3717384338379" w:lineRule="auto"/>
        <w:ind w:left="720" w:right="894.2291259765625" w:hanging="360"/>
      </w:pPr>
      <w:r w:rsidDel="00000000" w:rsidR="00000000" w:rsidRPr="00000000">
        <w:rPr>
          <w:rtl w:val="0"/>
        </w:rPr>
        <w:t xml:space="preserve">Podłącz urządzenie do gniazda </w:t>
      </w:r>
      <w:r w:rsidDel="00000000" w:rsidR="00000000" w:rsidRPr="00000000">
        <w:rPr>
          <w:b w:val="1"/>
          <w:bCs w:val="1"/>
          <w:rtl w:val="0"/>
        </w:rPr>
        <w:t xml:space="preserve">(230V) z uziemieniem.</w:t>
      </w:r>
      <w:r w:rsidDel="00000000" w:rsidR="00000000" w:rsidRPr="00000000">
        <w:rPr>
          <w:rtl w:val="0"/>
        </w:rPr>
        <w:t xml:space="preserve"> Włącz urządzenie.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Pracuj wyłącznie na sucho!</w:t>
      </w:r>
      <w:r w:rsidDel="00000000" w:rsidR="00000000" w:rsidRPr="00000000">
        <w:rPr>
          <w:rtl w:val="0"/>
        </w:rPr>
        <w:t xml:space="preserve"> (popiół / suche zanieczyszczenia).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Nie zasysaj cieczy!</w:t>
        <w:br w:type="textWrapping"/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before="54.93560791015625" w:line="264.3717384338379" w:lineRule="auto"/>
        <w:ind w:left="720" w:right="894.2291259765625" w:hanging="360"/>
      </w:pPr>
      <w:r w:rsidDel="00000000" w:rsidR="00000000" w:rsidRPr="00000000">
        <w:rPr>
          <w:b w:val="1"/>
          <w:bCs w:val="1"/>
          <w:rtl w:val="0"/>
        </w:rPr>
        <w:t xml:space="preserve">Palenisko / trudno dostępne miejsca:</w:t>
      </w:r>
      <w:r w:rsidDel="00000000" w:rsidR="00000000" w:rsidRPr="00000000">
        <w:rPr>
          <w:rtl w:val="0"/>
        </w:rPr>
        <w:t xml:space="preserve"> prowadź </w:t>
      </w:r>
      <w:r w:rsidDel="00000000" w:rsidR="00000000" w:rsidRPr="00000000">
        <w:rPr>
          <w:b w:val="1"/>
          <w:bCs w:val="1"/>
          <w:rtl w:val="0"/>
        </w:rPr>
        <w:t xml:space="preserve">zagiętą końcówkę</w:t>
      </w:r>
      <w:r w:rsidDel="00000000" w:rsidR="00000000" w:rsidRPr="00000000">
        <w:rPr>
          <w:rtl w:val="0"/>
        </w:rPr>
        <w:t xml:space="preserve"> węża / rurami wzdłuż narożników i krawędzi.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before="54.93560791015625" w:line="264.3717384338379" w:lineRule="auto"/>
        <w:ind w:left="720" w:right="894.2291259765625" w:hanging="360"/>
      </w:pPr>
      <w:r w:rsidDel="00000000" w:rsidR="00000000" w:rsidRPr="00000000">
        <w:rPr>
          <w:b w:val="1"/>
          <w:bCs w:val="1"/>
          <w:rtl w:val="0"/>
        </w:rPr>
        <w:t xml:space="preserve">Podłogi twarde:</w:t>
      </w:r>
      <w:r w:rsidDel="00000000" w:rsidR="00000000" w:rsidRPr="00000000">
        <w:rPr>
          <w:rtl w:val="0"/>
        </w:rPr>
        <w:t xml:space="preserve"> załóż </w:t>
      </w:r>
      <w:r w:rsidDel="00000000" w:rsidR="00000000" w:rsidRPr="00000000">
        <w:rPr>
          <w:b w:val="1"/>
          <w:bCs w:val="1"/>
          <w:rtl w:val="0"/>
        </w:rPr>
        <w:t xml:space="preserve">ssawkę podłogową (żaroodporną)</w:t>
      </w:r>
      <w:r w:rsidDel="00000000" w:rsidR="00000000" w:rsidRPr="00000000">
        <w:rPr>
          <w:rtl w:val="0"/>
        </w:rPr>
        <w:t xml:space="preserve"> — urządzenie działa jak odkurzacz na sucho.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before="54.93560791015625" w:line="264.3717384338379" w:lineRule="auto"/>
        <w:ind w:left="720" w:right="894.2291259765625" w:hanging="360"/>
      </w:pPr>
      <w:r w:rsidDel="00000000" w:rsidR="00000000" w:rsidRPr="00000000">
        <w:rPr>
          <w:rtl w:val="0"/>
        </w:rPr>
        <w:t xml:space="preserve">W trakcie przerw odstaw rury / ssawkę w </w:t>
      </w:r>
      <w:r w:rsidDel="00000000" w:rsidR="00000000" w:rsidRPr="00000000">
        <w:rPr>
          <w:b w:val="1"/>
          <w:bCs w:val="1"/>
          <w:rtl w:val="0"/>
        </w:rPr>
        <w:t xml:space="preserve">pozycji parking</w:t>
      </w:r>
      <w:r w:rsidDel="00000000" w:rsidR="00000000" w:rsidRPr="00000000">
        <w:rPr>
          <w:rtl w:val="0"/>
        </w:rPr>
        <w:t xml:space="preserve"> na obudowie; 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before="54.93560791015625" w:line="264.3717384338379" w:lineRule="auto"/>
        <w:ind w:left="720" w:right="894.2291259765625" w:hanging="360"/>
        <w:sectPr>
          <w:headerReference r:id="rId8" w:type="default"/>
          <w:footerReference r:id="rId9" w:type="default"/>
          <w:pgSz w:h="16840" w:w="11920" w:orient="portrait"/>
          <w:pgMar w:bottom="0" w:top="1133.8582677165355" w:left="850.3937007874016" w:right="850.3937007874016" w:header="720" w:footer="566.9291338582677"/>
          <w:pgNumType w:start="1"/>
        </w:sectPr>
      </w:pPr>
      <w:r w:rsidDel="00000000" w:rsidR="00000000" w:rsidRPr="00000000">
        <w:rPr>
          <w:rtl w:val="0"/>
        </w:rPr>
        <w:t xml:space="preserve">Przewód trzymaj na </w:t>
      </w:r>
      <w:r w:rsidDel="00000000" w:rsidR="00000000" w:rsidRPr="00000000">
        <w:rPr>
          <w:b w:val="1"/>
          <w:bCs w:val="1"/>
          <w:rtl w:val="0"/>
        </w:rPr>
        <w:t xml:space="preserve">haku.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Opróżnianie i czyszczenie po pracy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8"/>
        </w:numPr>
        <w:spacing w:before="295.555419921875" w:line="240" w:lineRule="auto"/>
        <w:ind w:left="720" w:hanging="360"/>
      </w:pPr>
      <w:r w:rsidDel="00000000" w:rsidR="00000000" w:rsidRPr="00000000">
        <w:rPr>
          <w:rtl w:val="0"/>
        </w:rPr>
        <w:t xml:space="preserve">Wyłącz, </w:t>
      </w:r>
      <w:r w:rsidDel="00000000" w:rsidR="00000000" w:rsidRPr="00000000">
        <w:rPr>
          <w:b w:val="1"/>
          <w:bCs w:val="1"/>
          <w:rtl w:val="0"/>
        </w:rPr>
        <w:t xml:space="preserve">odłącz wtyczkę</w:t>
      </w:r>
      <w:r w:rsidDel="00000000" w:rsidR="00000000" w:rsidRPr="00000000">
        <w:rPr>
          <w:rtl w:val="0"/>
        </w:rPr>
        <w:t xml:space="preserve">. Odczekaj, aż wszelki pył ulegnie osiadaniu.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8"/>
        </w:numPr>
        <w:spacing w:before="295.555419921875" w:line="240" w:lineRule="auto"/>
        <w:ind w:left="720" w:hanging="360"/>
      </w:pPr>
      <w:r w:rsidDel="00000000" w:rsidR="00000000" w:rsidRPr="00000000">
        <w:rPr>
          <w:rtl w:val="0"/>
        </w:rPr>
        <w:t xml:space="preserve">Otwórz zbiornik </w:t>
      </w:r>
      <w:r w:rsidDel="00000000" w:rsidR="00000000" w:rsidRPr="00000000">
        <w:rPr>
          <w:b w:val="1"/>
          <w:bCs w:val="1"/>
          <w:rtl w:val="0"/>
        </w:rPr>
        <w:t xml:space="preserve">„Pull &amp; Push”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opróżnij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uchwyty</w:t>
      </w:r>
      <w:r w:rsidDel="00000000" w:rsidR="00000000" w:rsidRPr="00000000">
        <w:rPr>
          <w:rtl w:val="0"/>
        </w:rPr>
        <w:t xml:space="preserve"> na zbiorniku pozwalają wysypać zawartość </w:t>
      </w:r>
      <w:r w:rsidDel="00000000" w:rsidR="00000000" w:rsidRPr="00000000">
        <w:rPr>
          <w:b w:val="1"/>
          <w:bCs w:val="1"/>
          <w:rtl w:val="0"/>
        </w:rPr>
        <w:t xml:space="preserve">bez kontaktu z brudem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8"/>
        </w:numPr>
        <w:spacing w:before="295.555419921875" w:line="240" w:lineRule="auto"/>
        <w:ind w:left="720" w:hanging="360"/>
      </w:pPr>
      <w:r w:rsidDel="00000000" w:rsidR="00000000" w:rsidRPr="00000000">
        <w:rPr>
          <w:rtl w:val="0"/>
        </w:rPr>
        <w:t xml:space="preserve">Jeśli potrzeba, ponownie użyj </w:t>
      </w:r>
      <w:r w:rsidDel="00000000" w:rsidR="00000000" w:rsidRPr="00000000">
        <w:rPr>
          <w:b w:val="1"/>
          <w:bCs w:val="1"/>
          <w:rtl w:val="0"/>
        </w:rPr>
        <w:t xml:space="preserve">ReBoost</w:t>
      </w:r>
      <w:r w:rsidDel="00000000" w:rsidR="00000000" w:rsidRPr="00000000">
        <w:rPr>
          <w:rtl w:val="0"/>
        </w:rPr>
        <w:t xml:space="preserve">, by </w:t>
      </w:r>
      <w:r w:rsidDel="00000000" w:rsidR="00000000" w:rsidRPr="00000000">
        <w:rPr>
          <w:b w:val="1"/>
          <w:bCs w:val="1"/>
          <w:rtl w:val="0"/>
        </w:rPr>
        <w:t xml:space="preserve">strząsnąć pył z filtra</w:t>
      </w:r>
      <w:r w:rsidDel="00000000" w:rsidR="00000000" w:rsidRPr="00000000">
        <w:rPr>
          <w:rtl w:val="0"/>
        </w:rPr>
        <w:t xml:space="preserve"> przed opróżnieniem.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8"/>
        </w:numPr>
        <w:spacing w:before="295.555419921875" w:line="240" w:lineRule="auto"/>
        <w:ind w:left="720" w:hanging="360"/>
      </w:pPr>
      <w:r w:rsidDel="00000000" w:rsidR="00000000" w:rsidRPr="00000000">
        <w:rPr>
          <w:rtl w:val="0"/>
        </w:rPr>
        <w:t xml:space="preserve">Skontroluj stan filtrów (płaski / metalowy / wylotowy); </w:t>
      </w:r>
      <w:r w:rsidDel="00000000" w:rsidR="00000000" w:rsidRPr="00000000">
        <w:rPr>
          <w:rtl w:val="0"/>
        </w:rPr>
        <w:t xml:space="preserve">oczyść</w:t>
      </w:r>
      <w:r w:rsidDel="00000000" w:rsidR="00000000" w:rsidRPr="00000000">
        <w:rPr>
          <w:rtl w:val="0"/>
        </w:rPr>
        <w:t xml:space="preserve"> z pyłu zgodnie z instrukcją producenta; wymień, gdy uszkodzone lub nadmiernie zabrudzone.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8"/>
        </w:numPr>
        <w:spacing w:before="295.555419921875" w:line="240" w:lineRule="auto"/>
        <w:ind w:left="720" w:hanging="360"/>
      </w:pPr>
      <w:r w:rsidDel="00000000" w:rsidR="00000000" w:rsidRPr="00000000">
        <w:rPr>
          <w:rtl w:val="0"/>
        </w:rPr>
        <w:t xml:space="preserve">Uporządkuj akcesoria w </w:t>
      </w:r>
      <w:r w:rsidDel="00000000" w:rsidR="00000000" w:rsidRPr="00000000">
        <w:rPr>
          <w:b w:val="1"/>
          <w:bCs w:val="1"/>
          <w:rtl w:val="0"/>
        </w:rPr>
        <w:t xml:space="preserve">schowku / uchwytach na obudowie</w:t>
      </w:r>
      <w:r w:rsidDel="00000000" w:rsidR="00000000" w:rsidRPr="00000000">
        <w:rPr>
          <w:rtl w:val="0"/>
        </w:rPr>
        <w:t xml:space="preserve">; zwiń </w:t>
      </w:r>
      <w:r w:rsidDel="00000000" w:rsidR="00000000" w:rsidRPr="00000000">
        <w:rPr>
          <w:b w:val="1"/>
          <w:bCs w:val="1"/>
          <w:rtl w:val="0"/>
        </w:rPr>
        <w:t xml:space="preserve">przewód na hak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widowControl w:val="0"/>
        <w:spacing w:before="295.555419921875" w:line="240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6. Wymogi przy zwrocie (weryfikujemy w Protokole – Załącznik nr 2)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Zbiornik pusty i suchy</w:t>
      </w:r>
      <w:r w:rsidDel="00000000" w:rsidR="00000000" w:rsidRPr="00000000">
        <w:rPr>
          <w:rtl w:val="0"/>
        </w:rPr>
        <w:t xml:space="preserve">, korpus z zewnątrz przetarty z pyłu.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Filtry:</w:t>
      </w:r>
      <w:r w:rsidDel="00000000" w:rsidR="00000000" w:rsidRPr="00000000">
        <w:rPr>
          <w:rtl w:val="0"/>
        </w:rPr>
        <w:t xml:space="preserve"> kaseta kompletna (płaski falisty, metalowy filtr dużych zanieczyszczeń, </w:t>
        <w:br w:type="textWrapping"/>
        <w:t xml:space="preserve">filtr wylotowy) — oczyszczone z pyłu, nieuszkodzone.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Komplet akcesoriów</w:t>
      </w:r>
      <w:r w:rsidDel="00000000" w:rsidR="00000000" w:rsidRPr="00000000">
        <w:rPr>
          <w:rtl w:val="0"/>
        </w:rPr>
        <w:t xml:space="preserve"> z zestawu: wąż 1,7 m (metal, powlekany), </w:t>
      </w:r>
      <w:r w:rsidDel="00000000" w:rsidR="00000000" w:rsidRPr="00000000">
        <w:rPr>
          <w:b w:val="1"/>
          <w:bCs w:val="1"/>
          <w:rtl w:val="0"/>
        </w:rPr>
        <w:t xml:space="preserve">2 × rura 0,5 m (DN 35, stal nierdzewna)</w:t>
      </w:r>
      <w:r w:rsidDel="00000000" w:rsidR="00000000" w:rsidRPr="00000000">
        <w:rPr>
          <w:rtl w:val="0"/>
        </w:rPr>
        <w:t xml:space="preserve">, ssawka podłogowa na sucho; kółka, hak na przewód, elementy przechowywania.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Przewód</w:t>
      </w:r>
      <w:r w:rsidDel="00000000" w:rsidR="00000000" w:rsidRPr="00000000">
        <w:rPr>
          <w:rtl w:val="0"/>
        </w:rPr>
        <w:t xml:space="preserve"> zwinięty; brak uszkodzeń mechanicznych i śladów zasysania gorącego materiału (przypalenia).</w:t>
      </w:r>
    </w:p>
    <w:p w:rsidR="00000000" w:rsidDel="00000000" w:rsidP="00000000" w:rsidRDefault="00000000" w:rsidRPr="00000000" w14:paraId="0000001E">
      <w:pPr>
        <w:widowControl w:val="0"/>
        <w:spacing w:before="295.555419921875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Niespełnienie wymogów może skutkować opłatą porządkową wg §12 (Cennik) </w:t>
        <w:br w:type="textWrapping"/>
        <w:t xml:space="preserve">i – w razie stwierdzonych uszkodzeń – rozliczeniem serwisowym wg umowy (§2, §4, §12).</w:t>
      </w:r>
    </w:p>
    <w:p w:rsidR="00000000" w:rsidDel="00000000" w:rsidP="00000000" w:rsidRDefault="00000000" w:rsidRPr="00000000" w14:paraId="0000001F">
      <w:pPr>
        <w:widowControl w:val="0"/>
        <w:spacing w:before="295.555419921875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Zasady bezpieczeństwa i eksploatacji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Tylko zimny popiół</w:t>
      </w:r>
      <w:r w:rsidDel="00000000" w:rsidR="00000000" w:rsidRPr="00000000">
        <w:rPr>
          <w:rtl w:val="0"/>
        </w:rPr>
        <w:t xml:space="preserve"> — przed odkurzaniem upewnij się, że w palenisku nie ma </w:t>
      </w:r>
      <w:r w:rsidDel="00000000" w:rsidR="00000000" w:rsidRPr="00000000">
        <w:rPr>
          <w:b w:val="1"/>
          <w:bCs w:val="1"/>
          <w:rtl w:val="0"/>
        </w:rPr>
        <w:t xml:space="preserve">żaru ani tlących się elementów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Materiały </w:t>
      </w:r>
      <w:r w:rsidDel="00000000" w:rsidR="00000000" w:rsidRPr="00000000">
        <w:rPr>
          <w:b w:val="1"/>
          <w:bCs w:val="1"/>
          <w:rtl w:val="0"/>
        </w:rPr>
        <w:t xml:space="preserve">żaroodporne</w:t>
      </w:r>
      <w:r w:rsidDel="00000000" w:rsidR="00000000" w:rsidRPr="00000000">
        <w:rPr>
          <w:rtl w:val="0"/>
        </w:rPr>
        <w:t xml:space="preserve"> (metalowy zbiornik, powlekany metalowy wąż, uchwyt z ochroną antystatyczną) zwiększają bezpieczeństwo, </w:t>
      </w:r>
      <w:r w:rsidDel="00000000" w:rsidR="00000000" w:rsidRPr="00000000">
        <w:rPr>
          <w:b w:val="1"/>
          <w:bCs w:val="1"/>
          <w:rtl w:val="0"/>
        </w:rPr>
        <w:t xml:space="preserve">nie zwalniają jednak</w:t>
      </w:r>
      <w:r w:rsidDel="00000000" w:rsidR="00000000" w:rsidRPr="00000000">
        <w:rPr>
          <w:rtl w:val="0"/>
        </w:rPr>
        <w:t xml:space="preserve"> z obowiązku pracy wyłącznie na zimnym popiele.</w:t>
        <w:br w:type="textWrapping"/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 zasysaj cieczy</w:t>
      </w:r>
      <w:r w:rsidDel="00000000" w:rsidR="00000000" w:rsidRPr="00000000">
        <w:rPr>
          <w:rtl w:val="0"/>
        </w:rPr>
        <w:t xml:space="preserve">; urządzenie jest do </w:t>
      </w:r>
      <w:r w:rsidDel="00000000" w:rsidR="00000000" w:rsidRPr="00000000">
        <w:rPr>
          <w:b w:val="1"/>
          <w:bCs w:val="1"/>
          <w:rtl w:val="0"/>
        </w:rPr>
        <w:t xml:space="preserve">popiołu i suchych zanieczyszczeń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Stosuj </w:t>
      </w:r>
      <w:r w:rsidDel="00000000" w:rsidR="00000000" w:rsidRPr="00000000">
        <w:rPr>
          <w:b w:val="1"/>
          <w:bCs w:val="1"/>
          <w:rtl w:val="0"/>
        </w:rPr>
        <w:t xml:space="preserve">oryginalne filtry i akcesoria</w:t>
      </w:r>
      <w:r w:rsidDel="00000000" w:rsidR="00000000" w:rsidRPr="00000000">
        <w:rPr>
          <w:rtl w:val="0"/>
        </w:rPr>
        <w:t xml:space="preserve">; pracuj w dobrze wentylowanym miejscu; nie kieruj strumienia na ludzi / zwierzęta; trzymaj z dala od źródeł ognia.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295.555419921875" w:line="240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 razie problemów technicznych:</w:t>
        <w:br w:type="textWrapping"/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Szybka diagnostyka: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6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Słabsze ssanie</w:t>
      </w:r>
      <w:r w:rsidDel="00000000" w:rsidR="00000000" w:rsidRPr="00000000">
        <w:rPr>
          <w:rtl w:val="0"/>
        </w:rPr>
        <w:t xml:space="preserve"> → użyj </w:t>
      </w:r>
      <w:r w:rsidDel="00000000" w:rsidR="00000000" w:rsidRPr="00000000">
        <w:rPr>
          <w:b w:val="1"/>
          <w:bCs w:val="1"/>
          <w:rtl w:val="0"/>
        </w:rPr>
        <w:t xml:space="preserve">ReBoost</w:t>
      </w:r>
      <w:r w:rsidDel="00000000" w:rsidR="00000000" w:rsidRPr="00000000">
        <w:rPr>
          <w:rtl w:val="0"/>
        </w:rPr>
        <w:t xml:space="preserve">, wyczyść / wytrzep kasetę filtra; sprawdź drożność węża / rurociągu; opróżnij zbiornik.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6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Pylenie na wylocie</w:t>
      </w:r>
      <w:sdt>
        <w:sdtPr>
          <w:id w:val="2128651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skontroluj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filtr wylotowy</w:t>
      </w:r>
      <w:r w:rsidDel="00000000" w:rsidR="00000000" w:rsidRPr="00000000">
        <w:rPr>
          <w:rtl w:val="0"/>
        </w:rPr>
        <w:t xml:space="preserve"> (czy założony, czysty).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 z zamknięciem</w:t>
      </w:r>
      <w:sdt>
        <w:sdtPr>
          <w:id w:val="42641866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domknij zbiornik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„Pull &amp; Push”</w:t>
      </w:r>
      <w:r w:rsidDel="00000000" w:rsidR="00000000" w:rsidRPr="00000000">
        <w:rPr>
          <w:rtl w:val="0"/>
        </w:rPr>
        <w:t xml:space="preserve"> do wyczuwalnego zaskoczenia.</w:t>
        <w:br w:type="textWrapping"/>
        <w:br w:type="textWrapping"/>
        <w:br w:type="textWrapping"/>
      </w:r>
    </w:p>
    <w:p w:rsidR="00000000" w:rsidDel="00000000" w:rsidP="00000000" w:rsidRDefault="00000000" w:rsidRPr="00000000" w14:paraId="00000029">
      <w:pPr>
        <w:widowControl w:val="0"/>
        <w:spacing w:after="0" w:before="0"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eśli dalej jest problem lub w każdej innej sprawie: 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295.555419921875" w:line="240" w:lineRule="auto"/>
        <w:ind w:lef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Kontakt serwisowy: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tl w:val="0"/>
        </w:rPr>
        <w:t xml:space="preserve">48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570 0</w:t>
      </w:r>
      <w:r w:rsidDel="00000000" w:rsidR="00000000" w:rsidRPr="00000000">
        <w:rPr>
          <w:b w:val="1"/>
          <w:bCs w:val="1"/>
          <w:rtl w:val="0"/>
        </w:rPr>
        <w:t xml:space="preserve">38 828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48095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Punkt zwrotu: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WB Partners Sp. z o.o.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Rzeszów, ul. J. Słowackiego 24/11 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326538085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Potwierdzenie zapoznania się z instrukcją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11474609375" w:line="264.3717384338379" w:lineRule="auto"/>
        <w:ind w:left="0" w:right="1348.4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Podpisując poniżej, Najemca oświadcza, że zapoznał/a się z powyższą instrukcją i zobowiązuje się do przestrzegania zasad użytkowania urządzenia. 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200439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.................................................................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2177.482452392578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Podpis Najemcy / Data</w:t>
      </w:r>
    </w:p>
    <w:sectPr>
      <w:headerReference r:id="rId10" w:type="default"/>
      <w:type w:val="nextPage"/>
      <w:pgSz w:h="16840" w:w="11920" w:orient="portrait"/>
      <w:pgMar w:bottom="0" w:top="1133.8582677165355" w:left="850.3937007874016" w:right="850.3937007874016" w:header="72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widowControl w:val="0"/>
      <w:spacing w:line="240" w:lineRule="auto"/>
      <w:ind w:left="0" w:firstLine="0"/>
      <w:rPr>
        <w:sz w:val="24"/>
        <w:szCs w:val="24"/>
      </w:rPr>
    </w:pPr>
    <w:r w:rsidDel="00000000" w:rsidR="00000000" w:rsidRPr="00000000">
      <w:rPr>
        <w:i w:val="1"/>
        <w:iCs w:val="1"/>
        <w:sz w:val="18"/>
        <w:szCs w:val="18"/>
      </w:rPr>
      <w:pict>
        <v:shape id="WordPictureWatermark2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3 do Umowy Najmu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/>
      <w:pict>
        <v:shape id="WordPictureWatermark1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1.kaercher-media.com/documents/datasheets/machines/en_INT/1.629-731.0_PI_en_INT.pdf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nb7c+t4F+/GAYU/ii4taCz4fQ==">CgMxLjAaHQoBMBIYChYIB0ISEhBBcmlhbCBVbmljb2RlIE1TGh0KATESGAoWCAdCEhIQQXJpYWwgVW5pY29kZSBNUzgAciExZm01dUw4Z2F0X2JyQXpuZW4taVpFWXYwMnEtNE9IZHM=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