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Załącznik nr 1 do Umowy Najmu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INSTRUKCJA OBSŁUGI – OZONATOR OZONMED PRO-10G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Przygotowanie sprzętu przed użyciem</w:t>
      </w:r>
    </w:p>
    <w:p w:rsidR="00000000" w:rsidDel="00000000" w:rsidP="00000000" w:rsidRDefault="00000000" w:rsidRPr="00000000" w14:paraId="00000002">
      <w:pPr>
        <w:widowControl w:val="0"/>
        <w:spacing w:after="240" w:before="240" w:lin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Sprawdź, czy zestaw zawiera: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● Ozonator </w:t>
      </w:r>
      <w:r w:rsidDel="00000000" w:rsidR="00000000" w:rsidRPr="00000000">
        <w:rPr>
          <w:rtl w:val="0"/>
        </w:rPr>
        <w:t xml:space="preserve">Ozonmed PRO-10G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● Przewód zasilający</w:t>
        <w:br w:type="textWrapping"/>
        <w:br w:type="textWrapping"/>
        <w:t xml:space="preserve"> ● Instrukcja producenta</w:t>
        <w:br w:type="textWrapping"/>
      </w:r>
    </w:p>
    <w:p w:rsidR="00000000" w:rsidDel="00000000" w:rsidP="00000000" w:rsidRDefault="00000000" w:rsidRPr="00000000" w14:paraId="00000003">
      <w:pPr>
        <w:widowControl w:val="0"/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Ustawienie stanowiska:</w:t>
      </w:r>
    </w:p>
    <w:p w:rsidR="00000000" w:rsidDel="00000000" w:rsidP="00000000" w:rsidRDefault="00000000" w:rsidRPr="00000000" w14:paraId="00000004">
      <w:pPr>
        <w:widowControl w:val="0"/>
        <w:spacing w:after="240" w:before="240" w:line="240" w:lineRule="auto"/>
        <w:ind w:left="0" w:firstLine="0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1)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Ustaw urządzenie na </w:t>
      </w:r>
      <w:r w:rsidDel="00000000" w:rsidR="00000000" w:rsidRPr="00000000">
        <w:rPr>
          <w:b w:val="1"/>
          <w:bCs w:val="1"/>
          <w:rtl w:val="0"/>
        </w:rPr>
        <w:t xml:space="preserve">stabilnej, suchej</w:t>
      </w:r>
      <w:r w:rsidDel="00000000" w:rsidR="00000000" w:rsidRPr="00000000">
        <w:rPr>
          <w:rtl w:val="0"/>
        </w:rPr>
        <w:t xml:space="preserve"> powierzchni w możliwie </w:t>
      </w:r>
      <w:r w:rsidDel="00000000" w:rsidR="00000000" w:rsidRPr="00000000">
        <w:rPr>
          <w:b w:val="1"/>
          <w:bCs w:val="1"/>
          <w:rtl w:val="0"/>
        </w:rPr>
        <w:t xml:space="preserve">centralnym punkcie</w:t>
      </w:r>
      <w:r w:rsidDel="00000000" w:rsidR="00000000" w:rsidRPr="00000000">
        <w:rPr>
          <w:rtl w:val="0"/>
        </w:rPr>
        <w:t xml:space="preserve"> pomieszczenia.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2)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Zamknij okna i drzwi</w:t>
      </w:r>
      <w:r w:rsidDel="00000000" w:rsidR="00000000" w:rsidRPr="00000000">
        <w:rPr>
          <w:rtl w:val="0"/>
        </w:rPr>
        <w:t xml:space="preserve">. Usuń ludzi, zwierzęta, rośliny; zabezpiecz akwaria (wyłącz napowietrzanie).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3)</w:t>
      </w:r>
      <w:r w:rsidDel="00000000" w:rsidR="00000000" w:rsidRPr="00000000">
        <w:rPr>
          <w:rtl w:val="0"/>
        </w:rPr>
        <w:t xml:space="preserve"> Usuń / zakryj elementy wrażliwe (guma, część tworzyw) — długie ozonowanie może je degradować.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4)</w:t>
      </w:r>
      <w:r w:rsidDel="00000000" w:rsidR="00000000" w:rsidRPr="00000000">
        <w:rPr>
          <w:rtl w:val="0"/>
        </w:rPr>
        <w:t xml:space="preserve"> Dobierz </w:t>
      </w:r>
      <w:r w:rsidDel="00000000" w:rsidR="00000000" w:rsidRPr="00000000">
        <w:rPr>
          <w:b w:val="1"/>
          <w:bCs w:val="1"/>
          <w:rtl w:val="0"/>
        </w:rPr>
        <w:t xml:space="preserve">czas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b w:val="1"/>
          <w:bCs w:val="1"/>
          <w:rtl w:val="0"/>
        </w:rPr>
        <w:t xml:space="preserve">moc (g/h)</w:t>
      </w:r>
      <w:r w:rsidDel="00000000" w:rsidR="00000000" w:rsidRPr="00000000">
        <w:rPr>
          <w:rtl w:val="0"/>
        </w:rPr>
        <w:t xml:space="preserve"> do kubatury. </w:t>
      </w:r>
      <w:r w:rsidDel="00000000" w:rsidR="00000000" w:rsidRPr="00000000">
        <w:rPr>
          <w:b w:val="1"/>
          <w:bCs w:val="1"/>
          <w:rtl w:val="0"/>
        </w:rPr>
        <w:t xml:space="preserve">Do obliczenia optymalnego czasu można użyć kalkulatora ozonowania dostępnego w internecie.</w:t>
      </w:r>
      <w:r w:rsidDel="00000000" w:rsidR="00000000" w:rsidRPr="00000000">
        <w:rPr>
          <w:rtl w:val="0"/>
        </w:rPr>
        <w:t xml:space="preserve"> Minimalny sensowny czas pojedynczego cyklu to </w:t>
      </w:r>
      <w:r w:rsidDel="00000000" w:rsidR="00000000" w:rsidRPr="00000000">
        <w:rPr>
          <w:b w:val="1"/>
          <w:bCs w:val="1"/>
          <w:rtl w:val="0"/>
        </w:rPr>
        <w:t xml:space="preserve">20 min</w:t>
      </w:r>
      <w:r w:rsidDel="00000000" w:rsidR="00000000" w:rsidRPr="00000000">
        <w:rPr>
          <w:rtl w:val="0"/>
        </w:rPr>
        <w:t xml:space="preserve">; dla silnych zapachów/pleśni czas zwykle mnożymy </w:t>
      </w:r>
      <w:r w:rsidDel="00000000" w:rsidR="00000000" w:rsidRPr="00000000">
        <w:rPr>
          <w:b w:val="1"/>
          <w:bCs w:val="1"/>
          <w:rtl w:val="0"/>
        </w:rPr>
        <w:t xml:space="preserve">x2 – x3</w:t>
      </w:r>
      <w:r w:rsidDel="00000000" w:rsidR="00000000" w:rsidRPr="00000000">
        <w:rPr>
          <w:rtl w:val="0"/>
        </w:rPr>
        <w:t xml:space="preserve">.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widowControl w:val="0"/>
        <w:spacing w:line="240" w:lineRule="auto"/>
        <w:ind w:left="0" w:firstLine="0"/>
        <w:rPr>
          <w:sz w:val="34"/>
          <w:szCs w:val="34"/>
        </w:rPr>
      </w:pPr>
      <w:bookmarkStart w:colFirst="0" w:colLast="0" w:name="_gi1xjmqraa4l" w:id="0"/>
      <w:bookmarkEnd w:id="0"/>
      <w:r w:rsidDel="00000000" w:rsidR="00000000" w:rsidRPr="00000000">
        <w:rPr>
          <w:sz w:val="28"/>
          <w:szCs w:val="28"/>
          <w:rtl w:val="0"/>
        </w:rPr>
        <w:t xml:space="preserve">2. Panel i funkcje </w:t>
      </w:r>
      <w:r w:rsidDel="00000000" w:rsidR="00000000" w:rsidRPr="00000000">
        <w:rPr>
          <w:sz w:val="34"/>
          <w:szCs w:val="34"/>
          <w:rtl w:val="0"/>
        </w:rPr>
        <w:br w:type="textWrapping"/>
      </w:r>
    </w:p>
    <w:p w:rsidR="00000000" w:rsidDel="00000000" w:rsidP="00000000" w:rsidRDefault="00000000" w:rsidRPr="00000000" w14:paraId="00000006">
      <w:pPr>
        <w:widowControl w:val="0"/>
        <w:spacing w:after="240" w:before="24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MOC / MODE:</w:t>
      </w:r>
      <w:r w:rsidDel="00000000" w:rsidR="00000000" w:rsidRPr="00000000">
        <w:rPr>
          <w:rtl w:val="0"/>
        </w:rPr>
        <w:t xml:space="preserve"> regulowana </w:t>
      </w:r>
      <w:r w:rsidDel="00000000" w:rsidR="00000000" w:rsidRPr="00000000">
        <w:rPr>
          <w:b w:val="1"/>
          <w:bCs w:val="1"/>
          <w:rtl w:val="0"/>
        </w:rPr>
        <w:t xml:space="preserve">2 / 4 / 6 / 8 / 10 g/h</w:t>
      </w:r>
      <w:r w:rsidDel="00000000" w:rsidR="00000000" w:rsidRPr="00000000">
        <w:rPr>
          <w:rtl w:val="0"/>
        </w:rPr>
        <w:t xml:space="preserve"> (poziomy na wyświetlaczu; </w:t>
      </w:r>
      <w:r w:rsidDel="00000000" w:rsidR="00000000" w:rsidRPr="00000000">
        <w:rPr>
          <w:b w:val="1"/>
          <w:bCs w:val="1"/>
          <w:rtl w:val="0"/>
        </w:rPr>
        <w:t xml:space="preserve">liczba „kresek” = poziom mocy</w:t>
      </w:r>
      <w:r w:rsidDel="00000000" w:rsidR="00000000" w:rsidRPr="00000000">
        <w:rPr>
          <w:rtl w:val="0"/>
        </w:rPr>
        <w:t xml:space="preserve">).</w:t>
        <w:br w:type="textWrapping"/>
      </w:r>
      <w:r w:rsidDel="00000000" w:rsidR="00000000" w:rsidRPr="00000000">
        <w:rPr>
          <w:color w:val="1155cc"/>
          <w:u w:val="single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Ten model ma własny zegar wewnętrzny (nie jest to „aktualny czas”).</w:t>
        <w:br w:type="textWrapping"/>
      </w:r>
      <w:r w:rsidDel="00000000" w:rsidR="00000000" w:rsidRPr="00000000">
        <w:rPr>
          <w:color w:val="ff0000"/>
          <w:rtl w:val="0"/>
        </w:rPr>
        <w:t xml:space="preserve"> Przy programowaniu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START / STOP ustawiamy godziny względem czasu na wyświetlaczu urządzenia.</w:t>
        <w:br w:type="textWrapping"/>
      </w:r>
      <w:r w:rsidDel="00000000" w:rsidR="00000000" w:rsidRPr="00000000">
        <w:rPr>
          <w:color w:val="ff0000"/>
          <w:rtl w:val="0"/>
        </w:rPr>
        <w:t xml:space="preserve"> Podczas ustawiania na ekranie może pojawiać się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„czas + ok. 5 min”</w:t>
      </w:r>
      <w:r w:rsidDel="00000000" w:rsidR="00000000" w:rsidRPr="00000000">
        <w:rPr>
          <w:color w:val="ff0000"/>
          <w:rtl w:val="0"/>
        </w:rPr>
        <w:t xml:space="preserve"> – to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offset</w:t>
      </w:r>
      <w:r w:rsidDel="00000000" w:rsidR="00000000" w:rsidRPr="00000000">
        <w:rPr>
          <w:color w:val="ff0000"/>
          <w:rtl w:val="0"/>
        </w:rPr>
        <w:t xml:space="preserve"> wyświetlania. Zaplanuj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czas START</w:t>
      </w:r>
      <w:r w:rsidDel="00000000" w:rsidR="00000000" w:rsidRPr="00000000">
        <w:rPr>
          <w:color w:val="ff0000"/>
          <w:rtl w:val="0"/>
        </w:rPr>
        <w:t xml:space="preserve"> i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czas STOP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wg zegara urządzenia</w:t>
      </w:r>
      <w:r w:rsidDel="00000000" w:rsidR="00000000" w:rsidRPr="00000000">
        <w:rPr>
          <w:color w:val="ff0000"/>
          <w:rtl w:val="0"/>
        </w:rPr>
        <w:t xml:space="preserve">, dodając wymaganą długość cyklu (np. START 14:00 → 30 min → STOP 14:30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na zegarze urządzenia</w:t>
      </w:r>
      <w:r w:rsidDel="00000000" w:rsidR="00000000" w:rsidRPr="00000000">
        <w:rPr>
          <w:color w:val="ff0000"/>
          <w:rtl w:val="0"/>
        </w:rPr>
        <w:t xml:space="preserve">).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widowControl w:val="0"/>
        <w:spacing w:line="240" w:lineRule="auto"/>
        <w:ind w:left="0" w:firstLine="0"/>
        <w:rPr>
          <w:sz w:val="34"/>
          <w:szCs w:val="34"/>
        </w:rPr>
      </w:pPr>
      <w:bookmarkStart w:colFirst="0" w:colLast="0" w:name="_kojr3hjv9j4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widowControl w:val="0"/>
        <w:spacing w:line="240" w:lineRule="auto"/>
        <w:ind w:left="0" w:firstLine="0"/>
        <w:rPr>
          <w:sz w:val="34"/>
          <w:szCs w:val="34"/>
        </w:rPr>
      </w:pPr>
      <w:bookmarkStart w:colFirst="0" w:colLast="0" w:name="_cz4y3l9j6fnn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widowControl w:val="0"/>
        <w:spacing w:line="240" w:lineRule="auto"/>
        <w:ind w:left="0" w:firstLine="0"/>
        <w:rPr>
          <w:sz w:val="34"/>
          <w:szCs w:val="34"/>
        </w:rPr>
      </w:pPr>
      <w:bookmarkStart w:colFirst="0" w:colLast="0" w:name="_ijo0jjjc8ay" w:id="3"/>
      <w:bookmarkEnd w:id="3"/>
      <w:r w:rsidDel="00000000" w:rsidR="00000000" w:rsidRPr="00000000">
        <w:rPr>
          <w:sz w:val="34"/>
          <w:szCs w:val="34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3. Uruchomienie i praca</w:t>
      </w:r>
      <w:r w:rsidDel="00000000" w:rsidR="00000000" w:rsidRPr="00000000">
        <w:rPr>
          <w:sz w:val="34"/>
          <w:szCs w:val="34"/>
          <w:rtl w:val="0"/>
        </w:rPr>
        <w:br w:type="textWrapping"/>
      </w:r>
    </w:p>
    <w:p w:rsidR="00000000" w:rsidDel="00000000" w:rsidP="00000000" w:rsidRDefault="00000000" w:rsidRPr="00000000" w14:paraId="0000000A">
      <w:pPr>
        <w:widowControl w:val="0"/>
        <w:spacing w:after="240" w:before="240"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1) </w:t>
      </w:r>
      <w:r w:rsidDel="00000000" w:rsidR="00000000" w:rsidRPr="00000000">
        <w:rPr>
          <w:b w:val="1"/>
          <w:bCs w:val="1"/>
          <w:rtl w:val="0"/>
        </w:rPr>
        <w:t xml:space="preserve">Przytrzymaj przycisk zasilania</w:t>
      </w:r>
      <w:r w:rsidDel="00000000" w:rsidR="00000000" w:rsidRPr="00000000">
        <w:rPr>
          <w:rtl w:val="0"/>
        </w:rPr>
        <w:t xml:space="preserve"> aż uruchomi się </w:t>
      </w:r>
      <w:r w:rsidDel="00000000" w:rsidR="00000000" w:rsidRPr="00000000">
        <w:rPr>
          <w:b w:val="1"/>
          <w:bCs w:val="1"/>
          <w:rtl w:val="0"/>
        </w:rPr>
        <w:t xml:space="preserve">wentylator</w:t>
      </w:r>
      <w:r w:rsidDel="00000000" w:rsidR="00000000" w:rsidRPr="00000000">
        <w:rPr>
          <w:rtl w:val="0"/>
        </w:rPr>
        <w:t xml:space="preserve"> (to </w:t>
      </w:r>
      <w:r w:rsidDel="00000000" w:rsidR="00000000" w:rsidRPr="00000000">
        <w:rPr>
          <w:b w:val="1"/>
          <w:bCs w:val="1"/>
          <w:rtl w:val="0"/>
        </w:rPr>
        <w:t xml:space="preserve">jeszcze nie ozonowanie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B">
      <w:pPr>
        <w:widowControl w:val="0"/>
        <w:spacing w:after="240" w:before="240" w:line="240" w:lineRule="auto"/>
        <w:ind w:left="0" w:firstLine="0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2) </w:t>
      </w:r>
      <w:r w:rsidDel="00000000" w:rsidR="00000000" w:rsidRPr="00000000">
        <w:rPr>
          <w:rtl w:val="0"/>
        </w:rPr>
        <w:t xml:space="preserve">Wybierz </w:t>
      </w:r>
      <w:r w:rsidDel="00000000" w:rsidR="00000000" w:rsidRPr="00000000">
        <w:rPr>
          <w:b w:val="1"/>
          <w:bCs w:val="1"/>
          <w:rtl w:val="0"/>
        </w:rPr>
        <w:t xml:space="preserve">MODE (moc)</w:t>
      </w:r>
      <w:r w:rsidDel="00000000" w:rsidR="00000000" w:rsidRPr="00000000">
        <w:rPr>
          <w:rtl w:val="0"/>
        </w:rPr>
        <w:t xml:space="preserve"> – 2/4/6/8/10 g/h. </w:t>
      </w:r>
      <w:r w:rsidDel="00000000" w:rsidR="00000000" w:rsidRPr="00000000">
        <w:rPr>
          <w:b w:val="1"/>
          <w:bCs w:val="1"/>
          <w:rtl w:val="0"/>
        </w:rPr>
        <w:t xml:space="preserve">Więcej „kresek” = większa dawka (g/h)</w:t>
      </w:r>
      <w:r w:rsidDel="00000000" w:rsidR="00000000" w:rsidRPr="00000000">
        <w:rPr>
          <w:rtl w:val="0"/>
        </w:rPr>
        <w:t xml:space="preserve">.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240" w:before="240"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3) </w:t>
      </w:r>
      <w:r w:rsidDel="00000000" w:rsidR="00000000" w:rsidRPr="00000000">
        <w:rPr>
          <w:rtl w:val="0"/>
        </w:rPr>
        <w:t xml:space="preserve">Ustaw </w:t>
      </w:r>
      <w:r w:rsidDel="00000000" w:rsidR="00000000" w:rsidRPr="00000000">
        <w:rPr>
          <w:b w:val="1"/>
          <w:bCs w:val="1"/>
          <w:rtl w:val="0"/>
        </w:rPr>
        <w:t xml:space="preserve">czas pracy</w:t>
      </w:r>
      <w:r w:rsidDel="00000000" w:rsidR="00000000" w:rsidRPr="00000000">
        <w:rPr>
          <w:rtl w:val="0"/>
        </w:rPr>
        <w:t xml:space="preserve"> (timer ręczny </w:t>
      </w:r>
      <w:r w:rsidDel="00000000" w:rsidR="00000000" w:rsidRPr="00000000">
        <w:rPr>
          <w:b w:val="1"/>
          <w:bCs w:val="1"/>
          <w:rtl w:val="0"/>
        </w:rPr>
        <w:t xml:space="preserve">albo</w:t>
      </w:r>
      <w:r w:rsidDel="00000000" w:rsidR="00000000" w:rsidRPr="00000000">
        <w:rPr>
          <w:rtl w:val="0"/>
        </w:rPr>
        <w:t xml:space="preserve"> START/STOP wg zegara urządzenia – patrz punkt wyżej).</w:t>
        <w:br w:type="textWrapping"/>
      </w:r>
    </w:p>
    <w:p w:rsidR="00000000" w:rsidDel="00000000" w:rsidP="00000000" w:rsidRDefault="00000000" w:rsidRPr="00000000" w14:paraId="0000000D">
      <w:pPr>
        <w:widowControl w:val="0"/>
        <w:spacing w:after="240" w:before="240"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4) Start ozonowania:</w:t>
      </w:r>
      <w:r w:rsidDel="00000000" w:rsidR="00000000" w:rsidRPr="00000000">
        <w:rPr>
          <w:rtl w:val="0"/>
        </w:rPr>
        <w:t xml:space="preserve"> potwierdź ustawienia – urządzenie zacznie generować O₃.</w:t>
        <w:br w:type="textWrapping"/>
        <w:t xml:space="preserve"> — Dla bezpieczeństwa: </w:t>
      </w:r>
      <w:r w:rsidDel="00000000" w:rsidR="00000000" w:rsidRPr="00000000">
        <w:rPr>
          <w:b w:val="1"/>
          <w:bCs w:val="1"/>
          <w:rtl w:val="0"/>
        </w:rPr>
        <w:t xml:space="preserve">ozonowanie słychać inaczej niż sam wentylator</w:t>
      </w:r>
      <w:r w:rsidDel="00000000" w:rsidR="00000000" w:rsidRPr="00000000">
        <w:rPr>
          <w:rtl w:val="0"/>
        </w:rPr>
        <w:t xml:space="preserve"> (charakterystyczny „elektryczny” dźwięk pracy płytek).</w:t>
        <w:br w:type="textWrapping"/>
        <w:br w:type="textWrapping"/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widowControl w:val="0"/>
        <w:spacing w:line="240" w:lineRule="auto"/>
        <w:ind w:left="0" w:firstLine="0"/>
        <w:rPr>
          <w:sz w:val="34"/>
          <w:szCs w:val="34"/>
        </w:rPr>
      </w:pPr>
      <w:bookmarkStart w:colFirst="0" w:colLast="0" w:name="_5454dsa85o38" w:id="4"/>
      <w:bookmarkEnd w:id="4"/>
      <w:r w:rsidDel="00000000" w:rsidR="00000000" w:rsidRPr="00000000">
        <w:rPr>
          <w:sz w:val="28"/>
          <w:szCs w:val="28"/>
          <w:rtl w:val="0"/>
        </w:rPr>
        <w:t xml:space="preserve">4. Zakończenie, wietrzenie i ponowny dostęp</w:t>
      </w:r>
      <w:r w:rsidDel="00000000" w:rsidR="00000000" w:rsidRPr="00000000">
        <w:rPr>
          <w:sz w:val="34"/>
          <w:szCs w:val="34"/>
          <w:rtl w:val="0"/>
        </w:rPr>
        <w:br w:type="textWrapping"/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1) 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Po zakończeniu cyklu urządzenie </w:t>
      </w:r>
      <w:r w:rsidDel="00000000" w:rsidR="00000000" w:rsidRPr="00000000">
        <w:rPr>
          <w:sz w:val="22"/>
          <w:szCs w:val="22"/>
          <w:rtl w:val="0"/>
        </w:rPr>
        <w:t xml:space="preserve">wyłączy generację O₃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(wentylator może jeszcze przez chwilę pracować).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240" w:before="240"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2)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Gdy cykl dobiegnie końca, </w:t>
      </w:r>
      <w:r w:rsidDel="00000000" w:rsidR="00000000" w:rsidRPr="00000000">
        <w:rPr>
          <w:b w:val="1"/>
          <w:bCs w:val="1"/>
          <w:rtl w:val="0"/>
        </w:rPr>
        <w:t xml:space="preserve">odczekaj min. 30 min (zalecane ~60 min)</w:t>
      </w:r>
      <w:r w:rsidDel="00000000" w:rsidR="00000000" w:rsidRPr="00000000">
        <w:rPr>
          <w:rtl w:val="0"/>
        </w:rPr>
        <w:t xml:space="preserve">, po czym </w:t>
      </w:r>
      <w:r w:rsidDel="00000000" w:rsidR="00000000" w:rsidRPr="00000000">
        <w:rPr>
          <w:b w:val="1"/>
          <w:bCs w:val="1"/>
          <w:rtl w:val="0"/>
        </w:rPr>
        <w:t xml:space="preserve">intensywnie przewietrz</w:t>
      </w:r>
      <w:r w:rsidDel="00000000" w:rsidR="00000000" w:rsidRPr="00000000">
        <w:rPr>
          <w:rtl w:val="0"/>
        </w:rPr>
        <w:t xml:space="preserve"> pomieszczenie (otwórz okna/drzwi, wykonaj przeciąg).</w:t>
        <w:br w:type="textWrapping"/>
      </w:r>
    </w:p>
    <w:p w:rsidR="00000000" w:rsidDel="00000000" w:rsidP="00000000" w:rsidRDefault="00000000" w:rsidRPr="00000000" w14:paraId="00000010">
      <w:pPr>
        <w:widowControl w:val="0"/>
        <w:spacing w:after="240" w:before="240" w:line="240" w:lineRule="auto"/>
        <w:ind w:left="0" w:firstLine="0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3) </w:t>
      </w:r>
      <w:r w:rsidDel="00000000" w:rsidR="00000000" w:rsidRPr="00000000">
        <w:rPr>
          <w:rtl w:val="0"/>
        </w:rPr>
        <w:t xml:space="preserve">Jeśli wietrzenie nie jest możliwe, pamiętaj, że </w:t>
      </w:r>
      <w:r w:rsidDel="00000000" w:rsidR="00000000" w:rsidRPr="00000000">
        <w:rPr>
          <w:b w:val="1"/>
          <w:bCs w:val="1"/>
          <w:rtl w:val="0"/>
        </w:rPr>
        <w:t xml:space="preserve">stężenie ozonu naturalnie spada o ~50% co ~20 min</w:t>
      </w:r>
      <w:r w:rsidDel="00000000" w:rsidR="00000000" w:rsidRPr="00000000">
        <w:rPr>
          <w:rtl w:val="0"/>
        </w:rPr>
        <w:t xml:space="preserve">; za </w:t>
      </w:r>
      <w:r w:rsidDel="00000000" w:rsidR="00000000" w:rsidRPr="00000000">
        <w:rPr>
          <w:b w:val="1"/>
          <w:bCs w:val="1"/>
          <w:rtl w:val="0"/>
        </w:rPr>
        <w:t xml:space="preserve">bezpieczny poziom</w:t>
      </w:r>
      <w:r w:rsidDel="00000000" w:rsidR="00000000" w:rsidRPr="00000000">
        <w:rPr>
          <w:rtl w:val="0"/>
        </w:rPr>
        <w:t xml:space="preserve"> przyjmuje się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 0,1 ppm</w:t>
      </w:r>
      <w:r w:rsidDel="00000000" w:rsidR="00000000" w:rsidRPr="00000000">
        <w:rPr>
          <w:rtl w:val="0"/>
        </w:rPr>
        <w:t xml:space="preserve">.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color w:val="1155cc"/>
          <w:u w:val="single"/>
          <w:rtl w:val="0"/>
        </w:rPr>
        <w:br w:type="textWrapping"/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widowControl w:val="0"/>
        <w:spacing w:line="240" w:lineRule="auto"/>
        <w:ind w:left="0" w:firstLine="0"/>
        <w:rPr>
          <w:sz w:val="34"/>
          <w:szCs w:val="34"/>
        </w:rPr>
      </w:pPr>
      <w:bookmarkStart w:colFirst="0" w:colLast="0" w:name="_1xioxg3np4o2" w:id="5"/>
      <w:bookmarkEnd w:id="5"/>
      <w:r w:rsidDel="00000000" w:rsidR="00000000" w:rsidRPr="00000000">
        <w:rPr>
          <w:sz w:val="34"/>
          <w:szCs w:val="34"/>
          <w:rtl w:val="0"/>
        </w:rPr>
        <w:t xml:space="preserve">5. Bezpieczeństwo i eksploatacja</w:t>
      </w:r>
    </w:p>
    <w:p w:rsidR="00000000" w:rsidDel="00000000" w:rsidP="00000000" w:rsidRDefault="00000000" w:rsidRPr="00000000" w14:paraId="00000012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Zakaz przebywania</w:t>
      </w:r>
      <w:r w:rsidDel="00000000" w:rsidR="00000000" w:rsidRPr="00000000">
        <w:rPr>
          <w:rtl w:val="0"/>
        </w:rPr>
        <w:t xml:space="preserve"> ludzi/zwierząt podczas ozonowania.</w:t>
        <w:br w:type="textWrapping"/>
        <w:br w:type="textWrapping"/>
        <w:t xml:space="preserve"> ● </w:t>
      </w:r>
      <w:r w:rsidDel="00000000" w:rsidR="00000000" w:rsidRPr="00000000">
        <w:rPr>
          <w:b w:val="1"/>
          <w:bCs w:val="1"/>
          <w:rtl w:val="0"/>
        </w:rPr>
        <w:t xml:space="preserve">Nie</w:t>
      </w:r>
      <w:r w:rsidDel="00000000" w:rsidR="00000000" w:rsidRPr="00000000">
        <w:rPr>
          <w:rtl w:val="0"/>
        </w:rPr>
        <w:t xml:space="preserve"> używać w atmosferze łatwopalnej/wybuchowej; </w:t>
      </w:r>
      <w:r w:rsidDel="00000000" w:rsidR="00000000" w:rsidRPr="00000000">
        <w:rPr>
          <w:b w:val="1"/>
          <w:bCs w:val="1"/>
          <w:rtl w:val="0"/>
        </w:rPr>
        <w:t xml:space="preserve">nie</w:t>
      </w:r>
      <w:r w:rsidDel="00000000" w:rsidR="00000000" w:rsidRPr="00000000">
        <w:rPr>
          <w:rtl w:val="0"/>
        </w:rPr>
        <w:t xml:space="preserve"> przykrywać wlotów/wylotów.</w:t>
        <w:br w:type="textWrapping"/>
        <w:br w:type="textWrapping"/>
        <w:t xml:space="preserve"> ● </w:t>
      </w:r>
      <w:r w:rsidDel="00000000" w:rsidR="00000000" w:rsidRPr="00000000">
        <w:rPr>
          <w:b w:val="1"/>
          <w:bCs w:val="1"/>
          <w:rtl w:val="0"/>
        </w:rPr>
        <w:t xml:space="preserve">Nie</w:t>
      </w:r>
      <w:r w:rsidDel="00000000" w:rsidR="00000000" w:rsidRPr="00000000">
        <w:rPr>
          <w:rtl w:val="0"/>
        </w:rPr>
        <w:t xml:space="preserve"> używać w mokrym środowisku; </w:t>
      </w:r>
      <w:r w:rsidDel="00000000" w:rsidR="00000000" w:rsidRPr="00000000">
        <w:rPr>
          <w:b w:val="1"/>
          <w:bCs w:val="1"/>
          <w:rtl w:val="0"/>
        </w:rPr>
        <w:t xml:space="preserve">nie</w:t>
      </w:r>
      <w:r w:rsidDel="00000000" w:rsidR="00000000" w:rsidRPr="00000000">
        <w:rPr>
          <w:rtl w:val="0"/>
        </w:rPr>
        <w:t xml:space="preserve"> polewać wodą.</w:t>
        <w:br w:type="textWrapping"/>
        <w:br w:type="textWrapping"/>
        <w:t xml:space="preserve"> ● Ogranicz długie ekspozycje elementów z </w:t>
      </w:r>
      <w:r w:rsidDel="00000000" w:rsidR="00000000" w:rsidRPr="00000000">
        <w:rPr>
          <w:b w:val="1"/>
          <w:bCs w:val="1"/>
          <w:rtl w:val="0"/>
        </w:rPr>
        <w:t xml:space="preserve">gum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niektórych tworzyw</w:t>
      </w:r>
      <w:r w:rsidDel="00000000" w:rsidR="00000000" w:rsidRPr="00000000">
        <w:rPr>
          <w:rtl w:val="0"/>
        </w:rPr>
        <w:t xml:space="preserve"> – możliwa degradacja.</w:t>
        <w:br w:type="textWrapping"/>
        <w:br w:type="textWrapping"/>
        <w:t xml:space="preserve"> ● Po pracy: odłącz od zasilania; czyść </w:t>
      </w:r>
      <w:r w:rsidDel="00000000" w:rsidR="00000000" w:rsidRPr="00000000">
        <w:rPr>
          <w:b w:val="1"/>
          <w:bCs w:val="1"/>
          <w:rtl w:val="0"/>
        </w:rPr>
        <w:t xml:space="preserve">suchą / lekko wilgotną</w:t>
      </w:r>
      <w:r w:rsidDel="00000000" w:rsidR="00000000" w:rsidRPr="00000000">
        <w:rPr>
          <w:rtl w:val="0"/>
        </w:rPr>
        <w:t xml:space="preserve"> ściereczką, bez agresywnych chemikaliów.</w:t>
        <w:br w:type="textWrapping"/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widowControl w:val="0"/>
        <w:spacing w:line="240" w:lineRule="auto"/>
        <w:ind w:left="0" w:firstLine="0"/>
        <w:rPr>
          <w:sz w:val="34"/>
          <w:szCs w:val="34"/>
        </w:rPr>
      </w:pPr>
      <w:bookmarkStart w:colFirst="0" w:colLast="0" w:name="_7dnuhw6szv8y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widowControl w:val="0"/>
        <w:spacing w:line="240" w:lineRule="auto"/>
        <w:ind w:left="0" w:firstLine="0"/>
        <w:rPr>
          <w:sz w:val="34"/>
          <w:szCs w:val="34"/>
        </w:rPr>
      </w:pPr>
      <w:bookmarkStart w:colFirst="0" w:colLast="0" w:name="_7cnoapiq27lm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widowControl w:val="0"/>
        <w:spacing w:line="240" w:lineRule="auto"/>
        <w:ind w:left="0" w:firstLine="0"/>
        <w:rPr>
          <w:b w:val="0"/>
          <w:bCs w:val="0"/>
          <w:color w:val="1155cc"/>
          <w:sz w:val="22"/>
          <w:szCs w:val="22"/>
          <w:u w:val="single"/>
        </w:rPr>
      </w:pPr>
      <w:bookmarkStart w:colFirst="0" w:colLast="0" w:name="_bykip3nxcvjc" w:id="8"/>
      <w:bookmarkEnd w:id="8"/>
      <w:r w:rsidDel="00000000" w:rsidR="00000000" w:rsidRPr="00000000">
        <w:rPr>
          <w:sz w:val="28"/>
          <w:szCs w:val="28"/>
          <w:rtl w:val="0"/>
        </w:rPr>
        <w:t xml:space="preserve">6. Dobór mocy i czasu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● Wybierz najniższą skuteczną moc (np. 4–6 g/h dla małych pokoi, 8–10 g/h dla większych/przy silnych zapachach).</w:t>
      </w:r>
      <w:hyperlink r:id="rId9">
        <w:r w:rsidDel="00000000" w:rsidR="00000000" w:rsidRPr="00000000">
          <w:rPr>
            <w:b w:val="0"/>
            <w:bCs w:val="0"/>
            <w:color w:val="1155cc"/>
            <w:sz w:val="22"/>
            <w:szCs w:val="22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240" w:before="240" w:line="240" w:lineRule="auto"/>
        <w:ind w:left="0" w:firstLine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 ● </w:t>
      </w:r>
      <w:r w:rsidDel="00000000" w:rsidR="00000000" w:rsidRPr="00000000">
        <w:rPr>
          <w:b w:val="1"/>
          <w:bCs w:val="1"/>
          <w:rtl w:val="0"/>
        </w:rPr>
        <w:t xml:space="preserve">Czas</w:t>
      </w:r>
      <w:r w:rsidDel="00000000" w:rsidR="00000000" w:rsidRPr="00000000">
        <w:rPr>
          <w:rtl w:val="0"/>
        </w:rPr>
        <w:t xml:space="preserve">: min. </w:t>
      </w:r>
      <w:r w:rsidDel="00000000" w:rsidR="00000000" w:rsidRPr="00000000">
        <w:rPr>
          <w:b w:val="1"/>
          <w:bCs w:val="1"/>
          <w:rtl w:val="0"/>
        </w:rPr>
        <w:t xml:space="preserve">20 min</w:t>
      </w:r>
      <w:r w:rsidDel="00000000" w:rsidR="00000000" w:rsidRPr="00000000">
        <w:rPr>
          <w:rtl w:val="0"/>
        </w:rPr>
        <w:t xml:space="preserve">; trudne przypadki </w:t>
      </w:r>
      <w:r w:rsidDel="00000000" w:rsidR="00000000" w:rsidRPr="00000000">
        <w:rPr>
          <w:b w:val="1"/>
          <w:bCs w:val="1"/>
          <w:rtl w:val="0"/>
        </w:rPr>
        <w:t xml:space="preserve">×2–×3</w:t>
      </w:r>
      <w:r w:rsidDel="00000000" w:rsidR="00000000" w:rsidRPr="00000000">
        <w:rPr>
          <w:rtl w:val="0"/>
        </w:rPr>
        <w:t xml:space="preserve">. Użyj kalkulatora ozonowania w internecie</w:t>
        <w:br w:type="textWrapping"/>
        <w:t xml:space="preserve">jako </w:t>
      </w:r>
      <w:r w:rsidDel="00000000" w:rsidR="00000000" w:rsidRPr="00000000">
        <w:rPr>
          <w:b w:val="1"/>
          <w:bCs w:val="1"/>
          <w:rtl w:val="0"/>
        </w:rPr>
        <w:t xml:space="preserve">orientacyjnego</w:t>
      </w:r>
      <w:r w:rsidDel="00000000" w:rsidR="00000000" w:rsidRPr="00000000">
        <w:rPr>
          <w:rtl w:val="0"/>
        </w:rPr>
        <w:t xml:space="preserve"> wsparcia.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240" w:before="240" w:lin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 razie problemów technicznych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</w:r>
    </w:p>
    <w:p w:rsidR="00000000" w:rsidDel="00000000" w:rsidP="00000000" w:rsidRDefault="00000000" w:rsidRPr="00000000" w14:paraId="00000018">
      <w:pPr>
        <w:widowControl w:val="0"/>
        <w:spacing w:after="240" w:before="240" w:lin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1) Szybka diagnostyka: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● Urządzenie „nie ozonuje”, słychać tylko wentylator: sprawdź, czy po wyborze MODE i czasu potwierdzono start; pamiętaj, że sam wentylator uruchamia się po przytrzymaniu zasilania i to nie jest jeszcze generacja O₃.</w:t>
      </w:r>
    </w:p>
    <w:p w:rsidR="00000000" w:rsidDel="00000000" w:rsidP="00000000" w:rsidRDefault="00000000" w:rsidRPr="00000000" w14:paraId="00000019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● Słaba skuteczność: zwiększ moc (g/h) lub wydłuż czas; sprawdź, czy pomieszczenie było szczelne.</w:t>
        <w:br w:type="textWrapping"/>
      </w:r>
    </w:p>
    <w:p w:rsidR="00000000" w:rsidDel="00000000" w:rsidP="00000000" w:rsidRDefault="00000000" w:rsidRPr="00000000" w14:paraId="0000001A">
      <w:pPr>
        <w:widowControl w:val="0"/>
        <w:spacing w:after="240" w:before="240" w:lin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 ● Zapach ozonu utrzymuje się długo: intensywnie wietrz; bez wietrzenia stężenie spada o ok. 50%/20 min do ≤ 0,1 ppm. </w:t>
        <w:br w:type="textWrapping"/>
      </w:r>
      <w:r w:rsidDel="00000000" w:rsidR="00000000" w:rsidRPr="00000000">
        <w:rPr>
          <w:color w:val="1155cc"/>
          <w:u w:val="single"/>
          <w:rtl w:val="0"/>
        </w:rPr>
        <w:br w:type="textWrapping"/>
      </w:r>
    </w:p>
    <w:p w:rsidR="00000000" w:rsidDel="00000000" w:rsidP="00000000" w:rsidRDefault="00000000" w:rsidRPr="00000000" w14:paraId="0000001B">
      <w:pPr>
        <w:widowControl w:val="0"/>
        <w:spacing w:after="240" w:before="240" w:lin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2) Jeśli dalej jest problem lub w każdej innej sprawie: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295.5548095703125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Kontakt serwisowy: </w:t>
      </w:r>
    </w:p>
    <w:p w:rsidR="00000000" w:rsidDel="00000000" w:rsidP="00000000" w:rsidRDefault="00000000" w:rsidRPr="00000000" w14:paraId="0000001D">
      <w:pPr>
        <w:widowControl w:val="0"/>
        <w:spacing w:before="31.0772705078125" w:line="240" w:lineRule="auto"/>
        <w:rPr/>
      </w:pPr>
      <w:r w:rsidDel="00000000" w:rsidR="00000000" w:rsidRPr="00000000">
        <w:rPr>
          <w:rtl w:val="0"/>
        </w:rPr>
        <w:t xml:space="preserve">📞 + 48 570 038 828</w:t>
      </w:r>
    </w:p>
    <w:p w:rsidR="00000000" w:rsidDel="00000000" w:rsidP="00000000" w:rsidRDefault="00000000" w:rsidRPr="00000000" w14:paraId="0000001E">
      <w:pPr>
        <w:widowControl w:val="0"/>
        <w:spacing w:before="295.5548095703125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Punkt zwrotu: </w:t>
      </w:r>
    </w:p>
    <w:p w:rsidR="00000000" w:rsidDel="00000000" w:rsidP="00000000" w:rsidRDefault="00000000" w:rsidRPr="00000000" w14:paraId="0000001F">
      <w:pPr>
        <w:widowControl w:val="0"/>
        <w:spacing w:before="31.0772705078125" w:line="240" w:lineRule="auto"/>
        <w:rPr/>
      </w:pPr>
      <w:r w:rsidDel="00000000" w:rsidR="00000000" w:rsidRPr="00000000">
        <w:rPr>
          <w:rtl w:val="0"/>
        </w:rPr>
        <w:t xml:space="preserve">WBPartners Sp. z o.o. </w:t>
      </w:r>
    </w:p>
    <w:p w:rsidR="00000000" w:rsidDel="00000000" w:rsidP="00000000" w:rsidRDefault="00000000" w:rsidRPr="00000000" w14:paraId="00000020">
      <w:pPr>
        <w:widowControl w:val="0"/>
        <w:spacing w:before="31.07757568359375" w:line="240" w:lineRule="auto"/>
        <w:rPr/>
      </w:pPr>
      <w:r w:rsidDel="00000000" w:rsidR="00000000" w:rsidRPr="00000000">
        <w:rPr>
          <w:rtl w:val="0"/>
        </w:rPr>
        <w:t xml:space="preserve">Rzeszów, ul. J. Słowackiego 24/11 </w:t>
      </w:r>
    </w:p>
    <w:p w:rsidR="00000000" w:rsidDel="00000000" w:rsidP="00000000" w:rsidRDefault="00000000" w:rsidRPr="00000000" w14:paraId="00000021">
      <w:pPr>
        <w:widowControl w:val="0"/>
        <w:spacing w:before="560.0326538085938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Potwierdzenie zapoznania się z instrukcją </w:t>
      </w:r>
    </w:p>
    <w:p w:rsidR="00000000" w:rsidDel="00000000" w:rsidP="00000000" w:rsidRDefault="00000000" w:rsidRPr="00000000" w14:paraId="00000022">
      <w:pPr>
        <w:widowControl w:val="0"/>
        <w:spacing w:before="295.55511474609375" w:line="264.3717384338379" w:lineRule="auto"/>
        <w:ind w:right="1348.486328125"/>
        <w:rPr/>
      </w:pPr>
      <w:r w:rsidDel="00000000" w:rsidR="00000000" w:rsidRPr="00000000">
        <w:rPr>
          <w:rtl w:val="0"/>
        </w:rPr>
        <w:t xml:space="preserve">Podpisując poniżej, Najemca oświadcza, że zapoznał/a się z powyższą instrukcją i zobowiązuje się do przestrzegania zasad użytkowania urządzenia. </w:t>
        <w:br w:type="textWrapping"/>
        <w:br w:type="textWrapping"/>
        <w:br w:type="textWrapping"/>
        <w:t xml:space="preserve">................................................................. </w:t>
      </w:r>
    </w:p>
    <w:p w:rsidR="00000000" w:rsidDel="00000000" w:rsidP="00000000" w:rsidRDefault="00000000" w:rsidRPr="00000000" w14:paraId="00000023">
      <w:pPr>
        <w:widowControl w:val="0"/>
        <w:spacing w:before="31.07757568359375" w:lin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  <w:t xml:space="preserve">              Podpis Najemcy /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240" w:before="240"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footerReference r:id="rId11" w:type="default"/>
      <w:pgSz w:h="16840" w:w="11920" w:orient="portrait"/>
      <w:pgMar w:bottom="0" w:top="1133.8582677165355" w:left="1133.8582677165355" w:right="566.9291338582677" w:header="720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yperlink" Target="https://ozonmed.pl/ozonatory/kalkulator-ozonowania/?utm_source=chatgpt.com" TargetMode="External"/><Relationship Id="rId9" Type="http://schemas.openxmlformats.org/officeDocument/2006/relationships/hyperlink" Target="https://ozonmed.pl/produkt/ozonator-profesjonalny-200m2-generator-ozonu-10000mg-h/" TargetMode="External"/><Relationship Id="rId5" Type="http://schemas.openxmlformats.org/officeDocument/2006/relationships/styles" Target="styles.xml"/><Relationship Id="rId6" Type="http://schemas.openxmlformats.org/officeDocument/2006/relationships/hyperlink" Target="https://ozonmed.pl/ozonatory/kalkulator-ozonowania/?utm_source=chatgpt.com" TargetMode="External"/><Relationship Id="rId7" Type="http://schemas.openxmlformats.org/officeDocument/2006/relationships/hyperlink" Target="https://ozonmed.pl/produkt/ozonator-profesjonalny-200m2-generator-ozonu-10000mg-h/" TargetMode="External"/><Relationship Id="rId8" Type="http://schemas.openxmlformats.org/officeDocument/2006/relationships/hyperlink" Target="https://eblueplanet.pl/kalkulator-ozonowania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