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systemu do dezynfekcji Kärcher AS 1/7 BP Pack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system do dezynfekcji Kärcher AS 1/7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4 034,40 zł</w:t>
      </w:r>
      <w:r w:rsidDel="00000000" w:rsidR="00000000" w:rsidRPr="00000000">
        <w:rPr>
          <w:rtl w:val="0"/>
        </w:rPr>
        <w:t xml:space="preserve"> (cztery tysiące trzydzieści cztery złote 40/100).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9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AS 1/7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9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left="0" w:right="171.98974609375" w:firstLine="0"/>
        <w:jc w:val="center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</w:r>
    </w:p>
    <w:p w:rsidR="00000000" w:rsidDel="00000000" w:rsidP="00000000" w:rsidRDefault="00000000" w:rsidRPr="00000000" w14:paraId="0000000B">
      <w:pPr>
        <w:widowControl w:val="0"/>
        <w:spacing w:before="37.335205078125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37.335205078125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37.335205078125" w:line="261.44405364990234" w:lineRule="auto"/>
        <w:ind w:left="0" w:right="171.9897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2 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before="24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ponosi koszt najmu w wysokości ____________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  <w:t xml:space="preserve">W cenę wliczone jest </w:t>
      </w:r>
      <w:r w:rsidDel="00000000" w:rsidR="00000000" w:rsidRPr="00000000">
        <w:rPr>
          <w:b w:val="1"/>
          <w:bCs w:val="1"/>
          <w:rtl w:val="0"/>
        </w:rPr>
        <w:t xml:space="preserve">2 × 20 ml</w:t>
      </w:r>
      <w:r w:rsidDel="00000000" w:rsidR="00000000" w:rsidRPr="00000000">
        <w:rPr>
          <w:rtl w:val="0"/>
        </w:rPr>
        <w:t xml:space="preserve"> środka dezynfekującego </w:t>
      </w:r>
      <w:r w:rsidDel="00000000" w:rsidR="00000000" w:rsidRPr="00000000">
        <w:rPr>
          <w:b w:val="1"/>
          <w:bCs w:val="1"/>
          <w:rtl w:val="0"/>
        </w:rPr>
        <w:t xml:space="preserve">Kärcher RM 735</w:t>
      </w:r>
      <w:r w:rsidDel="00000000" w:rsidR="00000000" w:rsidRPr="00000000">
        <w:rPr>
          <w:rtl w:val="0"/>
        </w:rPr>
        <w:t xml:space="preserve">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ceny dodatkowych porcji, opłat porządkowych i usług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4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, którą jest zobowiązany opłacić w terminie 7 dni.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producenta/serwisu).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</w:r>
    </w:p>
    <w:p w:rsidR="00000000" w:rsidDel="00000000" w:rsidP="00000000" w:rsidRDefault="00000000" w:rsidRPr="00000000" w14:paraId="00000017">
      <w:pPr>
        <w:widowControl w:val="0"/>
        <w:spacing w:before="35.6005859375" w:line="261.4441967010498" w:lineRule="auto"/>
        <w:ind w:left="72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35.6005859375" w:line="261.4441967010498" w:lineRule="auto"/>
        <w:ind w:left="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</w:t>
      </w:r>
    </w:p>
    <w:p w:rsidR="00000000" w:rsidDel="00000000" w:rsidP="00000000" w:rsidRDefault="00000000" w:rsidRPr="00000000" w14:paraId="00000019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A">
      <w:pPr>
        <w:widowControl w:val="0"/>
        <w:spacing w:before="22.32391357421875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ES 1/7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1F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 </w:t>
        <w:br w:type="textWrapping"/>
        <w:t xml:space="preserve">Odpowiedzialność wynajmującego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0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0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7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9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A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4 034,40 zł</w:t>
      </w:r>
      <w:r w:rsidDel="00000000" w:rsidR="00000000" w:rsidRPr="00000000">
        <w:rPr>
          <w:rtl w:val="0"/>
        </w:rPr>
        <w:t xml:space="preserve"> (cztery tysiące trzydzieści cztery złote 40/100).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z §12 (Cennik) za każdy dzień, w którym Sprzęt — wskutek braku zwrotu albo trwałej utraty — nie mógł być wynajmowany osobom trzecim, licząc od dnia bezskutecznego wezwania do zwrotu do dnia zapłaty równowartości albo odzyskania Sprzętu.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(wąż, rura, kolanko, dysze) Najemca pokrywa koszty odtworzenia </w:t>
      </w:r>
      <w:r w:rsidDel="00000000" w:rsidR="00000000" w:rsidRPr="00000000">
        <w:rPr>
          <w:b w:val="1"/>
          <w:bCs w:val="1"/>
          <w:rtl w:val="0"/>
        </w:rPr>
        <w:t xml:space="preserve">wg cen producenta/dystrybutora</w:t>
      </w:r>
      <w:r w:rsidDel="00000000" w:rsidR="00000000" w:rsidRPr="00000000">
        <w:rPr>
          <w:rtl w:val="0"/>
        </w:rPr>
        <w:t xml:space="preserve"> </w:t>
        <w:br w:type="textWrapping"/>
        <w:t xml:space="preserve">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2E">
      <w:pPr>
        <w:widowControl w:val="0"/>
        <w:spacing w:before="22.4603271484375" w:line="259.4651985168457" w:lineRule="auto"/>
        <w:ind w:left="720" w:right="41.13403320312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22.4603271484375" w:line="259.4651985168457" w:lineRule="auto"/>
        <w:ind w:left="720" w:right="41.1340332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31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 zmierzające do odzyskania Sprzętu.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0" w:right="176.34765625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8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9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5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  <w:br w:type="textWrapping"/>
      </w:r>
    </w:p>
    <w:p w:rsidR="00000000" w:rsidDel="00000000" w:rsidP="00000000" w:rsidRDefault="00000000" w:rsidRPr="00000000" w14:paraId="0000003B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5"/>
        </w:numPr>
        <w:spacing w:after="0" w:before="22.323913574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5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8.8149929046631" w:lineRule="auto"/>
        <w:ind w:left="0" w:right="1585.8032226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7</w:t>
      </w:r>
    </w:p>
    <w:p w:rsidR="00000000" w:rsidDel="00000000" w:rsidP="00000000" w:rsidRDefault="00000000" w:rsidRPr="00000000" w14:paraId="00000040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41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0" w:right="28.85498046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8">
      <w:pPr>
        <w:widowControl w:val="0"/>
        <w:spacing w:before="35.6005859375" w:line="240" w:lineRule="auto"/>
        <w:ind w:left="720" w:firstLine="0"/>
        <w:rPr>
          <w:b w:val="1"/>
          <w:bCs w:val="1"/>
        </w:rPr>
        <w:sectPr>
          <w:headerReference r:id="rId7" w:type="default"/>
          <w:footerReference r:id="rId8" w:type="default"/>
          <w:pgSz w:h="16840" w:w="11920" w:orient="portrait"/>
          <w:pgMar w:bottom="0" w:top="1133.8582677165355" w:left="850.3937007874016" w:right="850.3937007874016" w:header="0" w:footer="566.9291338582677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ES 1/7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A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Środki czyszczące RM 735: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cenie najmu: 2 x 20 ml,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dodatkowa porcja: </w:t>
      </w:r>
      <w:r w:rsidDel="00000000" w:rsidR="00000000" w:rsidRPr="00000000">
        <w:rPr>
          <w:b w:val="1"/>
          <w:bCs w:val="1"/>
          <w:rtl w:val="0"/>
        </w:rPr>
        <w:t xml:space="preserve">5,00 zł brutto / 100 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Opłaty porządkowe przy zwrocie: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62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nieprzepłukany układ chemii, ślady piany/chemii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3"/>
        </w:numPr>
        <w:spacing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9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5.6005859375" w:line="240" w:lineRule="auto"/>
        <w:ind w:lef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C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896.0910034179688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44873046875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ydania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497100830078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65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Ręczny spryskiwacz ES 1/7 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11645507812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Akumulator 2,5 Ah + ładowarka 18 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9872646331787" w:lineRule="auto"/>
              <w:ind w:left="0" w:right="491.643676757812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Pasek na ramię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13989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Karcher RM 7</w:t>
            </w:r>
            <w:r w:rsidDel="00000000" w:rsidR="00000000" w:rsidRPr="00000000">
              <w:rPr>
                <w:rtl w:val="0"/>
              </w:rPr>
              <w:t xml:space="preserve">35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8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ES 1/7 oraz otrzymałem(-am) Załącznik nr 3 – Instrukcja obsługi.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8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8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113525390625" w:line="266.4177417755127" w:lineRule="auto"/>
        <w:ind w:left="35.5999755859375" w:right="57.82958984375" w:firstLine="29.7999572753906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zwrotu sprzętu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112.49710083007812"/>
              <w:jc w:val="right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Lp.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right="104.173583984375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Ręczny spryskiwacz ES 1/7 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right="88.1164550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Akumulator 2,5 Ah + ładowarka 18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58.9872646331787" w:lineRule="auto"/>
              <w:ind w:right="491.6436767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Pasek na ramię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96.2139892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Środek czyszczący Karcher RM 735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="269.5108795166015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4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5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śladów przelania poza biały zbiornik brudnej wody</w:t>
      </w:r>
    </w:p>
    <w:p w:rsidR="00000000" w:rsidDel="00000000" w:rsidP="00000000" w:rsidRDefault="00000000" w:rsidRPr="00000000" w14:paraId="000000B6">
      <w:pPr>
        <w:widowControl w:val="0"/>
        <w:spacing w:after="240" w:before="240" w:line="269.5108795166015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693359375" w:line="240" w:lineRule="auto"/>
        <w:ind w:left="64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82177734375" w:line="531.752986907959" w:lineRule="auto"/>
        <w:ind w:left="70.01998901367188" w:right="134.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97021484375" w:line="531.6054725646973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.................</w:t>
      </w:r>
    </w:p>
    <w:p w:rsidR="00000000" w:rsidDel="00000000" w:rsidP="00000000" w:rsidRDefault="00000000" w:rsidRPr="00000000" w14:paraId="000000BA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2" style="position:absolute;width:561.0pt;height:649.401653543307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rPr/>
    </w:pPr>
    <w:r w:rsidDel="00000000" w:rsidR="00000000" w:rsidRPr="00000000">
      <w:rPr/>
      <w:pict>
        <v:shape id="WordPictureWatermark1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3faQ/1/RQ8/B/90gnK4yhPjrtg==">CgMxLjA4AGoiChRzdWdnZXN0Lm12bDZlenl5emVnOBIKS2FtaWwgS2lkYWohChNzdWdnZXN0LmdvcWt6c3Z0dWx4EgpLYW1pbCBLaWRhciExdWlxbkphR2hUd016LWF2cjdkUXgzWGtkcm1iWkhTNDc=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