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 w:cs="Times New Roman"/>
          <w:b w:val="1"/>
          <w:sz w:val="20"/>
          <w:szCs w:val="20"/>
        </w:rPr>
      </w:pPr>
      <w:r>
        <w:rPr>
          <w:rFonts w:ascii="Times New Roman" w:hAnsi="Times New Roman" w:cs="Times New Roman"/>
          <w:b w:val="1"/>
          <w:sz w:val="20"/>
          <w:szCs w:val="20"/>
        </w:rPr>
        <w:t>бюджетное профессиональное образовательное учреждение Вологодской области «Череповецкий лесомеханический техникум им. В.П. Чкалова</w:t>
      </w:r>
    </w:p>
    <w:p>
      <w:pPr>
        <w:jc w:val="center"/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0A0"/>
      </w:tblPr>
      <w:tblGrid>
        <w:gridCol w:w="4597"/>
        <w:gridCol w:w="5009"/>
      </w:tblGrid>
      <w:tr>
        <w:tc>
          <w:tcPr>
            <w:tcW w:w="9606" w:type="dxa"/>
            <w:gridSpan w:val="2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  <w:r>
              <w:rPr>
                <w:rFonts w:ascii="Times New Roman" w:hAnsi="Times New Roman" w:cs="Times New Roman"/>
                <w:sz w:val="20"/>
                <w:szCs w:val="20"/>
                <w:rtl w:val="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rtl w:val="0"/>
                <w:lang w:val="ru-RU" w:bidi="ru-RU" w:eastAsia="ru-RU"/>
              </w:rPr>
              <w:t>Никиф</w:t>
            </w:r>
            <w:r>
              <w:rPr>
                <w:rFonts w:ascii="Times New Roman" w:hAnsi="Times New Roman" w:cs="Times New Roman"/>
                <w:sz w:val="20"/>
                <w:szCs w:val="20"/>
                <w:rtl w:val="0"/>
                <w:lang w:val="ru-RU" w:bidi="ru-RU" w:eastAsia="ru-RU"/>
              </w:rPr>
              <w:t xml:space="preserve">оров Артём </w:t>
            </w:r>
            <w:r>
              <w:rPr>
                <w:rFonts w:ascii="Times New Roman" w:hAnsi="Times New Roman" w:cs="Times New Roman"/>
                <w:sz w:val="20"/>
                <w:szCs w:val="20"/>
                <w:rtl w:val="0"/>
                <w:lang w:val="ru-RU" w:bidi="ru-RU" w:eastAsia="ru-RU"/>
              </w:rPr>
              <w:t>Дмитриевич</w:t>
            </w:r>
          </w:p>
        </w:tc>
      </w:tr>
      <w:tr>
        <w:tc>
          <w:tcPr>
            <w:tcW w:w="9606" w:type="dxa"/>
            <w:gridSpan w:val="2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  <w:r>
              <w:rPr>
                <w:rFonts w:ascii="Times New Roman" w:hAnsi="Times New Roman" w:cs="Times New Roman"/>
                <w:sz w:val="20"/>
                <w:szCs w:val="20"/>
                <w:rtl w:val="0"/>
                <w:lang w:val="ru-RU" w:bidi="ru-RU" w:eastAsia="ru-RU"/>
              </w:rPr>
              <w:t xml:space="preserve"> 22</w:t>
            </w:r>
          </w:p>
        </w:tc>
      </w:tr>
      <w:tr>
        <w:tc>
          <w:tcPr>
            <w:tcW w:w="4597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>
        <w:tc>
          <w:tcPr>
            <w:tcW w:w="4597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ПМ.02</w:t>
              <w:tab/>
              <w:t>Осуществление интеграции программных модулей</w:t>
            </w:r>
          </w:p>
        </w:tc>
      </w:tr>
      <w:tr>
        <w:tc>
          <w:tcPr>
            <w:tcW w:w="4597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 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__  _______  2025 г.</w:t>
            </w: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 ___ ________ 2025 г.</w:t>
            </w:r>
          </w:p>
        </w:tc>
      </w:tr>
      <w:tr>
        <w:trPr>
          <w:trHeight w:hRule="atLeast" w:val="242"/>
        </w:trPr>
        <w:tc>
          <w:tcPr>
            <w:tcW w:w="4597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ПМ.02          72                    часа</w:t>
            </w:r>
          </w:p>
        </w:tc>
      </w:tr>
      <w:tr>
        <w:tc>
          <w:tcPr>
            <w:tcW w:w="9606" w:type="dxa"/>
            <w:gridSpan w:val="2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2"/>
        <w:tblW w:w="9606" w:type="dxa"/>
        <w:tblLook w:val="04A0"/>
      </w:tblPr>
      <w:tblGrid>
        <w:gridCol w:w="6629"/>
        <w:gridCol w:w="2977"/>
      </w:tblGrid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>Коды и наименование проверяемых компетенций.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>Оценка/освоена, не освоена</w:t>
            </w: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b w:val="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>ПК 2.1.</w:t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Разрабатывать требования к программным модулям на основе проектной и технической документации на предмет взаимодействия компонент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b w:val="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>ПК 2.2.</w:t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Выполнять интеграцию модулей в программное обеспечение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 xml:space="preserve">ПК 2.3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Выполнять</w:t>
            </w: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отладку</w:t>
            </w: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программного модуля с использованием специализированных программных средств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>ПК 2.4.</w:t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1"/>
                <w:sz w:val="20"/>
                <w:szCs w:val="20"/>
              </w:rPr>
              <w:t>ПК 2.5.</w:t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 1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b w:val="1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 2.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 3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 4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 5.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 6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PMingLiU"/>
                <w:b w:val="1"/>
                <w:bCs w:val="1"/>
                <w:iCs w:val="1"/>
                <w:sz w:val="20"/>
                <w:szCs w:val="20"/>
              </w:rPr>
              <w:t>ОК 7.</w:t>
            </w:r>
            <w:r>
              <w:rPr>
                <w:rFonts w:ascii="Times New Roman" w:hAnsi="Times New Roman" w:cs="Times New Roman" w:eastAsia="PMingLiU"/>
                <w:bCs w:val="1"/>
                <w:iCs w:val="1"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pStyle w:val="P5"/>
              <w:tabs>
                <w:tab w:val="left" w:pos="1642" w:leader="none"/>
              </w:tabs>
              <w:contextualSpacing w:val="1"/>
              <w:rPr>
                <w:rFonts w:eastAsia="PMingLiU"/>
                <w:bCs w:val="1"/>
                <w:iCs w:val="1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 w:val="1"/>
                <w:bCs w:val="1"/>
                <w:iCs w:val="1"/>
                <w:sz w:val="20"/>
                <w:szCs w:val="20"/>
              </w:rPr>
              <w:t>ОК 8</w:t>
            </w:r>
            <w:r>
              <w:rPr>
                <w:rFonts w:eastAsia="PMingLiU"/>
                <w:bCs w:val="1"/>
                <w:iCs w:val="1"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c>
          <w:tcPr>
            <w:tcW w:w="6629" w:type="dxa"/>
          </w:tcPr>
          <w:p>
            <w:pPr>
              <w:pStyle w:val="P5"/>
              <w:tabs>
                <w:tab w:val="left" w:pos="1642" w:leader="none"/>
              </w:tabs>
              <w:contextualSpacing w:val="1"/>
              <w:rPr>
                <w:rFonts w:eastAsia="PMingLiU"/>
                <w:bCs w:val="1"/>
                <w:iCs w:val="1"/>
                <w:color w:val="auto"/>
                <w:sz w:val="20"/>
                <w:szCs w:val="20"/>
                <w:lang w:eastAsia="zh-CN"/>
              </w:rPr>
            </w:pPr>
            <w:r>
              <w:rPr>
                <w:rFonts w:eastAsia="PMingLiU"/>
                <w:b w:val="1"/>
                <w:bCs w:val="1"/>
                <w:iCs w:val="1"/>
                <w:sz w:val="20"/>
                <w:szCs w:val="20"/>
              </w:rPr>
              <w:t>ОК 9</w:t>
            </w:r>
            <w:r>
              <w:rPr>
                <w:rFonts w:eastAsia="PMingLiU"/>
                <w:bCs w:val="1"/>
                <w:iCs w:val="1"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</w:p>
    <w:p>
      <w:pPr>
        <w:suppressAutoHyphens w:val="0"/>
        <w:spacing w:lineRule="auto" w:line="259" w:after="160" w:beforeAutospacing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Rule="auto" w:line="240" w:beforeAutospacing="0" w:afterAutospacing="0"/>
        <w:jc w:val="center"/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 xml:space="preserve">Характеристика профессиональной деятельности  </w:t>
      </w:r>
    </w:p>
    <w:p>
      <w:pPr>
        <w:spacing w:lineRule="auto" w:line="240" w:beforeAutospacing="0" w:afterAutospacing="0"/>
        <w:jc w:val="center"/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 xml:space="preserve">студента во время производственной практики </w:t>
      </w:r>
    </w:p>
    <w:p>
      <w:pPr>
        <w:jc w:val="both"/>
        <w:rPr>
          <w:rFonts w:ascii="Times New Roman" w:hAnsi="Times New Roman" w:cs="Times New Roman"/>
          <w:i w:val="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>
        <w:rPr>
          <w:rFonts w:ascii="Times New Roman" w:hAnsi="Times New Roman" w:cs="Times New Roman"/>
          <w:i w:val="1"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ook w:val="01E0"/>
      </w:tblPr>
      <w:tblGrid>
        <w:gridCol w:w="540"/>
        <w:gridCol w:w="3112"/>
        <w:gridCol w:w="1985"/>
        <w:gridCol w:w="1984"/>
        <w:gridCol w:w="1985"/>
      </w:tblGrid>
      <w:tr>
        <w:trPr>
          <w:trHeight w:hRule="atLeast" w:val="521"/>
        </w:trPr>
        <w:tc>
          <w:tcPr>
            <w:tcW w:w="540" w:type="dxa"/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112" w:type="dxa"/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lineRule="auto" w:line="240" w:beforeAutospacing="0" w:afterAutospac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>
        <w:trPr>
          <w:trHeight w:hRule="atLeast" w:val="258"/>
        </w:trP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>
        <w:trPr>
          <w:trHeight w:hRule="atLeast" w:val="260"/>
        </w:trP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>
        <w:trPr>
          <w:trHeight w:hRule="atLeast" w:val="447"/>
        </w:trP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>
        <w:tc>
          <w:tcPr>
            <w:tcW w:w="540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>
            <w:pPr>
              <w:spacing w:lineRule="atLeast" w:line="240" w:beforeAutospacing="0" w:afterAutospacing="0"/>
              <w:contextualSpacing w:val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>
      <w:pPr>
        <w:spacing w:lineRule="auto" w:line="240" w:after="0" w:beforeAutospacing="0" w:afterAutospacing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Rule="auto" w:line="240" w:after="0" w:beforeAutospacing="0" w:afterAutospac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>
      <w:pPr>
        <w:spacing w:lineRule="auto" w:line="240" w:after="0" w:beforeAutospacing="0" w:afterAutospac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>
      <w:pPr>
        <w:spacing w:lineRule="atLeast" w:line="24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</w:p>
    <w:p>
      <w:pPr>
        <w:spacing w:lineRule="atLeast" w:line="24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 xml:space="preserve">Руководитель практики от предприятия _____________  </w:t>
        <w:tab/>
        <w:t>_______________________</w:t>
      </w:r>
    </w:p>
    <w:p>
      <w:pPr>
        <w:spacing w:lineRule="atLeast" w:line="240" w:after="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ab/>
        <w:tab/>
        <w:tab/>
        <w:tab/>
        <w:tab/>
        <w:t xml:space="preserve">  </w:t>
        <w:tab/>
        <w:t>Подпись</w:t>
        <w:tab/>
        <w:t xml:space="preserve"> </w:t>
        <w:tab/>
        <w:t xml:space="preserve">  </w:t>
        <w:tab/>
        <w:t xml:space="preserve"> Ф.И.О.</w:t>
      </w:r>
    </w:p>
    <w:p>
      <w:pPr>
        <w:spacing w:lineRule="auto" w:line="240" w:before="240" w:beforeAutospacing="0" w:afterAutospacing="0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ab/>
        <w:tab/>
        <w:t>МП</w:t>
        <w:tab/>
        <w:tab/>
        <w:tab/>
        <w:tab/>
        <w:tab/>
        <w:tab/>
        <w:tab/>
        <w:t>«____»___________2025</w:t>
      </w:r>
      <w:bookmarkStart w:id="0" w:name="_GoBack"/>
      <w:bookmarkEnd w:id="0"/>
      <w:r>
        <w:rPr>
          <w:rFonts w:ascii="Times New Roman" w:hAnsi="Times New Roman" w:cs="Times New Roman"/>
          <w:bCs w:val="1"/>
          <w:sz w:val="24"/>
          <w:szCs w:val="24"/>
        </w:rPr>
        <w:t xml:space="preserve"> г.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>Итоговая оценка по практике:__________________________________________________</w:t>
      </w:r>
    </w:p>
    <w:p>
      <w:pPr>
        <w:spacing w:lineRule="atLeast" w:line="24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 xml:space="preserve">Руководитель практики от техникума  _____________  </w:t>
        <w:tab/>
      </w:r>
      <w:r>
        <w:rPr>
          <w:rFonts w:ascii="Times New Roman" w:hAnsi="Times New Roman" w:cs="Times New Roman"/>
          <w:bCs w:val="1"/>
          <w:sz w:val="24"/>
          <w:szCs w:val="24"/>
          <w:u w:val="single"/>
        </w:rPr>
        <w:t xml:space="preserve">                               Материкова А.А.</w:t>
      </w:r>
    </w:p>
    <w:p>
      <w:pPr>
        <w:spacing w:lineRule="atLeast" w:line="240" w:after="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ab/>
        <w:tab/>
        <w:tab/>
        <w:tab/>
        <w:tab/>
        <w:t xml:space="preserve">  </w:t>
        <w:tab/>
        <w:t>Подпись</w:t>
        <w:tab/>
        <w:t xml:space="preserve"> </w:t>
        <w:tab/>
        <w:t xml:space="preserve">  </w:t>
        <w:tab/>
        <w:t xml:space="preserve"> Ф.И.О.</w:t>
      </w:r>
    </w:p>
    <w:p>
      <w:pPr>
        <w:spacing w:lineRule="auto" w:line="240" w:before="240" w:beforeAutospacing="0" w:afterAutospacing="0"/>
        <w:jc w:val="both"/>
        <w:rPr>
          <w:rFonts w:ascii="Times New Roman" w:hAnsi="Times New Roman" w:cs="Times New Roman"/>
          <w:bCs w:val="1"/>
          <w:sz w:val="24"/>
          <w:szCs w:val="24"/>
        </w:rPr>
      </w:pPr>
    </w:p>
    <w:p>
      <w:pPr>
        <w:spacing w:lineRule="atLeast" w:line="240" w:before="24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>Заведующий отделением</w:t>
      </w:r>
    </w:p>
    <w:p>
      <w:pPr>
        <w:spacing w:lineRule="atLeast" w:line="24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 xml:space="preserve">практического обучения _____________  </w:t>
        <w:tab/>
        <w:tab/>
        <w:t>________________</w:t>
      </w:r>
      <w:r>
        <w:rPr>
          <w:rFonts w:ascii="Times New Roman" w:hAnsi="Times New Roman" w:cs="Times New Roman"/>
          <w:bCs w:val="1"/>
          <w:sz w:val="24"/>
          <w:szCs w:val="24"/>
          <w:u w:val="single"/>
        </w:rPr>
        <w:t>Белушкина Ю.В.</w:t>
      </w:r>
    </w:p>
    <w:p>
      <w:pPr>
        <w:spacing w:lineRule="atLeast" w:line="240" w:after="0" w:beforeAutospacing="0" w:afterAutospacing="0"/>
        <w:contextualSpacing w:val="1"/>
        <w:jc w:val="both"/>
        <w:rPr>
          <w:rFonts w:ascii="Times New Roman" w:hAnsi="Times New Roman" w:cs="Times New Roman"/>
          <w:bCs w:val="1"/>
          <w:sz w:val="24"/>
          <w:szCs w:val="24"/>
        </w:rPr>
      </w:pPr>
      <w:r>
        <w:rPr>
          <w:rFonts w:ascii="Times New Roman" w:hAnsi="Times New Roman" w:cs="Times New Roman"/>
          <w:bCs w:val="1"/>
          <w:sz w:val="24"/>
          <w:szCs w:val="24"/>
        </w:rPr>
        <w:tab/>
        <w:tab/>
        <w:tab/>
        <w:t xml:space="preserve">  </w:t>
        <w:tab/>
        <w:t>Подпись</w:t>
        <w:tab/>
        <w:t xml:space="preserve"> </w:t>
        <w:tab/>
        <w:t xml:space="preserve"> </w:t>
        <w:tab/>
        <w:t xml:space="preserve"> </w:t>
        <w:tab/>
        <w:t xml:space="preserve"> Ф.И.О.</w:t>
      </w:r>
    </w:p>
    <w:p>
      <w:pPr>
        <w:rPr>
          <w:rFonts w:ascii="Times New Roman" w:hAnsi="Times New Roman" w:cs="Times New Roman"/>
          <w:sz w:val="24"/>
          <w:szCs w:val="24"/>
        </w:rPr>
      </w:pP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AE7EDD"/>
    <w:multiLevelType w:val="multilevel"/>
    <w:lvl w:ilvl="0">
      <w:start w:val="1"/>
      <w:numFmt w:val="decimal"/>
      <w:suff w:val="tab"/>
      <w:lvlText w:val="%1"/>
      <w:lvlJc w:val="left"/>
      <w:pPr>
        <w:ind w:hanging="432" w:left="432"/>
      </w:pPr>
      <w:rPr/>
    </w:lvl>
    <w:lvl w:ilvl="1">
      <w:start w:val="1"/>
      <w:numFmt w:val="decimal"/>
      <w:suff w:val="tab"/>
      <w:lvlText w:val="%1.%2"/>
      <w:lvlJc w:val="left"/>
      <w:pPr>
        <w:ind w:hanging="576" w:left="576"/>
      </w:pPr>
      <w:rPr/>
    </w:lvl>
    <w:lvl w:ilvl="2">
      <w:start w:val="1"/>
      <w:numFmt w:val="decimal"/>
      <w:pStyle w:val="P2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864" w:left="864"/>
      </w:pPr>
      <w:rPr>
        <w:b w:val="0"/>
      </w:rPr>
    </w:lvl>
    <w:lvl w:ilvl="4">
      <w:start w:val="1"/>
      <w:numFmt w:val="decimal"/>
      <w:suff w:val="tab"/>
      <w:lvlText w:val="%1.%2.%3.%4.%5"/>
      <w:lvlJc w:val="left"/>
      <w:pPr>
        <w:ind w:hanging="1008" w:left="1008"/>
      </w:pPr>
      <w:rPr/>
    </w:lvl>
    <w:lvl w:ilvl="5">
      <w:start w:val="1"/>
      <w:numFmt w:val="decimal"/>
      <w:suff w:val="tab"/>
      <w:lvlText w:val="%1.%2.%3.%4.%5.%6"/>
      <w:lvlJc w:val="left"/>
      <w:pPr>
        <w:ind w:hanging="1152" w:left="1152"/>
      </w:pPr>
      <w:rPr/>
    </w:lvl>
    <w:lvl w:ilvl="6">
      <w:start w:val="1"/>
      <w:numFmt w:val="decimal"/>
      <w:suff w:val="tab"/>
      <w:lvlText w:val="%1.%2.%3.%4.%5.%6.%7"/>
      <w:lvlJc w:val="left"/>
      <w:pPr>
        <w:ind w:hanging="1296" w:left="1296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584" w:left="1584"/>
      </w:pPr>
      <w:rPr/>
    </w:lvl>
  </w:abstractNum>
  <w:abstractNum w:abstractNumId="1">
    <w:nsid w:val="2E1C17D7"/>
    <w:multiLevelType w:val="multilevel"/>
    <w:lvl w:ilvl="0">
      <w:start w:val="1"/>
      <w:numFmt w:val="decimal"/>
      <w:suff w:val="tab"/>
      <w:lvlText w:val="%1."/>
      <w:lvlJc w:val="left"/>
      <w:pPr>
        <w:ind w:hanging="72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72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720" w:left="2160"/>
        <w:tabs>
          <w:tab w:val="num" w:pos="2160" w:leader="none"/>
        </w:tabs>
      </w:pPr>
      <w:rPr/>
    </w:lvl>
    <w:lvl w:ilvl="3">
      <w:start w:val="1"/>
      <w:numFmt w:val="decimal"/>
      <w:pStyle w:val="P3"/>
      <w:suff w:val="tab"/>
      <w:lvlText w:val="%4."/>
      <w:lvlJc w:val="left"/>
      <w:pPr>
        <w:ind w:hanging="72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72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72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72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72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720" w:left="6480"/>
        <w:tabs>
          <w:tab w:val="num" w:pos="6480" w:leader="none"/>
        </w:tabs>
      </w:pPr>
      <w:rPr/>
    </w:lvl>
  </w:abstractNum>
  <w:abstractNum w:abstractNumId="2">
    <w:nsid w:val="78DE2C84"/>
    <w:multiLevelType w:val="hybridMultilevel"/>
    <w:lvl w:ilvl="0" w:tplc="1A544CA2">
      <w:start w:val="1"/>
      <w:numFmt w:val="decimal"/>
      <w:pStyle w:val="P1"/>
      <w:suff w:val="tab"/>
      <w:lvlText w:val="%1."/>
      <w:lvlJc w:val="left"/>
      <w:pPr>
        <w:ind w:hanging="360" w:left="720"/>
      </w:pPr>
      <w:rPr>
        <w:rFonts w:hint="default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uppressAutoHyphens w:val="1"/>
      <w:spacing w:lineRule="auto" w:line="276" w:after="200" w:beforeAutospacing="0" w:afterAutospacing="0"/>
    </w:pPr>
    <w:rPr>
      <w:rFonts w:ascii="Calibri" w:hAnsi="Calibri" w:cs="Calibri" w:eastAsia="Times New Roman"/>
      <w:lang w:eastAsia="zh-CN"/>
    </w:rPr>
  </w:style>
  <w:style w:type="paragraph" w:styleId="P1">
    <w:name w:val="Heading 1"/>
    <w:basedOn w:val="P4"/>
    <w:next w:val="P0"/>
    <w:link w:val="C5"/>
    <w:qFormat/>
    <w:pPr>
      <w:numPr>
        <w:numId w:val="4"/>
      </w:numPr>
      <w:jc w:val="center"/>
      <w:outlineLvl w:val="0"/>
    </w:pPr>
    <w:rPr>
      <w:b w:val="1"/>
    </w:rPr>
  </w:style>
  <w:style w:type="paragraph" w:styleId="P2">
    <w:name w:val="Heading 3"/>
    <w:basedOn w:val="P0"/>
    <w:next w:val="P0"/>
    <w:link w:val="C4"/>
    <w:semiHidden/>
    <w:qFormat/>
    <w:pPr>
      <w:keepNext w:val="1"/>
      <w:keepLines w:val="1"/>
      <w:numPr>
        <w:ilvl w:val="2"/>
        <w:numId w:val="1"/>
      </w:numPr>
      <w:suppressAutoHyphens w:val="0"/>
      <w:spacing w:lineRule="auto" w:line="360" w:before="40" w:after="0" w:beforeAutospacing="0" w:afterAutospacing="0"/>
      <w:outlineLvl w:val="2"/>
    </w:pPr>
    <w:rPr>
      <w:rFonts w:asciiTheme="majorHAnsi" w:hAnsiTheme="majorHAnsi" w:cstheme="majorBidi" w:eastAsiaTheme="majorEastAsia"/>
      <w:color w:val="1F4E79" w:themeColor="accent1" w:themeShade="7F"/>
      <w:sz w:val="24"/>
      <w:szCs w:val="24"/>
      <w:lang w:eastAsia="en-US"/>
    </w:rPr>
  </w:style>
  <w:style w:type="paragraph" w:styleId="P3">
    <w:name w:val="Heading 4"/>
    <w:basedOn w:val="P2"/>
    <w:next w:val="P0"/>
    <w:link w:val="C3"/>
    <w:qFormat/>
    <w:pPr>
      <w:numPr>
        <w:ilvl w:val="3"/>
        <w:numId w:val="2"/>
      </w:numPr>
      <w:spacing w:before="0" w:after="240" w:beforeAutospacing="0" w:afterAutospacing="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paragraph" w:styleId="P4">
    <w:name w:val="List Paragraph"/>
    <w:basedOn w:val="P0"/>
    <w:qFormat/>
    <w:pPr>
      <w:suppressAutoHyphens w:val="0"/>
      <w:spacing w:lineRule="auto" w:line="360" w:after="0" w:beforeAutospacing="0" w:afterAutospacing="0"/>
      <w:ind w:left="720"/>
      <w:contextualSpacing w:val="1"/>
    </w:pPr>
    <w:rPr>
      <w:rFonts w:ascii="Times New Roman" w:hAnsi="Times New Roman" w:cs="Times New Roman" w:eastAsiaTheme="minorHAnsi"/>
      <w:sz w:val="28"/>
      <w:lang w:eastAsia="en-US"/>
    </w:rPr>
  </w:style>
  <w:style w:type="paragraph" w:styleId="P5">
    <w:name w:val="Default"/>
    <w:pPr>
      <w:spacing w:lineRule="auto" w:line="240" w:after="0" w:beforeAutospacing="0" w:afterAutospacing="0"/>
    </w:pPr>
    <w:rPr>
      <w:rFonts w:ascii="Times New Roman" w:hAnsi="Times New Roman" w:cs="Times New Roman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4 Знак"/>
    <w:basedOn w:val="C0"/>
    <w:link w:val="P3"/>
    <w:rPr>
      <w:rFonts w:ascii="Times New Roman" w:hAnsi="Times New Roman" w:cs="Times New Roman" w:eastAsiaTheme="majorEastAsia"/>
      <w:sz w:val="28"/>
      <w:szCs w:val="28"/>
    </w:rPr>
  </w:style>
  <w:style w:type="character" w:styleId="C4">
    <w:name w:val="Заголовок 3 Знак"/>
    <w:basedOn w:val="C0"/>
    <w:link w:val="P2"/>
    <w:semiHidden/>
    <w:rPr>
      <w:rFonts w:asciiTheme="majorHAnsi" w:hAnsiTheme="majorHAnsi" w:cstheme="majorBidi" w:eastAsiaTheme="majorEastAsia"/>
      <w:color w:val="1F4E79" w:themeColor="accent1" w:themeShade="7F"/>
      <w:sz w:val="24"/>
      <w:szCs w:val="24"/>
    </w:rPr>
  </w:style>
  <w:style w:type="character" w:styleId="C5">
    <w:name w:val="Заголовок 1 Знак"/>
    <w:basedOn w:val="C0"/>
    <w:link w:val="P1"/>
    <w:rPr>
      <w:rFonts w:ascii="Times New Roman" w:hAnsi="Times New Roman" w:cs="Times New Roman"/>
      <w:b w:val="1"/>
      <w:sz w:val="2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admin</dc:creator>
  <dcterms:created xsi:type="dcterms:W3CDTF">2025-09-29T14:56:00Z</dcterms:created>
  <cp:lastModifiedBy>WBKot</cp:lastModifiedBy>
  <dcterms:modified xsi:type="dcterms:W3CDTF">2025-11-01T07:40:23Z</dcterms:modified>
  <cp:revision>3</cp:revision>
</cp:coreProperties>
</file>