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20BF" w14:textId="77777777" w:rsidR="00FB09AD" w:rsidRDefault="00FB09AD" w:rsidP="00A95717">
      <w:pPr>
        <w:pStyle w:val="ListParagraph"/>
      </w:pPr>
    </w:p>
    <w:p w14:paraId="75876D4C" w14:textId="77777777" w:rsidR="00FB09AD" w:rsidRDefault="00FB09AD" w:rsidP="00FB09AD">
      <w:r>
        <w:t>Hiking - Hiking is an excellent hobby for postgraduates looking for a way to stay active, enjoy the great     outdoors, and improve their physical and mental well-being. There are many benefits to hiking, including opportunities for exercise, stress relief, and personal growth.</w:t>
      </w:r>
    </w:p>
    <w:p w14:paraId="18F04478" w14:textId="77777777" w:rsidR="00FB09AD" w:rsidRDefault="00A95717" w:rsidP="00FB09AD">
      <w:r>
        <w:t>One of the primary benefits of hiking as a hobby is the opportunity for physical activity and exercise. After spending long hours in classrooms and sitting at desks, postgraduates may find that hiking provides a much-needed break and a chance to get outside and move their bodies. Hiking can also be a low-impact form of exercise that is suitable for individuals of all fitness levels, making it an accessible hobby for those who may not be comfortable with high-intensity workouts.</w:t>
      </w:r>
    </w:p>
    <w:p w14:paraId="00A217BA" w14:textId="77777777" w:rsidR="00FB09AD" w:rsidRDefault="00A95717" w:rsidP="00FB09AD">
      <w:r>
        <w:t>In addition to the physical benefits, hiking can also provide opportunities for stress relief and relaxation. The act of being in nature and away from the stresses of daily life can be incredibly rejuvenating and restorative. Hiking can also provide an opportunity to disconnect from technology and social media, allowing individuals to fully immerse themselves in the present moment and appreciate the natural world around them.</w:t>
      </w:r>
    </w:p>
    <w:p w14:paraId="59CB83E7" w14:textId="690F0790" w:rsidR="00A95717" w:rsidRDefault="00A95717" w:rsidP="00FB09AD">
      <w:r>
        <w:t>Hiking is an excellent hobby for postgraduates looking for a way to stay active, enjoy the great outdoors, and improve their physical and mental well-being. There are many benefits to hiking, including opportunities for exercise, stress relief, and personal growth.</w:t>
      </w:r>
    </w:p>
    <w:p w14:paraId="6F901101" w14:textId="77777777" w:rsidR="00A95717" w:rsidRDefault="00A95717" w:rsidP="00FB09AD">
      <w:r>
        <w:t>One of the primary benefits of hiking as a hobby is the opportunity for physical activity and exercise. After spending long hours in classrooms and sitting at desks, postgraduates may find that hiking provides a much-needed break and a chance to get outside and move their bodies. Hiking can also be a low-impact form of exercise that is suitable for individuals of all fitness levels, making it an accessible hobby for those who may not be comfortable with high-intensity workouts.</w:t>
      </w:r>
    </w:p>
    <w:p w14:paraId="04E93646" w14:textId="77777777" w:rsidR="00A95717" w:rsidRDefault="00A95717" w:rsidP="00FB09AD">
      <w:r>
        <w:t xml:space="preserve">In addition to the physical benefits, hiking can also provide opportunities for stress relief and relaxation. The act of being in nature and away from the stresses of daily life can be incredibly rejuvenating and restorative. Hiking can also provide an opportunity to disconnect from </w:t>
      </w:r>
    </w:p>
    <w:p w14:paraId="453F8FF1" w14:textId="77777777" w:rsidR="00FB09AD" w:rsidRDefault="00A95717" w:rsidP="00FB09AD">
      <w:r>
        <w:t>technology and social media, allowing individuals to fully immerse themselves in the present moment and appreciate the natural world around them.</w:t>
      </w:r>
    </w:p>
    <w:p w14:paraId="7D79C5FD" w14:textId="6C459A5B" w:rsidR="00A95717" w:rsidRDefault="001C7D19" w:rsidP="00FB09AD">
      <w:r>
        <w:t>Travel</w:t>
      </w:r>
      <w:r w:rsidR="007F497D">
        <w:t>ing</w:t>
      </w:r>
      <w:r w:rsidR="00A95717">
        <w:t xml:space="preserve"> -</w:t>
      </w:r>
      <w:r w:rsidR="00A95717" w:rsidRPr="00A95717">
        <w:t xml:space="preserve"> </w:t>
      </w:r>
      <w:r w:rsidR="00A95717">
        <w:t>After completing their studies, many post-graduates find themselves in a phase of transition, where they may feel unsure of their future direction and are looking for ways to gain new experiences and skills. Traveling can be an excellent hobby for post-graduates, as it provides a wealth of benefits that can help them grow personally and professionally.</w:t>
      </w:r>
    </w:p>
    <w:p w14:paraId="1C96EDEB" w14:textId="77777777" w:rsidR="00FB09AD" w:rsidRDefault="00A95717" w:rsidP="00FB09AD">
      <w:r>
        <w:t>Firstly, traveling allows post-graduates to expand their horizons by exposing them to different cultures, people, and ways of life. This exposure can broaden their perspective on the world, increase their empathy and understanding of others, and help them gain new insights and knowledge. Additionally, post-graduates can learn new languages and develop cross-cultural communication skills, which are highly valued in today's globalized world.</w:t>
      </w:r>
    </w:p>
    <w:p w14:paraId="6EDAB5FD" w14:textId="4E25D631" w:rsidR="00A95717" w:rsidRDefault="00A95717" w:rsidP="00FB09AD">
      <w:r>
        <w:t xml:space="preserve">Secondly, traveling can help post-graduates develop important life skills such as problem-solving, adaptability, and resilience. When traveling, unexpected situations can arise, such as missed flights, lost </w:t>
      </w:r>
      <w:r>
        <w:lastRenderedPageBreak/>
        <w:t>luggage, or language barriers. Learning to navigate and overcome these challenges can help post-graduates become more confident and self-reliant, which can translate into other areas of their lives.</w:t>
      </w:r>
    </w:p>
    <w:p w14:paraId="5784ABC9" w14:textId="77777777" w:rsidR="00A95717" w:rsidRDefault="00A95717" w:rsidP="00A95717">
      <w:pPr>
        <w:pStyle w:val="ListParagraph"/>
      </w:pPr>
      <w:r>
        <w:t>Finally, traveling can be a great way for post-graduates to take a break from the pressures of their studies and to recharge their batteries. Exploring new places, trying new foods, and meeting new people can be both exciting and rejuvenating, providing a much-needed mental break from the demands of academic life. This can also help post-graduates gain a new perspective on their studies and career goals, which can help them make more informed decisions about their future.</w:t>
      </w:r>
    </w:p>
    <w:p w14:paraId="17BF280C" w14:textId="77777777" w:rsidR="00A95717" w:rsidRDefault="00A95717" w:rsidP="00A95717">
      <w:pPr>
        <w:pStyle w:val="ListParagraph"/>
      </w:pPr>
      <w:r>
        <w:t>In conclusion, traveling is an excellent hobby for post-graduates. It provides opportunities for personal and professional growth, the development of life skills, and a much-needed break from the demands of academic life. Whether it's a short weekend trip or a longer adventure abroad, post-graduates can benefit greatly from the experiences that travel provides.</w:t>
      </w:r>
    </w:p>
    <w:p w14:paraId="52C04AAF" w14:textId="1B7008A9" w:rsidR="001C7D19" w:rsidRDefault="001C7D19" w:rsidP="00A95717">
      <w:pPr>
        <w:pStyle w:val="ListParagraph"/>
      </w:pPr>
    </w:p>
    <w:p w14:paraId="5B1772AC" w14:textId="77777777" w:rsidR="00A95717" w:rsidRDefault="001C7D19" w:rsidP="00A95717">
      <w:pPr>
        <w:pStyle w:val="ListParagraph"/>
      </w:pPr>
      <w:r>
        <w:t>Videography</w:t>
      </w:r>
      <w:r w:rsidR="001C1316">
        <w:t xml:space="preserve">- </w:t>
      </w:r>
      <w:r w:rsidR="00A95717">
        <w:t>Videography is an exciting and creative hobby that can be an excellent choice for postgraduates looking to pursue a new interest or expand their skill set. There are many benefits to taking up videography as a hobby, including opportunities for personal growth, creative expression, and professional development.</w:t>
      </w:r>
    </w:p>
    <w:p w14:paraId="2D9713C4" w14:textId="77777777" w:rsidR="00A95717" w:rsidRDefault="00A95717" w:rsidP="00A95717">
      <w:pPr>
        <w:pStyle w:val="ListParagraph"/>
      </w:pPr>
      <w:r>
        <w:t>One of the primary benefits of videography as a hobby is the ability to tell stories and capture moments in a unique and compelling way. Postgraduates who enjoy storytelling, photography, or film may find that videography provides an opportunity to take their interests to the next level. Whether it's creating short films, documenting important events, or producing social media content, videography offers a range of possibilities for creative expression.</w:t>
      </w:r>
    </w:p>
    <w:p w14:paraId="17DE1388" w14:textId="77777777" w:rsidR="00A95717" w:rsidRDefault="00A95717" w:rsidP="00A95717">
      <w:pPr>
        <w:pStyle w:val="ListParagraph"/>
      </w:pPr>
      <w:r>
        <w:t>Additionally, videography as a hobby can provide opportunities for personal growth and skill development. Learning how to shoot and edit videos requires a level of technical expertise that can be challenging, but also rewarding. Postgraduates who take up videography may find that they develop new skills in areas such as storytelling, cinematography, and video editing. These skills can be useful in a variety of personal and professional contexts, such as creating videos for a personal blog or website, producing content for social media, or even pursuing a career in the film industry.</w:t>
      </w:r>
    </w:p>
    <w:p w14:paraId="3DA00D44" w14:textId="77777777" w:rsidR="00A95717" w:rsidRDefault="00A95717" w:rsidP="00A95717">
      <w:pPr>
        <w:pStyle w:val="ListParagraph"/>
      </w:pPr>
      <w:r>
        <w:t>Another benefit of videography as a hobby is the opportunity to connect with others who share similar interests. There are many online communities and forums dedicated to videography, and postgraduates can connect with others to share tips and advice, collaborate on projects, and build a network of like-minded individuals. This can be especially beneficial for postgraduates who are new to a city or looking to expand their social circle.</w:t>
      </w:r>
    </w:p>
    <w:p w14:paraId="0C8EAAAF" w14:textId="0C7DF270" w:rsidR="001C7D19" w:rsidRDefault="00A95717" w:rsidP="00A95717">
      <w:pPr>
        <w:pStyle w:val="ListParagraph"/>
      </w:pPr>
      <w:r>
        <w:t>Overall, videography is a rewarding and exciting hobby that can provide a range of benefits for postgraduates. Whether it's exploring new creative interests, developing technical skills, or connecting with others, videography offers a unique and valuable opportunity for personal and professional growth.</w:t>
      </w:r>
    </w:p>
    <w:p w14:paraId="7818EF26" w14:textId="77777777" w:rsidR="00A95717" w:rsidRDefault="00A95717" w:rsidP="00A95717">
      <w:pPr>
        <w:pStyle w:val="ListParagraph"/>
      </w:pPr>
    </w:p>
    <w:p w14:paraId="4FD412A2" w14:textId="6460FEB9" w:rsidR="007B5F27" w:rsidRDefault="007F497D" w:rsidP="00A95717">
      <w:pPr>
        <w:pStyle w:val="ListParagraph"/>
      </w:pPr>
      <w:r>
        <w:t xml:space="preserve">Painting </w:t>
      </w:r>
      <w:r w:rsidR="007B5F27">
        <w:t>-</w:t>
      </w:r>
      <w:r w:rsidR="007B5F27">
        <w:t>Painting is a great hobby for undergraduate students for several reasons. First and foremost, it is a form of creative expression that can be both therapeutic and enjoyable. For many students, university life can be stressful, and painting can be a great way to unwind and relax. It can provide an escape from the academic pressures and a means of exploring their emotions and feelings.</w:t>
      </w:r>
    </w:p>
    <w:p w14:paraId="782F7D8D" w14:textId="77777777" w:rsidR="0065293B" w:rsidRDefault="007B5F27" w:rsidP="0065293B">
      <w:pPr>
        <w:pStyle w:val="ListParagraph"/>
      </w:pPr>
      <w:r>
        <w:lastRenderedPageBreak/>
        <w:t>Additionally, painting is a skill that can be learned and developed over time. With practice, students can improve their technique and create more complex and sophisticated works of art. This can be a rewarding process, as they can see their progress and growth over time. It can also provide a sense of accomplishment and boost their self-confidence.</w:t>
      </w:r>
    </w:p>
    <w:p w14:paraId="5886C455" w14:textId="77777777" w:rsidR="0065293B" w:rsidRDefault="007B5F27" w:rsidP="0065293B">
      <w:pPr>
        <w:pStyle w:val="ListParagraph"/>
      </w:pPr>
      <w:r>
        <w:t>Painting can also be a social activity, providing a way for students to connect with others who share their interests. There are many art clubs and societies on university campuses, which can provide a supportive community for students interested in painting. This can be a great way for students to make new friends and expand their social circle.</w:t>
      </w:r>
    </w:p>
    <w:p w14:paraId="49ADA44F" w14:textId="77777777" w:rsidR="0065293B" w:rsidRDefault="007B5F27" w:rsidP="0065293B">
      <w:pPr>
        <w:pStyle w:val="ListParagraph"/>
      </w:pPr>
      <w:r>
        <w:t>Moreover, painting can be a way for students to explore different cultures and perspectives. Many students come from diverse backgrounds, and painting can provide a means of expressing their unique perspectives and experiences. It can also be a way for students to learn about different art forms and styles from around the world.</w:t>
      </w:r>
    </w:p>
    <w:p w14:paraId="1DB9BCEA" w14:textId="77777777" w:rsidR="0065293B" w:rsidRDefault="007B5F27" w:rsidP="0065293B">
      <w:pPr>
        <w:pStyle w:val="ListParagraph"/>
      </w:pPr>
      <w:r>
        <w:t>Lastly, painting can be a valuable skill for students interested in pursuing careers in creative industries, such as art, design, and advertising. By developing their painting skills, students can enhance their portfolios and make themselves more marketable in the job market.</w:t>
      </w:r>
    </w:p>
    <w:p w14:paraId="47FE06FA" w14:textId="77777777" w:rsidR="00A95717" w:rsidRDefault="007B5F27" w:rsidP="00A95717">
      <w:pPr>
        <w:pStyle w:val="ListParagraph"/>
      </w:pPr>
      <w:r>
        <w:t>In conclusion, painting is a great hobby for undergraduate students. It provides a means of creative expression, can be a rewarding and enjoyable process, can connect students with others who share their interests, can help students explore different cultures and perspectives, and can be a valuable skill for professional development. Overall, painting is a great way for students to enhance their personal and academic growth and enrich their university experience.</w:t>
      </w:r>
    </w:p>
    <w:p w14:paraId="00309F6E" w14:textId="77777777" w:rsidR="00A95717" w:rsidRDefault="00A95717" w:rsidP="00A95717">
      <w:pPr>
        <w:pStyle w:val="ListParagraph"/>
      </w:pPr>
    </w:p>
    <w:p w14:paraId="22619718" w14:textId="775E8566" w:rsidR="00A95717" w:rsidRDefault="00A95717" w:rsidP="00A95717">
      <w:pPr>
        <w:pStyle w:val="ListParagraph"/>
      </w:pPr>
      <w:r>
        <w:t xml:space="preserve">Reading - </w:t>
      </w:r>
      <w:r>
        <w:t>Reading is an excellent hobby for post-graduates as it offers a range of benefits that can help them grow both personally and professionally. Whether reading for pleasure or to further their knowledge in their chosen field, post-graduates can gain a lot from making reading a regular part of their routine.</w:t>
      </w:r>
    </w:p>
    <w:p w14:paraId="5C53380C" w14:textId="68533A98" w:rsidR="00A95717" w:rsidRDefault="00A95717" w:rsidP="00A95717">
      <w:pPr>
        <w:pStyle w:val="ListParagraph"/>
      </w:pPr>
      <w:r>
        <w:t xml:space="preserve">Firstly, reading can help post-graduates expand their knowledge and gain new insights into their chosen field of study. Whether reading academic articles, books or journals, reading can help post-graduates stay </w:t>
      </w:r>
      <w:r>
        <w:t>up to date</w:t>
      </w:r>
      <w:r>
        <w:t xml:space="preserve"> with the latest research and trends in their field, which can be highly beneficial when entering the workforce.</w:t>
      </w:r>
    </w:p>
    <w:p w14:paraId="72250161" w14:textId="0E8D4315" w:rsidR="00A95717" w:rsidRDefault="00A95717" w:rsidP="00A95717">
      <w:pPr>
        <w:pStyle w:val="ListParagraph"/>
      </w:pPr>
      <w:r>
        <w:t xml:space="preserve">Secondly, reading can improve post-graduates' critical thinking skills, which are highly valued in many professions. By engaging with complex ideas and arguments presented in books, post-graduates can learn to think more deeply, evaluate </w:t>
      </w:r>
      <w:proofErr w:type="gramStart"/>
      <w:r>
        <w:t>evidence</w:t>
      </w:r>
      <w:proofErr w:type="gramEnd"/>
      <w:r>
        <w:t xml:space="preserve"> and analyze arguments effectively.</w:t>
      </w:r>
    </w:p>
    <w:p w14:paraId="3F3C828C" w14:textId="7F99FFC5" w:rsidR="00A95717" w:rsidRDefault="00A95717" w:rsidP="00A95717">
      <w:pPr>
        <w:pStyle w:val="ListParagraph"/>
      </w:pPr>
      <w:r>
        <w:t>Thirdly, reading can help post-graduates develop their communication skills, both written and verbal. Through reading, post-graduates can learn to express their ideas more clearly and articulately, which can help them in academic and professional settings.</w:t>
      </w:r>
    </w:p>
    <w:p w14:paraId="51F6197C" w14:textId="7289BC3D" w:rsidR="00A95717" w:rsidRDefault="00A95717" w:rsidP="00A95717">
      <w:pPr>
        <w:pStyle w:val="ListParagraph"/>
      </w:pPr>
    </w:p>
    <w:p w14:paraId="10BBC4EE" w14:textId="77777777" w:rsidR="00A95717" w:rsidRDefault="00A95717" w:rsidP="00A95717">
      <w:pPr>
        <w:pStyle w:val="ListParagraph"/>
      </w:pPr>
      <w:r>
        <w:t>Additionally, reading for pleasure can be a great way for post-graduates to unwind and de-stress after a long day of studying or working. Reading fiction</w:t>
      </w:r>
      <w:r>
        <w:t xml:space="preserve"> has</w:t>
      </w:r>
      <w:r>
        <w:t xml:space="preserve"> been shown to reduce stress levels and improve overall well-being.</w:t>
      </w:r>
    </w:p>
    <w:p w14:paraId="1AD445E2" w14:textId="2AC25E11" w:rsidR="00A95717" w:rsidRDefault="00A95717" w:rsidP="00A95717">
      <w:pPr>
        <w:pStyle w:val="ListParagraph"/>
      </w:pPr>
      <w:r>
        <w:t xml:space="preserve">In conclusion, reading is an excellent hobby for post-graduates, offering a range of benefits that can help them grow personally and professionally. Whether reading to stay </w:t>
      </w:r>
      <w:r>
        <w:t>up to date</w:t>
      </w:r>
      <w:r>
        <w:t xml:space="preserve"> with the latest research or to improve critical thinking and communication skills, post-graduates can benefit greatly from making reading a regular part of their routine. Additionally, reading for </w:t>
      </w:r>
      <w:r>
        <w:lastRenderedPageBreak/>
        <w:t>pleasure can be a great way to unwind and reduce stress levels, making it a perfect hobby for post-graduates looking to take care of their mental health.</w:t>
      </w:r>
    </w:p>
    <w:p w14:paraId="5C89A366" w14:textId="77777777" w:rsidR="00A95717" w:rsidRDefault="00A95717" w:rsidP="00A95717">
      <w:pPr>
        <w:pStyle w:val="ListParagraph"/>
      </w:pPr>
    </w:p>
    <w:p w14:paraId="274E7804" w14:textId="77777777" w:rsidR="00A95717" w:rsidRDefault="00A95717" w:rsidP="00A95717">
      <w:pPr>
        <w:pStyle w:val="ListParagraph"/>
      </w:pPr>
    </w:p>
    <w:p w14:paraId="290761AE" w14:textId="77777777" w:rsidR="00A95717" w:rsidRDefault="00A95717" w:rsidP="00A95717">
      <w:pPr>
        <w:pStyle w:val="ListParagraph"/>
      </w:pPr>
    </w:p>
    <w:p w14:paraId="3138AE0E" w14:textId="77777777" w:rsidR="00A11AC9" w:rsidRDefault="00A11AC9" w:rsidP="00A11AC9">
      <w:pPr>
        <w:pStyle w:val="ListParagraph"/>
      </w:pPr>
    </w:p>
    <w:p w14:paraId="24A38E64" w14:textId="77777777" w:rsidR="00A11AC9" w:rsidRDefault="00A11AC9" w:rsidP="00A11AC9">
      <w:pPr>
        <w:pStyle w:val="ListParagraph"/>
      </w:pPr>
    </w:p>
    <w:p w14:paraId="0743B833" w14:textId="77777777" w:rsidR="00A11AC9" w:rsidRDefault="00A11AC9" w:rsidP="00A11AC9">
      <w:pPr>
        <w:pStyle w:val="ListParagraph"/>
      </w:pPr>
    </w:p>
    <w:p w14:paraId="3C4499BA" w14:textId="72FA1738" w:rsidR="00A11AC9" w:rsidRDefault="00A11AC9" w:rsidP="00A11AC9">
      <w:pPr>
        <w:pStyle w:val="ListParagraph"/>
      </w:pPr>
    </w:p>
    <w:sectPr w:rsidR="00A11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1335"/>
    <w:multiLevelType w:val="hybridMultilevel"/>
    <w:tmpl w:val="53462916"/>
    <w:lvl w:ilvl="0" w:tplc="C3423F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D50E47"/>
    <w:multiLevelType w:val="hybridMultilevel"/>
    <w:tmpl w:val="94340246"/>
    <w:lvl w:ilvl="0" w:tplc="BFF490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3469699">
    <w:abstractNumId w:val="1"/>
  </w:num>
  <w:num w:numId="2" w16cid:durableId="78403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19"/>
    <w:rsid w:val="001C1316"/>
    <w:rsid w:val="001C7D19"/>
    <w:rsid w:val="00243DFD"/>
    <w:rsid w:val="004F5F77"/>
    <w:rsid w:val="0065293B"/>
    <w:rsid w:val="006E34A3"/>
    <w:rsid w:val="007B5F27"/>
    <w:rsid w:val="007F35B0"/>
    <w:rsid w:val="007F497D"/>
    <w:rsid w:val="008F46BF"/>
    <w:rsid w:val="00A11AC9"/>
    <w:rsid w:val="00A95717"/>
    <w:rsid w:val="00E50450"/>
    <w:rsid w:val="00E53891"/>
    <w:rsid w:val="00FB0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DB41"/>
  <w15:chartTrackingRefBased/>
  <w15:docId w15:val="{3E2B2106-653F-4F68-87D7-14A07F18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201">
      <w:bodyDiv w:val="1"/>
      <w:marLeft w:val="0"/>
      <w:marRight w:val="0"/>
      <w:marTop w:val="0"/>
      <w:marBottom w:val="0"/>
      <w:divBdr>
        <w:top w:val="none" w:sz="0" w:space="0" w:color="auto"/>
        <w:left w:val="none" w:sz="0" w:space="0" w:color="auto"/>
        <w:bottom w:val="none" w:sz="0" w:space="0" w:color="auto"/>
        <w:right w:val="none" w:sz="0" w:space="0" w:color="auto"/>
      </w:divBdr>
    </w:div>
    <w:div w:id="317148396">
      <w:bodyDiv w:val="1"/>
      <w:marLeft w:val="0"/>
      <w:marRight w:val="0"/>
      <w:marTop w:val="0"/>
      <w:marBottom w:val="0"/>
      <w:divBdr>
        <w:top w:val="none" w:sz="0" w:space="0" w:color="auto"/>
        <w:left w:val="none" w:sz="0" w:space="0" w:color="auto"/>
        <w:bottom w:val="none" w:sz="0" w:space="0" w:color="auto"/>
        <w:right w:val="none" w:sz="0" w:space="0" w:color="auto"/>
      </w:divBdr>
    </w:div>
    <w:div w:id="358818650">
      <w:bodyDiv w:val="1"/>
      <w:marLeft w:val="0"/>
      <w:marRight w:val="0"/>
      <w:marTop w:val="0"/>
      <w:marBottom w:val="0"/>
      <w:divBdr>
        <w:top w:val="none" w:sz="0" w:space="0" w:color="auto"/>
        <w:left w:val="none" w:sz="0" w:space="0" w:color="auto"/>
        <w:bottom w:val="none" w:sz="0" w:space="0" w:color="auto"/>
        <w:right w:val="none" w:sz="0" w:space="0" w:color="auto"/>
      </w:divBdr>
    </w:div>
    <w:div w:id="386223713">
      <w:bodyDiv w:val="1"/>
      <w:marLeft w:val="0"/>
      <w:marRight w:val="0"/>
      <w:marTop w:val="0"/>
      <w:marBottom w:val="0"/>
      <w:divBdr>
        <w:top w:val="none" w:sz="0" w:space="0" w:color="auto"/>
        <w:left w:val="none" w:sz="0" w:space="0" w:color="auto"/>
        <w:bottom w:val="none" w:sz="0" w:space="0" w:color="auto"/>
        <w:right w:val="none" w:sz="0" w:space="0" w:color="auto"/>
      </w:divBdr>
      <w:divsChild>
        <w:div w:id="1640838582">
          <w:marLeft w:val="0"/>
          <w:marRight w:val="0"/>
          <w:marTop w:val="0"/>
          <w:marBottom w:val="0"/>
          <w:divBdr>
            <w:top w:val="single" w:sz="2" w:space="0" w:color="auto"/>
            <w:left w:val="single" w:sz="2" w:space="0" w:color="auto"/>
            <w:bottom w:val="single" w:sz="6" w:space="0" w:color="auto"/>
            <w:right w:val="single" w:sz="2" w:space="0" w:color="auto"/>
          </w:divBdr>
          <w:divsChild>
            <w:div w:id="142548633">
              <w:marLeft w:val="0"/>
              <w:marRight w:val="0"/>
              <w:marTop w:val="100"/>
              <w:marBottom w:val="100"/>
              <w:divBdr>
                <w:top w:val="single" w:sz="2" w:space="0" w:color="D9D9E3"/>
                <w:left w:val="single" w:sz="2" w:space="0" w:color="D9D9E3"/>
                <w:bottom w:val="single" w:sz="2" w:space="0" w:color="D9D9E3"/>
                <w:right w:val="single" w:sz="2" w:space="0" w:color="D9D9E3"/>
              </w:divBdr>
              <w:divsChild>
                <w:div w:id="395712957">
                  <w:marLeft w:val="0"/>
                  <w:marRight w:val="0"/>
                  <w:marTop w:val="0"/>
                  <w:marBottom w:val="0"/>
                  <w:divBdr>
                    <w:top w:val="single" w:sz="2" w:space="0" w:color="D9D9E3"/>
                    <w:left w:val="single" w:sz="2" w:space="0" w:color="D9D9E3"/>
                    <w:bottom w:val="single" w:sz="2" w:space="0" w:color="D9D9E3"/>
                    <w:right w:val="single" w:sz="2" w:space="0" w:color="D9D9E3"/>
                  </w:divBdr>
                  <w:divsChild>
                    <w:div w:id="433088530">
                      <w:marLeft w:val="0"/>
                      <w:marRight w:val="0"/>
                      <w:marTop w:val="0"/>
                      <w:marBottom w:val="0"/>
                      <w:divBdr>
                        <w:top w:val="single" w:sz="2" w:space="0" w:color="D9D9E3"/>
                        <w:left w:val="single" w:sz="2" w:space="0" w:color="D9D9E3"/>
                        <w:bottom w:val="single" w:sz="2" w:space="0" w:color="D9D9E3"/>
                        <w:right w:val="single" w:sz="2" w:space="0" w:color="D9D9E3"/>
                      </w:divBdr>
                      <w:divsChild>
                        <w:div w:id="1682850221">
                          <w:marLeft w:val="0"/>
                          <w:marRight w:val="0"/>
                          <w:marTop w:val="0"/>
                          <w:marBottom w:val="0"/>
                          <w:divBdr>
                            <w:top w:val="single" w:sz="2" w:space="0" w:color="D9D9E3"/>
                            <w:left w:val="single" w:sz="2" w:space="0" w:color="D9D9E3"/>
                            <w:bottom w:val="single" w:sz="2" w:space="0" w:color="D9D9E3"/>
                            <w:right w:val="single" w:sz="2" w:space="0" w:color="D9D9E3"/>
                          </w:divBdr>
                          <w:divsChild>
                            <w:div w:id="140263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827401032">
      <w:bodyDiv w:val="1"/>
      <w:marLeft w:val="0"/>
      <w:marRight w:val="0"/>
      <w:marTop w:val="0"/>
      <w:marBottom w:val="0"/>
      <w:divBdr>
        <w:top w:val="none" w:sz="0" w:space="0" w:color="auto"/>
        <w:left w:val="none" w:sz="0" w:space="0" w:color="auto"/>
        <w:bottom w:val="none" w:sz="0" w:space="0" w:color="auto"/>
        <w:right w:val="none" w:sz="0" w:space="0" w:color="auto"/>
      </w:divBdr>
    </w:div>
    <w:div w:id="864100923">
      <w:bodyDiv w:val="1"/>
      <w:marLeft w:val="0"/>
      <w:marRight w:val="0"/>
      <w:marTop w:val="0"/>
      <w:marBottom w:val="0"/>
      <w:divBdr>
        <w:top w:val="none" w:sz="0" w:space="0" w:color="auto"/>
        <w:left w:val="none" w:sz="0" w:space="0" w:color="auto"/>
        <w:bottom w:val="none" w:sz="0" w:space="0" w:color="auto"/>
        <w:right w:val="none" w:sz="0" w:space="0" w:color="auto"/>
      </w:divBdr>
    </w:div>
    <w:div w:id="955713991">
      <w:bodyDiv w:val="1"/>
      <w:marLeft w:val="0"/>
      <w:marRight w:val="0"/>
      <w:marTop w:val="0"/>
      <w:marBottom w:val="0"/>
      <w:divBdr>
        <w:top w:val="none" w:sz="0" w:space="0" w:color="auto"/>
        <w:left w:val="none" w:sz="0" w:space="0" w:color="auto"/>
        <w:bottom w:val="none" w:sz="0" w:space="0" w:color="auto"/>
        <w:right w:val="none" w:sz="0" w:space="0" w:color="auto"/>
      </w:divBdr>
    </w:div>
    <w:div w:id="980382317">
      <w:bodyDiv w:val="1"/>
      <w:marLeft w:val="0"/>
      <w:marRight w:val="0"/>
      <w:marTop w:val="0"/>
      <w:marBottom w:val="0"/>
      <w:divBdr>
        <w:top w:val="none" w:sz="0" w:space="0" w:color="auto"/>
        <w:left w:val="none" w:sz="0" w:space="0" w:color="auto"/>
        <w:bottom w:val="none" w:sz="0" w:space="0" w:color="auto"/>
        <w:right w:val="none" w:sz="0" w:space="0" w:color="auto"/>
      </w:divBdr>
    </w:div>
    <w:div w:id="1192574530">
      <w:bodyDiv w:val="1"/>
      <w:marLeft w:val="0"/>
      <w:marRight w:val="0"/>
      <w:marTop w:val="0"/>
      <w:marBottom w:val="0"/>
      <w:divBdr>
        <w:top w:val="none" w:sz="0" w:space="0" w:color="auto"/>
        <w:left w:val="none" w:sz="0" w:space="0" w:color="auto"/>
        <w:bottom w:val="none" w:sz="0" w:space="0" w:color="auto"/>
        <w:right w:val="none" w:sz="0" w:space="0" w:color="auto"/>
      </w:divBdr>
    </w:div>
    <w:div w:id="1302803363">
      <w:bodyDiv w:val="1"/>
      <w:marLeft w:val="0"/>
      <w:marRight w:val="0"/>
      <w:marTop w:val="0"/>
      <w:marBottom w:val="0"/>
      <w:divBdr>
        <w:top w:val="none" w:sz="0" w:space="0" w:color="auto"/>
        <w:left w:val="none" w:sz="0" w:space="0" w:color="auto"/>
        <w:bottom w:val="none" w:sz="0" w:space="0" w:color="auto"/>
        <w:right w:val="none" w:sz="0" w:space="0" w:color="auto"/>
      </w:divBdr>
    </w:div>
    <w:div w:id="1686008608">
      <w:bodyDiv w:val="1"/>
      <w:marLeft w:val="0"/>
      <w:marRight w:val="0"/>
      <w:marTop w:val="0"/>
      <w:marBottom w:val="0"/>
      <w:divBdr>
        <w:top w:val="none" w:sz="0" w:space="0" w:color="auto"/>
        <w:left w:val="none" w:sz="0" w:space="0" w:color="auto"/>
        <w:bottom w:val="none" w:sz="0" w:space="0" w:color="auto"/>
        <w:right w:val="none" w:sz="0" w:space="0" w:color="auto"/>
      </w:divBdr>
    </w:div>
    <w:div w:id="1773548178">
      <w:bodyDiv w:val="1"/>
      <w:marLeft w:val="0"/>
      <w:marRight w:val="0"/>
      <w:marTop w:val="0"/>
      <w:marBottom w:val="0"/>
      <w:divBdr>
        <w:top w:val="none" w:sz="0" w:space="0" w:color="auto"/>
        <w:left w:val="none" w:sz="0" w:space="0" w:color="auto"/>
        <w:bottom w:val="none" w:sz="0" w:space="0" w:color="auto"/>
        <w:right w:val="none" w:sz="0" w:space="0" w:color="auto"/>
      </w:divBdr>
    </w:div>
    <w:div w:id="2089840874">
      <w:bodyDiv w:val="1"/>
      <w:marLeft w:val="0"/>
      <w:marRight w:val="0"/>
      <w:marTop w:val="0"/>
      <w:marBottom w:val="0"/>
      <w:divBdr>
        <w:top w:val="none" w:sz="0" w:space="0" w:color="auto"/>
        <w:left w:val="none" w:sz="0" w:space="0" w:color="auto"/>
        <w:bottom w:val="none" w:sz="0" w:space="0" w:color="auto"/>
        <w:right w:val="none" w:sz="0" w:space="0" w:color="auto"/>
      </w:divBdr>
    </w:div>
    <w:div w:id="2106530971">
      <w:bodyDiv w:val="1"/>
      <w:marLeft w:val="0"/>
      <w:marRight w:val="0"/>
      <w:marTop w:val="0"/>
      <w:marBottom w:val="0"/>
      <w:divBdr>
        <w:top w:val="none" w:sz="0" w:space="0" w:color="auto"/>
        <w:left w:val="none" w:sz="0" w:space="0" w:color="auto"/>
        <w:bottom w:val="none" w:sz="0" w:space="0" w:color="auto"/>
        <w:right w:val="none" w:sz="0" w:space="0" w:color="auto"/>
      </w:divBdr>
      <w:divsChild>
        <w:div w:id="837885050">
          <w:marLeft w:val="0"/>
          <w:marRight w:val="0"/>
          <w:marTop w:val="0"/>
          <w:marBottom w:val="0"/>
          <w:divBdr>
            <w:top w:val="single" w:sz="2" w:space="0" w:color="auto"/>
            <w:left w:val="single" w:sz="2" w:space="0" w:color="auto"/>
            <w:bottom w:val="single" w:sz="6" w:space="0" w:color="auto"/>
            <w:right w:val="single" w:sz="2" w:space="0" w:color="auto"/>
          </w:divBdr>
          <w:divsChild>
            <w:div w:id="94202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77046">
                  <w:marLeft w:val="0"/>
                  <w:marRight w:val="0"/>
                  <w:marTop w:val="0"/>
                  <w:marBottom w:val="0"/>
                  <w:divBdr>
                    <w:top w:val="single" w:sz="2" w:space="0" w:color="D9D9E3"/>
                    <w:left w:val="single" w:sz="2" w:space="0" w:color="D9D9E3"/>
                    <w:bottom w:val="single" w:sz="2" w:space="0" w:color="D9D9E3"/>
                    <w:right w:val="single" w:sz="2" w:space="0" w:color="D9D9E3"/>
                  </w:divBdr>
                  <w:divsChild>
                    <w:div w:id="600577223">
                      <w:marLeft w:val="0"/>
                      <w:marRight w:val="0"/>
                      <w:marTop w:val="0"/>
                      <w:marBottom w:val="0"/>
                      <w:divBdr>
                        <w:top w:val="single" w:sz="2" w:space="0" w:color="D9D9E3"/>
                        <w:left w:val="single" w:sz="2" w:space="0" w:color="D9D9E3"/>
                        <w:bottom w:val="single" w:sz="2" w:space="0" w:color="D9D9E3"/>
                        <w:right w:val="single" w:sz="2" w:space="0" w:color="D9D9E3"/>
                      </w:divBdr>
                      <w:divsChild>
                        <w:div w:id="339282996">
                          <w:marLeft w:val="0"/>
                          <w:marRight w:val="0"/>
                          <w:marTop w:val="0"/>
                          <w:marBottom w:val="0"/>
                          <w:divBdr>
                            <w:top w:val="single" w:sz="2" w:space="0" w:color="D9D9E3"/>
                            <w:left w:val="single" w:sz="2" w:space="0" w:color="D9D9E3"/>
                            <w:bottom w:val="single" w:sz="2" w:space="0" w:color="D9D9E3"/>
                            <w:right w:val="single" w:sz="2" w:space="0" w:color="D9D9E3"/>
                          </w:divBdr>
                          <w:divsChild>
                            <w:div w:id="167210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F54F3-F833-4C93-8AE0-219E4D58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4</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Ike-Nkweke, Helen O.</dc:creator>
  <cp:keywords/>
  <dc:description/>
  <cp:lastModifiedBy>Ike-Nkweke, Helen O.</cp:lastModifiedBy>
  <cp:revision>1</cp:revision>
  <dcterms:created xsi:type="dcterms:W3CDTF">2023-03-28T20:20:00Z</dcterms:created>
  <dcterms:modified xsi:type="dcterms:W3CDTF">2023-03-29T19:42:00Z</dcterms:modified>
</cp:coreProperties>
</file>