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DB0" w:rsidRPr="00285444" w:rsidRDefault="00FB6DB0" w:rsidP="00FB6DB0">
      <w:pPr>
        <w:jc w:val="center"/>
      </w:pPr>
      <w:r>
        <w:rPr>
          <w:color w:val="000000"/>
          <w:sz w:val="36"/>
          <w:szCs w:val="36"/>
        </w:rPr>
        <w:t>USB Gain/Phase Analyzer</w:t>
      </w:r>
    </w:p>
    <w:p w:rsidR="00FB6DB0" w:rsidRPr="00285444" w:rsidRDefault="00FB6DB0" w:rsidP="00FB6DB0"/>
    <w:p w:rsidR="00FB6DB0" w:rsidRPr="00285444" w:rsidRDefault="00FB6DB0" w:rsidP="00FB6DB0">
      <w:pPr>
        <w:jc w:val="center"/>
      </w:pPr>
      <w:r>
        <w:rPr>
          <w:i/>
          <w:iCs/>
          <w:color w:val="000000"/>
          <w:sz w:val="36"/>
          <w:szCs w:val="36"/>
        </w:rPr>
        <w:t xml:space="preserve"> </w:t>
      </w:r>
    </w:p>
    <w:p w:rsidR="00FB6DB0" w:rsidRPr="00285444" w:rsidRDefault="00FB6DB0" w:rsidP="00FB6DB0">
      <w:pPr>
        <w:spacing w:after="240"/>
      </w:pPr>
    </w:p>
    <w:p w:rsidR="00FB6DB0" w:rsidRPr="00285444" w:rsidRDefault="00FB6DB0" w:rsidP="00FB6DB0">
      <w:pPr>
        <w:jc w:val="center"/>
      </w:pPr>
      <w:r w:rsidRPr="00285444">
        <w:rPr>
          <w:color w:val="000000"/>
          <w:sz w:val="36"/>
          <w:szCs w:val="36"/>
        </w:rPr>
        <w:t>Watson Capstone Projects (WCP</w:t>
      </w:r>
      <w:r>
        <w:rPr>
          <w:i/>
          <w:iCs/>
          <w:color w:val="000000"/>
          <w:sz w:val="36"/>
          <w:szCs w:val="36"/>
        </w:rPr>
        <w:t>52</w:t>
      </w:r>
      <w:r w:rsidRPr="00285444">
        <w:rPr>
          <w:color w:val="000000"/>
          <w:sz w:val="36"/>
          <w:szCs w:val="36"/>
        </w:rPr>
        <w:t>)</w:t>
      </w:r>
    </w:p>
    <w:p w:rsidR="00FB6DB0" w:rsidRPr="00285444" w:rsidRDefault="00FB6DB0" w:rsidP="00FB6DB0">
      <w:pPr>
        <w:jc w:val="center"/>
      </w:pPr>
      <w:r>
        <w:rPr>
          <w:color w:val="000000"/>
          <w:sz w:val="36"/>
          <w:szCs w:val="36"/>
        </w:rPr>
        <w:t xml:space="preserve"> </w:t>
      </w:r>
    </w:p>
    <w:p w:rsidR="00FB6DB0" w:rsidRPr="00285444" w:rsidRDefault="00FB6DB0" w:rsidP="00FB6DB0">
      <w:pPr>
        <w:jc w:val="center"/>
      </w:pPr>
      <w:r>
        <w:rPr>
          <w:color w:val="000000"/>
          <w:sz w:val="36"/>
          <w:szCs w:val="36"/>
        </w:rPr>
        <w:t>Christopher M. Pavilina, E</w:t>
      </w:r>
      <w:r w:rsidRPr="00285444">
        <w:rPr>
          <w:color w:val="000000"/>
          <w:sz w:val="36"/>
          <w:szCs w:val="36"/>
        </w:rPr>
        <w:t>E</w:t>
      </w:r>
    </w:p>
    <w:p w:rsidR="00FB6DB0" w:rsidRPr="00285444" w:rsidRDefault="00FB6DB0" w:rsidP="00FB6DB0">
      <w:pPr>
        <w:jc w:val="center"/>
      </w:pPr>
      <w:r>
        <w:rPr>
          <w:color w:val="000000"/>
          <w:sz w:val="36"/>
          <w:szCs w:val="36"/>
        </w:rPr>
        <w:t>Kenneth M. Zachary, Co</w:t>
      </w:r>
      <w:r w:rsidRPr="00285444">
        <w:rPr>
          <w:color w:val="000000"/>
          <w:sz w:val="36"/>
          <w:szCs w:val="36"/>
        </w:rPr>
        <w:t>E</w:t>
      </w:r>
    </w:p>
    <w:p w:rsidR="00FB6DB0" w:rsidRDefault="00FB6DB0" w:rsidP="00FB6DB0">
      <w:pPr>
        <w:jc w:val="center"/>
        <w:rPr>
          <w:color w:val="000000"/>
          <w:sz w:val="36"/>
          <w:szCs w:val="36"/>
        </w:rPr>
      </w:pPr>
      <w:r>
        <w:rPr>
          <w:color w:val="000000"/>
          <w:sz w:val="36"/>
          <w:szCs w:val="36"/>
        </w:rPr>
        <w:t>Harrison B Owens, CoE</w:t>
      </w:r>
    </w:p>
    <w:p w:rsidR="00FB6DB0" w:rsidRPr="00285444" w:rsidRDefault="00FB6DB0" w:rsidP="00FB6DB0">
      <w:pPr>
        <w:jc w:val="center"/>
      </w:pPr>
      <w:r>
        <w:rPr>
          <w:color w:val="000000"/>
          <w:sz w:val="36"/>
          <w:szCs w:val="36"/>
        </w:rPr>
        <w:t>Kaidi Xu, EE</w:t>
      </w:r>
    </w:p>
    <w:p w:rsidR="00FB6DB0" w:rsidRPr="00285444" w:rsidRDefault="00FB6DB0" w:rsidP="00FB6DB0">
      <w:pPr>
        <w:spacing w:after="240"/>
      </w:pPr>
      <w:r w:rsidRPr="00285444">
        <w:br/>
      </w:r>
    </w:p>
    <w:p w:rsidR="00FB6DB0" w:rsidRPr="00285444" w:rsidRDefault="00FB6DB0" w:rsidP="00FB6DB0">
      <w:pPr>
        <w:jc w:val="center"/>
      </w:pPr>
      <w:r w:rsidRPr="00285444">
        <w:rPr>
          <w:color w:val="000000"/>
          <w:sz w:val="36"/>
          <w:szCs w:val="36"/>
        </w:rPr>
        <w:t xml:space="preserve">Faculty Advisor: </w:t>
      </w:r>
      <w:r>
        <w:rPr>
          <w:color w:val="000000"/>
          <w:sz w:val="36"/>
          <w:szCs w:val="36"/>
        </w:rPr>
        <w:t>Kyle J. Temkin</w:t>
      </w:r>
    </w:p>
    <w:p w:rsidR="00FB6DB0" w:rsidRPr="00285444" w:rsidRDefault="00FB6DB0" w:rsidP="00FB6DB0">
      <w:pPr>
        <w:spacing w:after="240"/>
      </w:pPr>
      <w:r>
        <w:t xml:space="preserve">               </w:t>
      </w:r>
      <w:r w:rsidRPr="00285444">
        <w:br/>
      </w:r>
      <w:r w:rsidRPr="00285444">
        <w:br/>
      </w:r>
    </w:p>
    <w:p w:rsidR="00FB6DB0" w:rsidRPr="00285444" w:rsidRDefault="00FB6DB0" w:rsidP="00FB6DB0">
      <w:pPr>
        <w:jc w:val="center"/>
      </w:pPr>
      <w:r>
        <w:rPr>
          <w:color w:val="000000"/>
          <w:sz w:val="36"/>
          <w:szCs w:val="36"/>
        </w:rPr>
        <w:t>November 17, 2014</w:t>
      </w:r>
    </w:p>
    <w:p w:rsidR="00FB6DB0" w:rsidRPr="00285444" w:rsidRDefault="00FB6DB0" w:rsidP="00FB6DB0">
      <w:pPr>
        <w:jc w:val="center"/>
      </w:pPr>
      <w:r>
        <w:rPr>
          <w:color w:val="000000"/>
          <w:sz w:val="36"/>
          <w:szCs w:val="36"/>
        </w:rPr>
        <w:t>Revision: A</w:t>
      </w:r>
    </w:p>
    <w:p w:rsidR="00FB6DB0" w:rsidRPr="00285444" w:rsidRDefault="00FB6DB0" w:rsidP="00FB6DB0">
      <w:pPr>
        <w:spacing w:after="240"/>
      </w:pPr>
      <w:r w:rsidRPr="00285444">
        <w:br/>
      </w:r>
    </w:p>
    <w:p w:rsidR="00FB6DB0" w:rsidRPr="00285444" w:rsidRDefault="00FB6DB0" w:rsidP="00FB6DB0">
      <w:pPr>
        <w:jc w:val="center"/>
      </w:pPr>
      <w:r w:rsidRPr="00285444">
        <w:rPr>
          <w:color w:val="000000"/>
        </w:rPr>
        <w:t>Submitted in partial fulfillment of the requirements of ME 493/EECE 487</w:t>
      </w:r>
    </w:p>
    <w:p w:rsidR="00FB6DB0" w:rsidRPr="00285444" w:rsidRDefault="00FB6DB0" w:rsidP="00FB6DB0">
      <w:pPr>
        <w:jc w:val="center"/>
      </w:pPr>
      <w:proofErr w:type="gramStart"/>
      <w:r w:rsidRPr="00285444">
        <w:rPr>
          <w:color w:val="000000"/>
        </w:rPr>
        <w:t>in</w:t>
      </w:r>
      <w:proofErr w:type="gramEnd"/>
      <w:r w:rsidRPr="00285444">
        <w:rPr>
          <w:color w:val="000000"/>
        </w:rPr>
        <w:t xml:space="preserve"> the Fall Semester of 20</w:t>
      </w:r>
      <w:r>
        <w:rPr>
          <w:color w:val="000000"/>
        </w:rPr>
        <w:t>14</w:t>
      </w:r>
      <w:r w:rsidRPr="00285444">
        <w:rPr>
          <w:color w:val="000000"/>
        </w:rPr>
        <w:t>.</w:t>
      </w:r>
    </w:p>
    <w:p w:rsidR="00FB6DB0" w:rsidRDefault="00FB6DB0" w:rsidP="00FB6DB0"/>
    <w:p w:rsidR="00FB6DB0" w:rsidRDefault="00FB6DB0" w:rsidP="00FB6DB0"/>
    <w:p w:rsidR="00FB6DB0" w:rsidRDefault="00FB6DB0" w:rsidP="00FB6DB0"/>
    <w:p w:rsidR="00FB6DB0" w:rsidRDefault="00FB6DB0" w:rsidP="00FB6DB0"/>
    <w:p w:rsidR="00FB6DB0" w:rsidRDefault="00FB6DB0" w:rsidP="00CD351C">
      <w:pPr>
        <w:spacing w:line="480" w:lineRule="auto"/>
        <w:jc w:val="center"/>
        <w:rPr>
          <w:b/>
          <w:sz w:val="28"/>
          <w:szCs w:val="28"/>
        </w:rPr>
      </w:pPr>
    </w:p>
    <w:p w:rsidR="00FB6DB0" w:rsidRDefault="00FB6DB0" w:rsidP="00CD351C">
      <w:pPr>
        <w:spacing w:line="480" w:lineRule="auto"/>
        <w:jc w:val="center"/>
        <w:rPr>
          <w:b/>
          <w:sz w:val="28"/>
          <w:szCs w:val="28"/>
        </w:rPr>
      </w:pPr>
    </w:p>
    <w:p w:rsidR="00FB6DB0" w:rsidRDefault="00FB6DB0" w:rsidP="00CD351C">
      <w:pPr>
        <w:spacing w:line="480" w:lineRule="auto"/>
        <w:jc w:val="center"/>
        <w:rPr>
          <w:b/>
          <w:sz w:val="28"/>
          <w:szCs w:val="28"/>
        </w:rPr>
      </w:pPr>
    </w:p>
    <w:p w:rsidR="00FB6DB0" w:rsidRDefault="00FB6DB0" w:rsidP="00CD351C">
      <w:pPr>
        <w:spacing w:line="480" w:lineRule="auto"/>
        <w:jc w:val="center"/>
        <w:rPr>
          <w:b/>
          <w:sz w:val="28"/>
          <w:szCs w:val="28"/>
        </w:rPr>
      </w:pPr>
    </w:p>
    <w:p w:rsidR="00FB6DB0" w:rsidRDefault="00FB6DB0" w:rsidP="00CD351C">
      <w:pPr>
        <w:spacing w:line="480" w:lineRule="auto"/>
        <w:jc w:val="center"/>
        <w:rPr>
          <w:b/>
          <w:sz w:val="28"/>
          <w:szCs w:val="28"/>
        </w:rPr>
      </w:pPr>
    </w:p>
    <w:p w:rsidR="00FB6DB0" w:rsidRDefault="00FB6DB0" w:rsidP="00CD351C">
      <w:pPr>
        <w:spacing w:line="480" w:lineRule="auto"/>
        <w:jc w:val="center"/>
        <w:rPr>
          <w:b/>
          <w:sz w:val="28"/>
          <w:szCs w:val="28"/>
        </w:rPr>
      </w:pPr>
    </w:p>
    <w:p w:rsidR="00FB6DB0" w:rsidRPr="00285444" w:rsidRDefault="00FB6DB0" w:rsidP="00FB6DB0">
      <w:pPr>
        <w:jc w:val="center"/>
        <w:rPr>
          <w:b/>
          <w:bCs/>
          <w:color w:val="000000"/>
        </w:rPr>
      </w:pPr>
      <w:r w:rsidRPr="00285444">
        <w:rPr>
          <w:b/>
          <w:bCs/>
          <w:color w:val="000000"/>
        </w:rPr>
        <w:lastRenderedPageBreak/>
        <w:t>Executive Summary</w:t>
      </w:r>
    </w:p>
    <w:p w:rsidR="00FB6DB0" w:rsidRPr="00285444" w:rsidRDefault="00FB6DB0" w:rsidP="00FB6DB0">
      <w:pPr>
        <w:jc w:val="center"/>
        <w:rPr>
          <w:b/>
          <w:bCs/>
          <w:color w:val="000000"/>
        </w:rPr>
      </w:pPr>
    </w:p>
    <w:p w:rsidR="00FB6DB0" w:rsidRPr="00285444" w:rsidRDefault="00FB6DB0" w:rsidP="00FB6DB0">
      <w:pPr>
        <w:spacing w:after="160" w:line="259" w:lineRule="auto"/>
        <w:ind w:firstLine="720"/>
      </w:pPr>
      <w:r w:rsidRPr="00285444">
        <w:rPr>
          <w:rFonts w:eastAsia="Trebuchet MS"/>
          <w:lang w:val="en"/>
        </w:rPr>
        <w:t>We are creating a USB driven device that analyzes the frequency response of filters, amplifiers, and control systems and creates a corresponding Bode Plot of the analysis.</w:t>
      </w:r>
    </w:p>
    <w:p w:rsidR="00CD351C" w:rsidRPr="00CD351C" w:rsidRDefault="00CD351C" w:rsidP="00CD351C">
      <w:pPr>
        <w:jc w:val="both"/>
        <w:rPr>
          <w:sz w:val="22"/>
          <w:szCs w:val="22"/>
        </w:rPr>
        <w:sectPr w:rsidR="00CD351C" w:rsidRPr="00CD351C" w:rsidSect="00101655">
          <w:footerReference w:type="even" r:id="rId8"/>
          <w:footerReference w:type="default" r:id="rId9"/>
          <w:pgSz w:w="12240" w:h="15840"/>
          <w:pgMar w:top="1440" w:right="1800" w:bottom="1440" w:left="1800" w:header="720" w:footer="720" w:gutter="0"/>
          <w:cols w:space="720"/>
          <w:titlePg/>
          <w:docGrid w:linePitch="360"/>
        </w:sectPr>
      </w:pPr>
    </w:p>
    <w:p w:rsidR="00FB6DB0" w:rsidRPr="00285444" w:rsidRDefault="00FB6DB0" w:rsidP="00FB6DB0">
      <w:pPr>
        <w:spacing w:line="480" w:lineRule="auto"/>
        <w:jc w:val="center"/>
      </w:pPr>
      <w:r w:rsidRPr="00285444">
        <w:rPr>
          <w:b/>
          <w:bCs/>
          <w:color w:val="000000"/>
          <w:sz w:val="29"/>
          <w:szCs w:val="29"/>
        </w:rPr>
        <w:lastRenderedPageBreak/>
        <w:t xml:space="preserve">Table of </w:t>
      </w:r>
      <w:r w:rsidRPr="00285444">
        <w:rPr>
          <w:b/>
          <w:bCs/>
          <w:color w:val="000000"/>
          <w:sz w:val="32"/>
          <w:szCs w:val="32"/>
        </w:rPr>
        <w:t>Contents</w:t>
      </w:r>
    </w:p>
    <w:p w:rsidR="00FB6DB0" w:rsidRPr="00285444" w:rsidRDefault="00FB6DB0" w:rsidP="00FB6DB0">
      <w:r w:rsidRPr="00285444">
        <w:br/>
      </w:r>
      <w:r w:rsidRPr="00285444">
        <w:rPr>
          <w:b/>
          <w:bCs/>
          <w:color w:val="000000"/>
          <w:sz w:val="29"/>
          <w:szCs w:val="29"/>
        </w:rPr>
        <w:t></w:t>
      </w:r>
    </w:p>
    <w:p w:rsidR="00FB6DB0" w:rsidRPr="00285444" w:rsidRDefault="00FB6DB0" w:rsidP="00FB6DB0">
      <w:r w:rsidRPr="00285444">
        <w:rPr>
          <w:color w:val="000000"/>
        </w:rPr>
        <w:t>1.</w:t>
      </w:r>
      <w:r w:rsidRPr="00285444">
        <w:rPr>
          <w:rFonts w:ascii="Calibri" w:hAnsi="Calibri"/>
          <w:color w:val="000000"/>
          <w:sz w:val="23"/>
          <w:szCs w:val="23"/>
        </w:rPr>
        <w:tab/>
      </w:r>
      <w:r w:rsidRPr="00285444">
        <w:rPr>
          <w:color w:val="000000"/>
        </w:rPr>
        <w:t>Problem Definition</w:t>
      </w:r>
      <w:r w:rsidRPr="00285444">
        <w:rPr>
          <w:color w:val="000000"/>
        </w:rPr>
        <w:tab/>
      </w:r>
    </w:p>
    <w:p w:rsidR="00FB6DB0" w:rsidRPr="00285444" w:rsidRDefault="00FB6DB0" w:rsidP="00FB6DB0">
      <w:pPr>
        <w:ind w:left="240"/>
      </w:pPr>
      <w:r w:rsidRPr="00285444">
        <w:rPr>
          <w:color w:val="000000"/>
        </w:rPr>
        <w:t>1.1.</w:t>
      </w:r>
      <w:r w:rsidRPr="00285444">
        <w:rPr>
          <w:rFonts w:ascii="Calibri" w:hAnsi="Calibri"/>
          <w:color w:val="000000"/>
          <w:sz w:val="23"/>
          <w:szCs w:val="23"/>
        </w:rPr>
        <w:tab/>
      </w:r>
      <w:r w:rsidRPr="00285444">
        <w:rPr>
          <w:color w:val="000000"/>
        </w:rPr>
        <w:t>Problem Scope</w:t>
      </w:r>
      <w:r w:rsidRPr="00285444">
        <w:rPr>
          <w:color w:val="000000"/>
        </w:rPr>
        <w:tab/>
      </w:r>
    </w:p>
    <w:p w:rsidR="00FB6DB0" w:rsidRPr="00285444" w:rsidRDefault="00FB6DB0" w:rsidP="00FB6DB0">
      <w:pPr>
        <w:ind w:left="240"/>
      </w:pPr>
      <w:r w:rsidRPr="00285444">
        <w:rPr>
          <w:color w:val="000000"/>
        </w:rPr>
        <w:t>1.2.</w:t>
      </w:r>
      <w:r w:rsidRPr="00285444">
        <w:rPr>
          <w:rFonts w:ascii="Calibri" w:hAnsi="Calibri"/>
          <w:color w:val="000000"/>
          <w:sz w:val="23"/>
          <w:szCs w:val="23"/>
        </w:rPr>
        <w:tab/>
      </w:r>
      <w:r w:rsidRPr="00285444">
        <w:rPr>
          <w:color w:val="000000"/>
        </w:rPr>
        <w:t>Technical Review</w:t>
      </w:r>
      <w:r w:rsidRPr="00285444">
        <w:rPr>
          <w:color w:val="000000"/>
        </w:rPr>
        <w:tab/>
      </w:r>
    </w:p>
    <w:p w:rsidR="00FB6DB0" w:rsidRPr="00285444" w:rsidRDefault="00FB6DB0" w:rsidP="00FB6DB0">
      <w:pPr>
        <w:ind w:left="240"/>
      </w:pPr>
      <w:r w:rsidRPr="00285444">
        <w:rPr>
          <w:color w:val="000000"/>
        </w:rPr>
        <w:t>1.3.</w:t>
      </w:r>
      <w:r w:rsidRPr="00285444">
        <w:rPr>
          <w:rFonts w:ascii="Calibri" w:hAnsi="Calibri"/>
          <w:color w:val="000000"/>
          <w:sz w:val="23"/>
          <w:szCs w:val="23"/>
        </w:rPr>
        <w:tab/>
      </w:r>
      <w:r w:rsidRPr="00285444">
        <w:rPr>
          <w:color w:val="000000"/>
        </w:rPr>
        <w:t>Design Requirements</w:t>
      </w:r>
      <w:r w:rsidRPr="00285444">
        <w:rPr>
          <w:color w:val="000000"/>
        </w:rPr>
        <w:tab/>
      </w:r>
    </w:p>
    <w:p w:rsidR="00FB6DB0" w:rsidRPr="00285444" w:rsidRDefault="00FB6DB0" w:rsidP="00FB6DB0">
      <w:r w:rsidRPr="00285444">
        <w:rPr>
          <w:color w:val="000000"/>
        </w:rPr>
        <w:t>2.</w:t>
      </w:r>
      <w:r w:rsidRPr="00285444">
        <w:rPr>
          <w:rFonts w:ascii="Calibri" w:hAnsi="Calibri"/>
          <w:color w:val="000000"/>
          <w:sz w:val="23"/>
          <w:szCs w:val="23"/>
        </w:rPr>
        <w:tab/>
      </w:r>
      <w:r w:rsidRPr="00285444">
        <w:rPr>
          <w:color w:val="000000"/>
        </w:rPr>
        <w:t>Design Description</w:t>
      </w:r>
      <w:r w:rsidRPr="00285444">
        <w:rPr>
          <w:color w:val="000000"/>
        </w:rPr>
        <w:tab/>
      </w:r>
    </w:p>
    <w:p w:rsidR="00FB6DB0" w:rsidRPr="00285444" w:rsidRDefault="00FB6DB0" w:rsidP="00FB6DB0">
      <w:pPr>
        <w:ind w:left="240"/>
      </w:pPr>
      <w:r w:rsidRPr="00285444">
        <w:rPr>
          <w:color w:val="000000"/>
        </w:rPr>
        <w:t>2.1.</w:t>
      </w:r>
      <w:r w:rsidRPr="00285444">
        <w:rPr>
          <w:rFonts w:ascii="Calibri" w:hAnsi="Calibri"/>
          <w:color w:val="000000"/>
          <w:sz w:val="23"/>
          <w:szCs w:val="23"/>
        </w:rPr>
        <w:tab/>
      </w:r>
      <w:r w:rsidRPr="00285444">
        <w:rPr>
          <w:color w:val="000000"/>
        </w:rPr>
        <w:t>Overview</w:t>
      </w:r>
      <w:r w:rsidRPr="00285444">
        <w:rPr>
          <w:color w:val="000000"/>
        </w:rPr>
        <w:tab/>
      </w:r>
    </w:p>
    <w:p w:rsidR="00FB6DB0" w:rsidRPr="00285444" w:rsidRDefault="00FB6DB0" w:rsidP="00FB6DB0">
      <w:pPr>
        <w:ind w:left="240"/>
      </w:pPr>
      <w:r w:rsidRPr="00285444">
        <w:rPr>
          <w:color w:val="000000"/>
        </w:rPr>
        <w:t>2.2.</w:t>
      </w:r>
      <w:r w:rsidRPr="00285444">
        <w:rPr>
          <w:rFonts w:ascii="Calibri" w:hAnsi="Calibri"/>
          <w:color w:val="000000"/>
          <w:sz w:val="23"/>
          <w:szCs w:val="23"/>
        </w:rPr>
        <w:tab/>
      </w:r>
      <w:r w:rsidRPr="00285444">
        <w:rPr>
          <w:color w:val="000000"/>
        </w:rPr>
        <w:t>Detailed Description</w:t>
      </w:r>
      <w:r w:rsidRPr="00285444">
        <w:rPr>
          <w:color w:val="000000"/>
        </w:rPr>
        <w:tab/>
      </w:r>
    </w:p>
    <w:p w:rsidR="00FB6DB0" w:rsidRPr="00285444" w:rsidRDefault="00FB6DB0" w:rsidP="00FB6DB0">
      <w:pPr>
        <w:ind w:left="480"/>
      </w:pPr>
      <w:r w:rsidRPr="00285444">
        <w:rPr>
          <w:color w:val="000000"/>
        </w:rPr>
        <w:t>2.2.1.</w:t>
      </w:r>
      <w:r w:rsidRPr="00285444">
        <w:rPr>
          <w:rFonts w:ascii="Calibri" w:hAnsi="Calibri"/>
          <w:color w:val="000000"/>
          <w:sz w:val="23"/>
          <w:szCs w:val="23"/>
        </w:rPr>
        <w:tab/>
      </w:r>
      <w:r w:rsidRPr="00285444">
        <w:rPr>
          <w:color w:val="000000"/>
        </w:rPr>
        <w:t>Subsection 1</w:t>
      </w:r>
      <w:r w:rsidRPr="00285444">
        <w:rPr>
          <w:color w:val="000000"/>
        </w:rPr>
        <w:tab/>
      </w:r>
    </w:p>
    <w:p w:rsidR="00FB6DB0" w:rsidRPr="00285444" w:rsidRDefault="00FB6DB0" w:rsidP="00FB6DB0">
      <w:pPr>
        <w:ind w:left="480"/>
      </w:pPr>
      <w:r w:rsidRPr="00285444">
        <w:rPr>
          <w:color w:val="000000"/>
        </w:rPr>
        <w:t>2.2.2.</w:t>
      </w:r>
      <w:r w:rsidRPr="00285444">
        <w:rPr>
          <w:rFonts w:ascii="Calibri" w:hAnsi="Calibri"/>
          <w:color w:val="000000"/>
          <w:sz w:val="23"/>
          <w:szCs w:val="23"/>
        </w:rPr>
        <w:tab/>
      </w:r>
      <w:r w:rsidRPr="00285444">
        <w:rPr>
          <w:color w:val="000000"/>
        </w:rPr>
        <w:t>Subsection 2</w:t>
      </w:r>
      <w:r w:rsidRPr="00285444">
        <w:rPr>
          <w:color w:val="000000"/>
        </w:rPr>
        <w:tab/>
      </w:r>
    </w:p>
    <w:p w:rsidR="00FB6DB0" w:rsidRPr="00285444" w:rsidRDefault="00FB6DB0" w:rsidP="00FB6DB0">
      <w:pPr>
        <w:ind w:left="480"/>
      </w:pPr>
      <w:r w:rsidRPr="00285444">
        <w:rPr>
          <w:color w:val="000000"/>
        </w:rPr>
        <w:t>2.2.3.</w:t>
      </w:r>
      <w:r w:rsidRPr="00285444">
        <w:rPr>
          <w:rFonts w:ascii="Calibri" w:hAnsi="Calibri"/>
          <w:color w:val="000000"/>
          <w:sz w:val="23"/>
          <w:szCs w:val="23"/>
        </w:rPr>
        <w:tab/>
      </w:r>
      <w:r w:rsidRPr="00285444">
        <w:rPr>
          <w:color w:val="000000"/>
        </w:rPr>
        <w:t>Subsection 3</w:t>
      </w:r>
      <w:r w:rsidRPr="00285444">
        <w:rPr>
          <w:color w:val="000000"/>
        </w:rPr>
        <w:tab/>
      </w:r>
    </w:p>
    <w:p w:rsidR="00FB6DB0" w:rsidRPr="00285444" w:rsidRDefault="00FB6DB0" w:rsidP="00FB6DB0">
      <w:pPr>
        <w:ind w:left="480"/>
      </w:pPr>
      <w:r w:rsidRPr="00285444">
        <w:rPr>
          <w:color w:val="000000"/>
        </w:rPr>
        <w:t>2.2.4.</w:t>
      </w:r>
      <w:r w:rsidRPr="00285444">
        <w:rPr>
          <w:rFonts w:ascii="Calibri" w:hAnsi="Calibri"/>
          <w:color w:val="000000"/>
          <w:sz w:val="23"/>
          <w:szCs w:val="23"/>
        </w:rPr>
        <w:tab/>
      </w:r>
      <w:r w:rsidRPr="00285444">
        <w:rPr>
          <w:color w:val="000000"/>
        </w:rPr>
        <w:t>Subsection 4</w:t>
      </w:r>
      <w:r w:rsidRPr="00285444">
        <w:rPr>
          <w:color w:val="000000"/>
        </w:rPr>
        <w:tab/>
      </w:r>
    </w:p>
    <w:p w:rsidR="00FB6DB0" w:rsidRPr="00285444" w:rsidRDefault="00FB6DB0" w:rsidP="00FB6DB0">
      <w:pPr>
        <w:ind w:left="480"/>
      </w:pPr>
      <w:r w:rsidRPr="00285444">
        <w:rPr>
          <w:color w:val="000000"/>
        </w:rPr>
        <w:t>2.2.5.</w:t>
      </w:r>
      <w:r w:rsidRPr="00285444">
        <w:rPr>
          <w:rFonts w:ascii="Calibri" w:hAnsi="Calibri"/>
          <w:color w:val="000000"/>
          <w:sz w:val="23"/>
          <w:szCs w:val="23"/>
        </w:rPr>
        <w:tab/>
      </w:r>
      <w:r w:rsidRPr="00285444">
        <w:rPr>
          <w:color w:val="000000"/>
        </w:rPr>
        <w:t>Subsection 5</w:t>
      </w:r>
      <w:r w:rsidRPr="00285444">
        <w:rPr>
          <w:color w:val="000000"/>
        </w:rPr>
        <w:tab/>
      </w:r>
    </w:p>
    <w:p w:rsidR="00FB6DB0" w:rsidRPr="00285444" w:rsidRDefault="00FB6DB0" w:rsidP="00FB6DB0">
      <w:pPr>
        <w:ind w:left="240"/>
      </w:pPr>
      <w:r w:rsidRPr="00285444">
        <w:rPr>
          <w:color w:val="000000"/>
        </w:rPr>
        <w:t>2.3.</w:t>
      </w:r>
      <w:r w:rsidRPr="00285444">
        <w:rPr>
          <w:rFonts w:ascii="Calibri" w:hAnsi="Calibri"/>
          <w:color w:val="000000"/>
          <w:sz w:val="23"/>
          <w:szCs w:val="23"/>
        </w:rPr>
        <w:tab/>
      </w:r>
      <w:r w:rsidRPr="00285444">
        <w:rPr>
          <w:color w:val="000000"/>
        </w:rPr>
        <w:t>Use</w:t>
      </w:r>
      <w:r w:rsidRPr="00285444">
        <w:rPr>
          <w:color w:val="000000"/>
        </w:rPr>
        <w:tab/>
      </w:r>
    </w:p>
    <w:p w:rsidR="00FB6DB0" w:rsidRPr="00285444" w:rsidRDefault="00FB6DB0" w:rsidP="00FB6DB0">
      <w:r w:rsidRPr="00285444">
        <w:rPr>
          <w:color w:val="000000"/>
        </w:rPr>
        <w:t>3.</w:t>
      </w:r>
      <w:r w:rsidRPr="00285444">
        <w:rPr>
          <w:rFonts w:ascii="Calibri" w:hAnsi="Calibri"/>
          <w:color w:val="000000"/>
          <w:sz w:val="23"/>
          <w:szCs w:val="23"/>
        </w:rPr>
        <w:tab/>
      </w:r>
      <w:r w:rsidRPr="00285444">
        <w:rPr>
          <w:color w:val="000000"/>
        </w:rPr>
        <w:t>Evaluation</w:t>
      </w:r>
      <w:r w:rsidRPr="00285444">
        <w:rPr>
          <w:color w:val="000000"/>
        </w:rPr>
        <w:tab/>
      </w:r>
    </w:p>
    <w:p w:rsidR="00FB6DB0" w:rsidRPr="00285444" w:rsidRDefault="00FB6DB0" w:rsidP="00FB6DB0">
      <w:pPr>
        <w:ind w:left="240"/>
      </w:pPr>
      <w:r w:rsidRPr="00285444">
        <w:rPr>
          <w:color w:val="000000"/>
        </w:rPr>
        <w:t>3.1.</w:t>
      </w:r>
      <w:r w:rsidRPr="00285444">
        <w:rPr>
          <w:rFonts w:ascii="Calibri" w:hAnsi="Calibri"/>
          <w:color w:val="000000"/>
          <w:sz w:val="23"/>
          <w:szCs w:val="23"/>
        </w:rPr>
        <w:tab/>
      </w:r>
      <w:r w:rsidRPr="00285444">
        <w:rPr>
          <w:color w:val="000000"/>
        </w:rPr>
        <w:t>Overview</w:t>
      </w:r>
      <w:r w:rsidRPr="00285444">
        <w:rPr>
          <w:color w:val="000000"/>
        </w:rPr>
        <w:tab/>
      </w:r>
    </w:p>
    <w:p w:rsidR="00FB6DB0" w:rsidRPr="00285444" w:rsidRDefault="00FB6DB0" w:rsidP="00FB6DB0">
      <w:pPr>
        <w:ind w:left="240"/>
      </w:pPr>
      <w:r w:rsidRPr="00285444">
        <w:rPr>
          <w:color w:val="000000"/>
        </w:rPr>
        <w:t>3.2.</w:t>
      </w:r>
      <w:r w:rsidRPr="00285444">
        <w:rPr>
          <w:rFonts w:ascii="Calibri" w:hAnsi="Calibri"/>
          <w:color w:val="000000"/>
          <w:sz w:val="23"/>
          <w:szCs w:val="23"/>
        </w:rPr>
        <w:tab/>
      </w:r>
      <w:r w:rsidRPr="00285444">
        <w:rPr>
          <w:color w:val="000000"/>
        </w:rPr>
        <w:t>Prototype</w:t>
      </w:r>
      <w:r w:rsidRPr="00285444">
        <w:rPr>
          <w:color w:val="000000"/>
        </w:rPr>
        <w:tab/>
      </w:r>
    </w:p>
    <w:p w:rsidR="00FB6DB0" w:rsidRPr="00285444" w:rsidRDefault="00FB6DB0" w:rsidP="00F06288">
      <w:pPr>
        <w:ind w:left="240"/>
      </w:pPr>
      <w:r w:rsidRPr="00285444">
        <w:rPr>
          <w:color w:val="000000"/>
        </w:rPr>
        <w:t>3.3.</w:t>
      </w:r>
      <w:r w:rsidRPr="00285444">
        <w:rPr>
          <w:rFonts w:ascii="Calibri" w:hAnsi="Calibri"/>
          <w:color w:val="000000"/>
          <w:sz w:val="23"/>
          <w:szCs w:val="23"/>
        </w:rPr>
        <w:tab/>
      </w:r>
      <w:r w:rsidRPr="00285444">
        <w:rPr>
          <w:color w:val="000000"/>
        </w:rPr>
        <w:t>Testing and Results</w:t>
      </w:r>
      <w:r w:rsidRPr="00285444">
        <w:rPr>
          <w:color w:val="000000"/>
        </w:rPr>
        <w:tab/>
      </w:r>
      <w:r w:rsidRPr="00285444">
        <w:rPr>
          <w:color w:val="000000"/>
        </w:rPr>
        <w:tab/>
      </w:r>
    </w:p>
    <w:p w:rsidR="00FB6DB0" w:rsidRPr="00285444" w:rsidRDefault="00FB6DB0" w:rsidP="00FB6DB0">
      <w:pPr>
        <w:ind w:left="240"/>
      </w:pPr>
      <w:r w:rsidRPr="00285444">
        <w:rPr>
          <w:color w:val="000000"/>
        </w:rPr>
        <w:t>3.4.</w:t>
      </w:r>
      <w:r w:rsidRPr="00285444">
        <w:rPr>
          <w:rFonts w:ascii="Calibri" w:hAnsi="Calibri"/>
          <w:color w:val="000000"/>
          <w:sz w:val="23"/>
          <w:szCs w:val="23"/>
        </w:rPr>
        <w:tab/>
      </w:r>
      <w:r w:rsidRPr="00285444">
        <w:rPr>
          <w:color w:val="000000"/>
        </w:rPr>
        <w:t>Assessment</w:t>
      </w:r>
      <w:r w:rsidRPr="00285444">
        <w:rPr>
          <w:color w:val="000000"/>
        </w:rPr>
        <w:tab/>
      </w:r>
    </w:p>
    <w:p w:rsidR="00FB6DB0" w:rsidRPr="00285444" w:rsidRDefault="00FB6DB0" w:rsidP="00FB6DB0">
      <w:r w:rsidRPr="00285444">
        <w:rPr>
          <w:color w:val="000000"/>
        </w:rPr>
        <w:t>4.</w:t>
      </w:r>
      <w:r w:rsidRPr="00285444">
        <w:rPr>
          <w:rFonts w:ascii="Calibri" w:hAnsi="Calibri"/>
          <w:color w:val="000000"/>
          <w:sz w:val="23"/>
          <w:szCs w:val="23"/>
        </w:rPr>
        <w:tab/>
      </w:r>
      <w:r w:rsidRPr="00285444">
        <w:rPr>
          <w:color w:val="000000"/>
        </w:rPr>
        <w:t>Next Steps</w:t>
      </w:r>
      <w:r w:rsidRPr="00285444">
        <w:rPr>
          <w:color w:val="000000"/>
        </w:rPr>
        <w:tab/>
      </w:r>
    </w:p>
    <w:p w:rsidR="00FB6DB0" w:rsidRPr="00285444" w:rsidRDefault="00FB6DB0" w:rsidP="00FB6DB0">
      <w:r w:rsidRPr="00285444">
        <w:rPr>
          <w:color w:val="000000"/>
        </w:rPr>
        <w:t>5.</w:t>
      </w:r>
      <w:r w:rsidRPr="00285444">
        <w:rPr>
          <w:rFonts w:ascii="Calibri" w:hAnsi="Calibri"/>
          <w:color w:val="000000"/>
          <w:sz w:val="23"/>
          <w:szCs w:val="23"/>
        </w:rPr>
        <w:tab/>
      </w:r>
      <w:r w:rsidRPr="00285444">
        <w:rPr>
          <w:color w:val="000000"/>
        </w:rPr>
        <w:t>References</w:t>
      </w:r>
      <w:r w:rsidRPr="00285444">
        <w:rPr>
          <w:color w:val="000000"/>
        </w:rPr>
        <w:tab/>
      </w:r>
    </w:p>
    <w:p w:rsidR="00FB6DB0" w:rsidRPr="00285444" w:rsidRDefault="00FB6DB0" w:rsidP="00FB6DB0">
      <w:r w:rsidRPr="00285444">
        <w:rPr>
          <w:color w:val="000000"/>
        </w:rPr>
        <w:t>Appendix A     Computer Code</w:t>
      </w:r>
      <w:r w:rsidRPr="00285444">
        <w:rPr>
          <w:color w:val="000000"/>
        </w:rPr>
        <w:tab/>
      </w:r>
    </w:p>
    <w:p w:rsidR="00FB6DB0" w:rsidRPr="00CF4C9C" w:rsidRDefault="00FB6DB0" w:rsidP="00FB6DB0">
      <w:pPr>
        <w:rPr>
          <w:color w:val="000000"/>
        </w:rPr>
      </w:pPr>
      <w:r>
        <w:rPr>
          <w:color w:val="000000"/>
        </w:rPr>
        <w:t>Appendix B     Schematics</w:t>
      </w:r>
    </w:p>
    <w:p w:rsidR="00101655" w:rsidRPr="00101655" w:rsidRDefault="00101655" w:rsidP="00B702B7">
      <w:pPr>
        <w:spacing w:line="480" w:lineRule="auto"/>
        <w:rPr>
          <w:b/>
          <w:sz w:val="28"/>
          <w:szCs w:val="28"/>
        </w:rPr>
      </w:pPr>
    </w:p>
    <w:p w:rsidR="0060743D" w:rsidRDefault="0060743D" w:rsidP="00B702B7">
      <w:pPr>
        <w:pStyle w:val="Heading1"/>
        <w:numPr>
          <w:ilvl w:val="0"/>
          <w:numId w:val="0"/>
        </w:numPr>
        <w:spacing w:line="480" w:lineRule="auto"/>
        <w:sectPr w:rsidR="0060743D" w:rsidSect="0060743D">
          <w:pgSz w:w="12240" w:h="15840"/>
          <w:pgMar w:top="1440" w:right="1800" w:bottom="1440" w:left="1800" w:header="720" w:footer="720" w:gutter="0"/>
          <w:pgNumType w:fmt="lowerRoman" w:start="1"/>
          <w:cols w:space="720"/>
          <w:docGrid w:linePitch="360"/>
        </w:sectPr>
      </w:pPr>
    </w:p>
    <w:p w:rsidR="008E1C5D" w:rsidRDefault="00AB146A" w:rsidP="008E1C5D">
      <w:pPr>
        <w:pStyle w:val="Heading1"/>
        <w:spacing w:line="480" w:lineRule="auto"/>
      </w:pPr>
      <w:bookmarkStart w:id="0" w:name="_Toc403573649"/>
      <w:r>
        <w:lastRenderedPageBreak/>
        <w:t>Problem Definition</w:t>
      </w:r>
      <w:bookmarkEnd w:id="0"/>
    </w:p>
    <w:p w:rsidR="008E1C5D" w:rsidRPr="008E1C5D" w:rsidRDefault="008E1C5D" w:rsidP="008E1C5D">
      <w:pPr>
        <w:ind w:firstLine="360"/>
      </w:pPr>
      <w:r>
        <w:t xml:space="preserve">Students are in need of an educational tool that will help them understand circuit analysis. Vector analyzers are often very heavy and expensive to utilize when analyzing the gain of a frequency output. </w:t>
      </w:r>
    </w:p>
    <w:p w:rsidR="00CD351C" w:rsidRPr="004920B7" w:rsidRDefault="008E1C5D" w:rsidP="00CD351C">
      <w:pPr>
        <w:jc w:val="both"/>
        <w:rPr>
          <w:sz w:val="22"/>
          <w:szCs w:val="22"/>
        </w:rPr>
      </w:pPr>
      <w:r>
        <w:rPr>
          <w:sz w:val="22"/>
          <w:szCs w:val="22"/>
        </w:rPr>
        <w:t xml:space="preserve"> </w:t>
      </w:r>
    </w:p>
    <w:p w:rsidR="00E1285F" w:rsidRDefault="00E1285F" w:rsidP="00E1285F">
      <w:pPr>
        <w:pStyle w:val="Heading2"/>
      </w:pPr>
      <w:r>
        <w:t xml:space="preserve"> </w:t>
      </w:r>
      <w:bookmarkStart w:id="1" w:name="_Toc403573650"/>
      <w:r>
        <w:t>Problem Scope</w:t>
      </w:r>
      <w:bookmarkEnd w:id="1"/>
    </w:p>
    <w:p w:rsidR="00E1285F" w:rsidRDefault="008E1C5D" w:rsidP="00E1285F">
      <w:pPr>
        <w:ind w:left="360"/>
        <w:jc w:val="both"/>
        <w:rPr>
          <w:sz w:val="22"/>
          <w:szCs w:val="22"/>
        </w:rPr>
      </w:pPr>
      <w:r>
        <w:t xml:space="preserve"> </w:t>
      </w:r>
      <w:r w:rsidR="00D74A0F">
        <w:t xml:space="preserve">This project need to be a portable analyzer that assists students with understanding the overall behavior of output amplifiers and other </w:t>
      </w:r>
      <w:proofErr w:type="gramStart"/>
      <w:r w:rsidR="00D74A0F">
        <w:t>circuits  through</w:t>
      </w:r>
      <w:proofErr w:type="gramEnd"/>
      <w:r w:rsidR="00D74A0F">
        <w:t xml:space="preserve"> a Bode plot.</w:t>
      </w:r>
    </w:p>
    <w:p w:rsidR="00E1285F" w:rsidRDefault="00E1285F" w:rsidP="00E1285F">
      <w:pPr>
        <w:pStyle w:val="Heading2"/>
      </w:pPr>
      <w:r>
        <w:t xml:space="preserve"> </w:t>
      </w:r>
      <w:bookmarkStart w:id="2" w:name="_Toc403573651"/>
      <w:r>
        <w:t>Technical Review</w:t>
      </w:r>
      <w:bookmarkEnd w:id="2"/>
    </w:p>
    <w:p w:rsidR="00E1285F" w:rsidRPr="00AB146A" w:rsidRDefault="00E1285F" w:rsidP="00E1285F"/>
    <w:p w:rsidR="00E1285F" w:rsidRDefault="008E1C5D" w:rsidP="00E1285F">
      <w:pPr>
        <w:ind w:left="360"/>
        <w:jc w:val="both"/>
        <w:rPr>
          <w:sz w:val="22"/>
          <w:szCs w:val="22"/>
        </w:rPr>
      </w:pPr>
      <w:r>
        <w:rPr>
          <w:sz w:val="22"/>
          <w:szCs w:val="22"/>
        </w:rPr>
        <w:t xml:space="preserve"> </w:t>
      </w:r>
    </w:p>
    <w:p w:rsidR="00E1285F" w:rsidRDefault="00E1285F" w:rsidP="00E1285F">
      <w:pPr>
        <w:ind w:left="360"/>
        <w:jc w:val="both"/>
        <w:rPr>
          <w:sz w:val="22"/>
          <w:szCs w:val="22"/>
        </w:rPr>
      </w:pPr>
    </w:p>
    <w:p w:rsidR="00E1285F" w:rsidRDefault="00E1285F" w:rsidP="00E1285F">
      <w:pPr>
        <w:pStyle w:val="Heading2"/>
      </w:pPr>
      <w:r>
        <w:t xml:space="preserve"> </w:t>
      </w:r>
      <w:bookmarkStart w:id="3" w:name="_Toc403573652"/>
      <w:r>
        <w:t>Design Requirements</w:t>
      </w:r>
      <w:bookmarkEnd w:id="3"/>
    </w:p>
    <w:p w:rsidR="00D74A0F" w:rsidRDefault="00B85C9B" w:rsidP="00B85C9B">
      <w:pPr>
        <w:pStyle w:val="Heading3"/>
      </w:pPr>
      <w:r>
        <w:t>Context Level Constraints</w:t>
      </w:r>
    </w:p>
    <w:p w:rsidR="00D74A0F" w:rsidRDefault="00D74A0F" w:rsidP="00D74A0F"/>
    <w:p w:rsidR="00D74A0F" w:rsidRPr="00D74A0F" w:rsidRDefault="00D74A0F" w:rsidP="00D74A0F">
      <w:r>
        <w:t xml:space="preserve">    </w:t>
      </w:r>
    </w:p>
    <w:p w:rsidR="00D74A0F" w:rsidRDefault="008E1C5D" w:rsidP="00D74A0F">
      <w:pPr>
        <w:ind w:left="360"/>
        <w:jc w:val="both"/>
      </w:pPr>
      <w:r>
        <w:t xml:space="preserve"> </w:t>
      </w:r>
      <w:r w:rsidR="00D74A0F">
        <w:t>This project is to produce one gain/phase analyzer system. As shown in Figure 1:</w:t>
      </w:r>
    </w:p>
    <w:p w:rsidR="00D74A0F" w:rsidRDefault="00D74A0F" w:rsidP="00D74A0F">
      <w:pPr>
        <w:ind w:left="360"/>
        <w:jc w:val="both"/>
      </w:pPr>
    </w:p>
    <w:p w:rsidR="00D74A0F" w:rsidRDefault="00D74A0F" w:rsidP="00D74A0F">
      <w:pPr>
        <w:keepNext/>
        <w:jc w:val="center"/>
      </w:pPr>
      <w:r>
        <w:rPr>
          <w:noProof/>
        </w:rPr>
        <w:drawing>
          <wp:inline distT="0" distB="0" distL="0" distR="0" wp14:anchorId="7EEFA78C" wp14:editId="4AFB902F">
            <wp:extent cx="3605791" cy="2273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5791" cy="2273813"/>
                    </a:xfrm>
                    <a:prstGeom prst="rect">
                      <a:avLst/>
                    </a:prstGeom>
                  </pic:spPr>
                </pic:pic>
              </a:graphicData>
            </a:graphic>
          </wp:inline>
        </w:drawing>
      </w:r>
    </w:p>
    <w:p w:rsidR="00D74A0F" w:rsidRDefault="00D74A0F" w:rsidP="00D74A0F">
      <w:pPr>
        <w:pStyle w:val="Caption"/>
        <w:jc w:val="center"/>
      </w:pPr>
      <w:bookmarkStart w:id="4" w:name="_Ref402513505"/>
      <w:bookmarkStart w:id="5" w:name="_Toc402514574"/>
      <w:r>
        <w:t xml:space="preserve">Figure </w:t>
      </w:r>
      <w:r>
        <w:fldChar w:fldCharType="begin"/>
      </w:r>
      <w:r>
        <w:instrText xml:space="preserve"> SEQ Figure \* ARABIC </w:instrText>
      </w:r>
      <w:r>
        <w:fldChar w:fldCharType="separate"/>
      </w:r>
      <w:r>
        <w:rPr>
          <w:noProof/>
        </w:rPr>
        <w:t>1</w:t>
      </w:r>
      <w:r>
        <w:rPr>
          <w:noProof/>
        </w:rPr>
        <w:fldChar w:fldCharType="end"/>
      </w:r>
      <w:r>
        <w:t>: Gain/Phase Analyzer Context Diagram</w:t>
      </w:r>
      <w:bookmarkEnd w:id="4"/>
      <w:bookmarkEnd w:id="5"/>
    </w:p>
    <w:p w:rsidR="00D74A0F" w:rsidRDefault="00D74A0F" w:rsidP="00D74A0F">
      <w:pPr>
        <w:ind w:left="360"/>
        <w:jc w:val="both"/>
      </w:pPr>
    </w:p>
    <w:p w:rsidR="00D74A0F" w:rsidRDefault="00D74A0F" w:rsidP="00D74A0F">
      <w:pPr>
        <w:ind w:left="360"/>
        <w:jc w:val="both"/>
      </w:pPr>
    </w:p>
    <w:p w:rsidR="00D74A0F" w:rsidRDefault="00D74A0F" w:rsidP="00D74A0F">
      <w:pPr>
        <w:ind w:left="360"/>
        <w:jc w:val="both"/>
      </w:pPr>
    </w:p>
    <w:p w:rsidR="00D74A0F" w:rsidRDefault="00B85C9B" w:rsidP="00B85C9B">
      <w:pPr>
        <w:pStyle w:val="Heading3"/>
      </w:pPr>
      <w:r>
        <w:t>System Level Constraints</w:t>
      </w:r>
    </w:p>
    <w:p w:rsidR="00B85C9B" w:rsidRDefault="00B85C9B" w:rsidP="00B85C9B">
      <w:r>
        <w:t xml:space="preserve">As shown in </w:t>
      </w:r>
      <w:r>
        <w:fldChar w:fldCharType="begin"/>
      </w:r>
      <w:r>
        <w:instrText xml:space="preserve"> REF _Ref402513522 \h </w:instrText>
      </w:r>
      <w:r>
        <w:fldChar w:fldCharType="separate"/>
      </w:r>
      <w:r>
        <w:t xml:space="preserve">Figure </w:t>
      </w:r>
      <w:r>
        <w:rPr>
          <w:noProof/>
        </w:rPr>
        <w:t>2</w:t>
      </w:r>
      <w:r>
        <w:t>: Gain/Phase Analyzer System Diagram</w:t>
      </w:r>
      <w:r>
        <w:fldChar w:fldCharType="end"/>
      </w:r>
      <w:r>
        <w:t xml:space="preserve">, the analyzer will use a </w:t>
      </w:r>
      <w:r>
        <w:rPr>
          <w:i/>
          <w:iCs/>
        </w:rPr>
        <w:t>Synthesizer</w:t>
      </w:r>
      <w:r>
        <w:t xml:space="preserve"> to generate the stimulus signal, and an </w:t>
      </w:r>
      <w:r>
        <w:rPr>
          <w:i/>
          <w:iCs/>
        </w:rPr>
        <w:t xml:space="preserve">Output Amplifier </w:t>
      </w:r>
      <w:r>
        <w:t xml:space="preserve">to provide the </w:t>
      </w:r>
      <w:r>
        <w:lastRenderedPageBreak/>
        <w:t xml:space="preserve">stimulus signal to the DUT, at up to 1.25 V RMS and up to 150 MHz, </w:t>
      </w:r>
      <w:r>
        <w:rPr>
          <w:i/>
          <w:iCs/>
        </w:rPr>
        <w:t>Input Filters</w:t>
      </w:r>
      <w:r>
        <w:t xml:space="preserve">, an </w:t>
      </w:r>
      <w:r>
        <w:rPr>
          <w:i/>
          <w:iCs/>
        </w:rPr>
        <w:t xml:space="preserve">Input Switching Network </w:t>
      </w:r>
      <w:r>
        <w:t xml:space="preserve">and the </w:t>
      </w:r>
      <w:r>
        <w:rPr>
          <w:i/>
          <w:iCs/>
        </w:rPr>
        <w:t xml:space="preserve">Input Detector </w:t>
      </w:r>
      <w:r>
        <w:t xml:space="preserve">will provide a signal corresponding to the amplitude of the signals at the </w:t>
      </w:r>
      <w:r>
        <w:rPr>
          <w:i/>
          <w:iCs/>
        </w:rPr>
        <w:t>Sense</w:t>
      </w:r>
      <w:r>
        <w:t xml:space="preserve"> ports. The Input Switching Network can also select a </w:t>
      </w:r>
      <w:r>
        <w:rPr>
          <w:i/>
          <w:iCs/>
        </w:rPr>
        <w:t xml:space="preserve">Phase Reference </w:t>
      </w:r>
      <w:r>
        <w:t xml:space="preserve">to be summed with the signals for phase measurement. These will be digitized by an </w:t>
      </w:r>
      <w:r>
        <w:rPr>
          <w:i/>
          <w:iCs/>
        </w:rPr>
        <w:t>Analog-Digital Converter</w:t>
      </w:r>
      <w:r>
        <w:t xml:space="preserve"> to be processed by the </w:t>
      </w:r>
      <w:r>
        <w:rPr>
          <w:i/>
          <w:iCs/>
        </w:rPr>
        <w:t>Microprocessor</w:t>
      </w:r>
      <w:r>
        <w:t xml:space="preserve">. The Microprocessor will then interface with the </w:t>
      </w:r>
      <w:r>
        <w:rPr>
          <w:i/>
          <w:iCs/>
        </w:rPr>
        <w:t>Software</w:t>
      </w:r>
      <w:r>
        <w:t xml:space="preserve"> via the </w:t>
      </w:r>
      <w:r>
        <w:rPr>
          <w:i/>
          <w:iCs/>
        </w:rPr>
        <w:t>PC Interface</w:t>
      </w:r>
      <w:r>
        <w:t>.</w:t>
      </w:r>
    </w:p>
    <w:p w:rsidR="00B85C9B" w:rsidRDefault="00B85C9B" w:rsidP="00B85C9B"/>
    <w:p w:rsidR="00B85C9B" w:rsidRDefault="00B85C9B" w:rsidP="00B85C9B">
      <w:pPr>
        <w:keepNext/>
        <w:jc w:val="center"/>
      </w:pPr>
      <w:r>
        <w:rPr>
          <w:noProof/>
        </w:rPr>
        <w:drawing>
          <wp:inline distT="0" distB="0" distL="0" distR="0" wp14:anchorId="584E26ED" wp14:editId="493837DA">
            <wp:extent cx="4114808" cy="4215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4808" cy="4215393"/>
                    </a:xfrm>
                    <a:prstGeom prst="rect">
                      <a:avLst/>
                    </a:prstGeom>
                  </pic:spPr>
                </pic:pic>
              </a:graphicData>
            </a:graphic>
          </wp:inline>
        </w:drawing>
      </w:r>
    </w:p>
    <w:p w:rsidR="00B85C9B" w:rsidRDefault="00B85C9B" w:rsidP="00B85C9B">
      <w:pPr>
        <w:pStyle w:val="Caption"/>
        <w:jc w:val="center"/>
      </w:pPr>
      <w:bookmarkStart w:id="6" w:name="_Ref402513522"/>
      <w:bookmarkStart w:id="7" w:name="_Toc402514575"/>
      <w:r>
        <w:t xml:space="preserve">Figure </w:t>
      </w:r>
      <w:r>
        <w:fldChar w:fldCharType="begin"/>
      </w:r>
      <w:r>
        <w:instrText xml:space="preserve"> SEQ Figure \* ARABIC </w:instrText>
      </w:r>
      <w:r>
        <w:fldChar w:fldCharType="separate"/>
      </w:r>
      <w:r>
        <w:rPr>
          <w:noProof/>
        </w:rPr>
        <w:t>2</w:t>
      </w:r>
      <w:r>
        <w:rPr>
          <w:noProof/>
        </w:rPr>
        <w:fldChar w:fldCharType="end"/>
      </w:r>
      <w:r>
        <w:t>: Gain/Phase Analyzer System Diagram</w:t>
      </w:r>
      <w:bookmarkEnd w:id="6"/>
      <w:bookmarkEnd w:id="7"/>
    </w:p>
    <w:p w:rsidR="00D74A0F" w:rsidRDefault="00D74A0F" w:rsidP="00D74A0F">
      <w:pPr>
        <w:ind w:left="360"/>
        <w:jc w:val="both"/>
      </w:pPr>
    </w:p>
    <w:p w:rsidR="00D74A0F" w:rsidRDefault="00D74A0F" w:rsidP="00D74A0F">
      <w:pPr>
        <w:ind w:left="360"/>
        <w:jc w:val="both"/>
      </w:pPr>
    </w:p>
    <w:p w:rsidR="00D74A0F" w:rsidRDefault="00D74A0F" w:rsidP="00D74A0F">
      <w:pPr>
        <w:ind w:left="360"/>
        <w:jc w:val="both"/>
      </w:pPr>
    </w:p>
    <w:p w:rsidR="00D74A0F" w:rsidRDefault="00D74A0F" w:rsidP="00D74A0F">
      <w:pPr>
        <w:ind w:left="360"/>
        <w:jc w:val="both"/>
      </w:pPr>
    </w:p>
    <w:p w:rsidR="00D74A0F" w:rsidRDefault="00D74A0F" w:rsidP="00D74A0F">
      <w:pPr>
        <w:ind w:left="360"/>
        <w:jc w:val="both"/>
      </w:pPr>
    </w:p>
    <w:p w:rsidR="00D74A0F" w:rsidRDefault="00D74A0F" w:rsidP="00D74A0F">
      <w:pPr>
        <w:ind w:left="360"/>
        <w:jc w:val="both"/>
      </w:pPr>
    </w:p>
    <w:p w:rsidR="00D74A0F" w:rsidRDefault="00D74A0F" w:rsidP="00D74A0F">
      <w:pPr>
        <w:ind w:left="360"/>
        <w:jc w:val="both"/>
      </w:pPr>
    </w:p>
    <w:p w:rsidR="00D74A0F" w:rsidRDefault="00D74A0F" w:rsidP="00D74A0F">
      <w:pPr>
        <w:ind w:left="360"/>
        <w:jc w:val="both"/>
      </w:pPr>
    </w:p>
    <w:p w:rsidR="00D74A0F" w:rsidRDefault="00D74A0F" w:rsidP="00D74A0F">
      <w:pPr>
        <w:ind w:left="360"/>
        <w:jc w:val="both"/>
      </w:pPr>
      <w:r>
        <w:t xml:space="preserve"> </w:t>
      </w:r>
    </w:p>
    <w:p w:rsidR="00B85C9B" w:rsidRDefault="00D74A0F" w:rsidP="00D74A0F">
      <w:pPr>
        <w:ind w:left="360"/>
        <w:jc w:val="both"/>
      </w:pPr>
      <w:r>
        <w:t xml:space="preserve">Gain/Phase Analyzer Context Diagram, the device is to connect to a PC for user control and viewing of data. It is to have one Drive output, with which it applies a stimulus to a Device </w:t>
      </w:r>
      <w:proofErr w:type="gramStart"/>
      <w:r>
        <w:t>Under</w:t>
      </w:r>
      <w:proofErr w:type="gramEnd"/>
      <w:r>
        <w:t xml:space="preserve"> Test (DUT), and two Sense inputs, with which it detects the amplitude and phase of signals before and after the DUT. The device will also have an Adapter port, with which it can connect to external adapters for measuring various types of </w:t>
      </w:r>
      <w:r>
        <w:lastRenderedPageBreak/>
        <w:t>DUTs.The gain/phase analyzer system, in addition to the hardware, will comprise PC Softwarewith which the end user may start analyses and view results.</w:t>
      </w:r>
    </w:p>
    <w:p w:rsidR="00E1285F" w:rsidRPr="00D74A0F" w:rsidRDefault="00D74A0F" w:rsidP="00B85C9B">
      <w:pPr>
        <w:pStyle w:val="Heading3"/>
        <w:numPr>
          <w:ilvl w:val="0"/>
          <w:numId w:val="0"/>
        </w:numPr>
        <w:ind w:left="1224"/>
        <w:rPr>
          <w:sz w:val="24"/>
          <w:szCs w:val="24"/>
        </w:rPr>
      </w:pPr>
      <w:r>
        <w:cr/>
      </w:r>
    </w:p>
    <w:p w:rsidR="00E1285F" w:rsidRDefault="00E1285F" w:rsidP="00E1285F">
      <w:pPr>
        <w:ind w:left="360"/>
        <w:jc w:val="both"/>
        <w:rPr>
          <w:sz w:val="22"/>
          <w:szCs w:val="22"/>
        </w:rPr>
      </w:pPr>
    </w:p>
    <w:p w:rsidR="00CD351C" w:rsidRPr="00D74A0F" w:rsidRDefault="00AB146A" w:rsidP="00D74A0F">
      <w:pPr>
        <w:pStyle w:val="Heading1"/>
        <w:spacing w:line="480" w:lineRule="auto"/>
      </w:pPr>
      <w:bookmarkStart w:id="8" w:name="_Toc403573653"/>
      <w:r>
        <w:t>Design Description</w:t>
      </w:r>
      <w:bookmarkEnd w:id="8"/>
    </w:p>
    <w:p w:rsidR="00AB146A" w:rsidRDefault="00AB146A" w:rsidP="00AB146A">
      <w:pPr>
        <w:pStyle w:val="Heading2"/>
        <w:spacing w:line="480" w:lineRule="auto"/>
      </w:pPr>
      <w:r>
        <w:t xml:space="preserve">   </w:t>
      </w:r>
      <w:bookmarkStart w:id="9" w:name="_Toc403573654"/>
      <w:r w:rsidR="00E1285F">
        <w:t>Overview</w:t>
      </w:r>
      <w:bookmarkEnd w:id="9"/>
    </w:p>
    <w:p w:rsidR="008E1C5D" w:rsidRPr="008E1C5D" w:rsidRDefault="008E1C5D" w:rsidP="008E1C5D">
      <w:pPr>
        <w:ind w:left="360"/>
        <w:jc w:val="both"/>
        <w:rPr>
          <w:sz w:val="22"/>
          <w:szCs w:val="22"/>
        </w:rPr>
      </w:pPr>
      <w:r>
        <w:rPr>
          <w:sz w:val="22"/>
          <w:szCs w:val="22"/>
        </w:rPr>
        <w:t xml:space="preserve"> </w:t>
      </w:r>
      <w:r w:rsidRPr="008E1C5D">
        <w:rPr>
          <w:sz w:val="22"/>
          <w:szCs w:val="22"/>
        </w:rPr>
        <w:t xml:space="preserve">A Gain/Phase Analyzer is an instrument used to plot the frequency response of a network or </w:t>
      </w:r>
    </w:p>
    <w:p w:rsidR="008E1C5D" w:rsidRPr="008E1C5D" w:rsidRDefault="008E1C5D" w:rsidP="008E1C5D">
      <w:pPr>
        <w:ind w:left="360"/>
        <w:jc w:val="both"/>
        <w:rPr>
          <w:sz w:val="22"/>
          <w:szCs w:val="22"/>
        </w:rPr>
      </w:pPr>
      <w:proofErr w:type="gramStart"/>
      <w:r w:rsidRPr="008E1C5D">
        <w:rPr>
          <w:sz w:val="22"/>
          <w:szCs w:val="22"/>
        </w:rPr>
        <w:t>amplifier</w:t>
      </w:r>
      <w:proofErr w:type="gramEnd"/>
      <w:r w:rsidRPr="008E1C5D">
        <w:rPr>
          <w:sz w:val="22"/>
          <w:szCs w:val="22"/>
        </w:rPr>
        <w:t>. The project, sponsored by Professor Kyle Temkin, specifies a small, computer -</w:t>
      </w:r>
    </w:p>
    <w:p w:rsidR="008E1C5D" w:rsidRPr="008E1C5D" w:rsidRDefault="008E1C5D" w:rsidP="008E1C5D">
      <w:pPr>
        <w:ind w:left="360"/>
        <w:jc w:val="both"/>
        <w:rPr>
          <w:sz w:val="22"/>
          <w:szCs w:val="22"/>
        </w:rPr>
      </w:pPr>
      <w:proofErr w:type="gramStart"/>
      <w:r w:rsidRPr="008E1C5D">
        <w:rPr>
          <w:sz w:val="22"/>
          <w:szCs w:val="22"/>
        </w:rPr>
        <w:t>controlled</w:t>
      </w:r>
      <w:proofErr w:type="gramEnd"/>
      <w:r w:rsidRPr="008E1C5D">
        <w:rPr>
          <w:sz w:val="22"/>
          <w:szCs w:val="22"/>
        </w:rPr>
        <w:t xml:space="preserve"> gain/phase analyzer for use by students and individuals. It can stimulate and </w:t>
      </w:r>
    </w:p>
    <w:p w:rsidR="008E1C5D" w:rsidRPr="008E1C5D" w:rsidRDefault="008E1C5D" w:rsidP="008E1C5D">
      <w:pPr>
        <w:ind w:left="360"/>
        <w:jc w:val="both"/>
        <w:rPr>
          <w:sz w:val="22"/>
          <w:szCs w:val="22"/>
        </w:rPr>
      </w:pPr>
      <w:proofErr w:type="gramStart"/>
      <w:r w:rsidRPr="008E1C5D">
        <w:rPr>
          <w:sz w:val="22"/>
          <w:szCs w:val="22"/>
        </w:rPr>
        <w:t>then</w:t>
      </w:r>
      <w:proofErr w:type="gramEnd"/>
      <w:r w:rsidRPr="008E1C5D">
        <w:rPr>
          <w:sz w:val="22"/>
          <w:szCs w:val="22"/>
        </w:rPr>
        <w:t xml:space="preserve"> measure filters, amplifiers and control systems, allowing their behavior to be plotted </w:t>
      </w:r>
    </w:p>
    <w:p w:rsidR="008E1C5D" w:rsidRPr="008E1C5D" w:rsidRDefault="008E1C5D" w:rsidP="008E1C5D">
      <w:pPr>
        <w:ind w:left="360"/>
        <w:jc w:val="both"/>
        <w:rPr>
          <w:sz w:val="22"/>
          <w:szCs w:val="22"/>
        </w:rPr>
      </w:pPr>
      <w:proofErr w:type="gramStart"/>
      <w:r w:rsidRPr="008E1C5D">
        <w:rPr>
          <w:sz w:val="22"/>
          <w:szCs w:val="22"/>
        </w:rPr>
        <w:t>and</w:t>
      </w:r>
      <w:proofErr w:type="gramEnd"/>
      <w:r w:rsidRPr="008E1C5D">
        <w:rPr>
          <w:sz w:val="22"/>
          <w:szCs w:val="22"/>
        </w:rPr>
        <w:t xml:space="preserve"> analyzed. The device is to be developed as an open-source project, so that students may </w:t>
      </w:r>
    </w:p>
    <w:p w:rsidR="00CD351C" w:rsidRDefault="008E1C5D" w:rsidP="008E1C5D">
      <w:pPr>
        <w:ind w:left="360"/>
        <w:jc w:val="both"/>
        <w:rPr>
          <w:sz w:val="22"/>
          <w:szCs w:val="22"/>
        </w:rPr>
      </w:pPr>
      <w:proofErr w:type="gramStart"/>
      <w:r w:rsidRPr="008E1C5D">
        <w:rPr>
          <w:sz w:val="22"/>
          <w:szCs w:val="22"/>
        </w:rPr>
        <w:t>study</w:t>
      </w:r>
      <w:proofErr w:type="gramEnd"/>
      <w:r w:rsidRPr="008E1C5D">
        <w:rPr>
          <w:sz w:val="22"/>
          <w:szCs w:val="22"/>
        </w:rPr>
        <w:t xml:space="preserve"> its inner workings.</w:t>
      </w:r>
      <w:r w:rsidRPr="008E1C5D">
        <w:rPr>
          <w:sz w:val="22"/>
          <w:szCs w:val="22"/>
        </w:rPr>
        <w:cr/>
      </w:r>
    </w:p>
    <w:p w:rsidR="00CD351C" w:rsidRDefault="00CD351C" w:rsidP="00CD351C">
      <w:pPr>
        <w:jc w:val="both"/>
        <w:rPr>
          <w:sz w:val="22"/>
          <w:szCs w:val="22"/>
        </w:rPr>
      </w:pPr>
    </w:p>
    <w:p w:rsidR="00CD351C" w:rsidRDefault="00CD351C" w:rsidP="00CD351C">
      <w:pPr>
        <w:jc w:val="both"/>
        <w:rPr>
          <w:sz w:val="22"/>
          <w:szCs w:val="22"/>
        </w:rPr>
      </w:pPr>
    </w:p>
    <w:p w:rsidR="00CD351C" w:rsidRDefault="00B85C9B" w:rsidP="00CD351C">
      <w:pPr>
        <w:spacing w:line="480" w:lineRule="auto"/>
        <w:jc w:val="center"/>
      </w:pPr>
      <w:r>
        <w:rPr>
          <w:noProof/>
        </w:rPr>
        <w:t xml:space="preserve">insert  smiley face here </w:t>
      </w:r>
    </w:p>
    <w:p w:rsidR="00CD351C" w:rsidRDefault="00CD351C" w:rsidP="00CD351C">
      <w:pPr>
        <w:pStyle w:val="Caption"/>
        <w:spacing w:line="480" w:lineRule="auto"/>
        <w:jc w:val="center"/>
      </w:pPr>
      <w:r>
        <w:t xml:space="preserve">Figure </w:t>
      </w:r>
      <w:r w:rsidR="006F297A">
        <w:fldChar w:fldCharType="begin"/>
      </w:r>
      <w:r w:rsidR="006F297A">
        <w:instrText xml:space="preserve"> SEQ Figure \* ARABIC </w:instrText>
      </w:r>
      <w:r w:rsidR="006F297A">
        <w:fldChar w:fldCharType="separate"/>
      </w:r>
      <w:r>
        <w:rPr>
          <w:noProof/>
        </w:rPr>
        <w:t>1</w:t>
      </w:r>
      <w:r w:rsidR="006F297A">
        <w:rPr>
          <w:noProof/>
        </w:rPr>
        <w:fldChar w:fldCharType="end"/>
      </w:r>
      <w:r>
        <w:t>.  Bimetallic strip used to measure temperature</w:t>
      </w:r>
    </w:p>
    <w:p w:rsidR="00CD351C" w:rsidRDefault="00CD351C" w:rsidP="00CD351C">
      <w:pPr>
        <w:jc w:val="both"/>
        <w:rPr>
          <w:sz w:val="22"/>
          <w:szCs w:val="22"/>
        </w:rPr>
      </w:pPr>
    </w:p>
    <w:p w:rsidR="00E1285F" w:rsidRPr="004920B7" w:rsidRDefault="008E1C5D" w:rsidP="00E1285F">
      <w:pPr>
        <w:ind w:left="360"/>
        <w:jc w:val="both"/>
        <w:rPr>
          <w:sz w:val="22"/>
          <w:szCs w:val="22"/>
        </w:rPr>
      </w:pPr>
      <w:r>
        <w:rPr>
          <w:sz w:val="22"/>
          <w:szCs w:val="22"/>
        </w:rPr>
        <w:t xml:space="preserve"> </w:t>
      </w:r>
    </w:p>
    <w:p w:rsidR="00CD351C" w:rsidRDefault="00CD351C" w:rsidP="00CD351C">
      <w:pPr>
        <w:rPr>
          <w:sz w:val="22"/>
          <w:szCs w:val="22"/>
        </w:rPr>
      </w:pPr>
    </w:p>
    <w:p w:rsidR="007F40D5" w:rsidRDefault="00D47C80" w:rsidP="00B702B7">
      <w:pPr>
        <w:pStyle w:val="Heading2"/>
        <w:spacing w:line="480" w:lineRule="auto"/>
      </w:pPr>
      <w:r>
        <w:t xml:space="preserve">   </w:t>
      </w:r>
      <w:bookmarkStart w:id="10" w:name="_Toc403573655"/>
      <w:r w:rsidR="00E1285F">
        <w:t>Detailed Description</w:t>
      </w:r>
      <w:bookmarkEnd w:id="10"/>
    </w:p>
    <w:p w:rsidR="0009461B" w:rsidRDefault="0009461B" w:rsidP="0009461B">
      <w:r>
        <w:t>Our project is one without many various and viable implementation possibilities. As such, many major decisions will involve study of other instrumentation which performs similar tasks, including a few open-source network analyzers. Trade study will be used as required for selecting high-cost components or designs of subsystems, and this will be addressed as necessary during the development cycle.</w:t>
      </w:r>
    </w:p>
    <w:p w:rsidR="0009461B" w:rsidRDefault="0009461B" w:rsidP="0009461B"/>
    <w:p w:rsidR="0009461B" w:rsidRDefault="0009461B" w:rsidP="0009461B">
      <w:r>
        <w:t>Modeling and analysis will be performed using SPICE simulation and mathematical software like MATLAB, Octave or Mathematica.</w:t>
      </w:r>
    </w:p>
    <w:p w:rsidR="0009461B" w:rsidRDefault="0009461B" w:rsidP="0009461B"/>
    <w:p w:rsidR="00CD351C" w:rsidRPr="004920B7" w:rsidRDefault="00CD351C" w:rsidP="00CD351C">
      <w:pPr>
        <w:ind w:left="360"/>
        <w:jc w:val="both"/>
        <w:rPr>
          <w:sz w:val="22"/>
          <w:szCs w:val="22"/>
        </w:rPr>
      </w:pPr>
    </w:p>
    <w:p w:rsidR="00752FBB" w:rsidRDefault="00752FBB" w:rsidP="00752FBB">
      <w:pPr>
        <w:pStyle w:val="Heading3"/>
      </w:pPr>
      <w:bookmarkStart w:id="11" w:name="_Toc403573656"/>
      <w:r>
        <w:t>Subsection 1</w:t>
      </w:r>
      <w:bookmarkEnd w:id="11"/>
    </w:p>
    <w:p w:rsidR="00D47C80" w:rsidRDefault="00D47C80" w:rsidP="00B702B7">
      <w:pPr>
        <w:spacing w:line="480" w:lineRule="auto"/>
        <w:ind w:left="360"/>
        <w:jc w:val="center"/>
      </w:pPr>
    </w:p>
    <w:p w:rsidR="00D47C80" w:rsidRDefault="0009461B" w:rsidP="00B702B7">
      <w:pPr>
        <w:spacing w:line="480" w:lineRule="auto"/>
        <w:ind w:left="360"/>
        <w:jc w:val="center"/>
      </w:pPr>
      <w:r>
        <w:t>Insert frowning face here</w:t>
      </w:r>
    </w:p>
    <w:p w:rsidR="00D47C80" w:rsidRDefault="00B85C9B" w:rsidP="00CD351C">
      <w:pPr>
        <w:pStyle w:val="Caption"/>
        <w:spacing w:line="480" w:lineRule="auto"/>
        <w:jc w:val="center"/>
      </w:pPr>
      <w:r>
        <w:lastRenderedPageBreak/>
        <w:t xml:space="preserve"> </w:t>
      </w:r>
    </w:p>
    <w:p w:rsidR="00CD351C" w:rsidRPr="00CD351C" w:rsidRDefault="00CD351C" w:rsidP="00CD351C"/>
    <w:p w:rsidR="00CD351C" w:rsidRPr="004920B7" w:rsidRDefault="00CD351C" w:rsidP="00CD351C">
      <w:pPr>
        <w:ind w:left="720"/>
        <w:jc w:val="both"/>
        <w:rPr>
          <w:sz w:val="22"/>
          <w:szCs w:val="22"/>
        </w:rPr>
      </w:pPr>
    </w:p>
    <w:p w:rsidR="00752FBB" w:rsidRDefault="00752FBB" w:rsidP="00752FBB">
      <w:pPr>
        <w:pStyle w:val="Heading3"/>
      </w:pPr>
      <w:bookmarkStart w:id="12" w:name="_Toc403573657"/>
      <w:r>
        <w:t>Subsection 2</w:t>
      </w:r>
      <w:bookmarkEnd w:id="12"/>
    </w:p>
    <w:p w:rsidR="00101655" w:rsidRDefault="0009461B" w:rsidP="00B702B7">
      <w:pPr>
        <w:spacing w:line="480" w:lineRule="auto"/>
      </w:pPr>
      <w:r>
        <w:rPr>
          <w:sz w:val="22"/>
          <w:szCs w:val="22"/>
        </w:rPr>
        <w:t xml:space="preserve"> </w:t>
      </w:r>
    </w:p>
    <w:tbl>
      <w:tblPr>
        <w:tblStyle w:val="TableGrid"/>
        <w:tblW w:w="7920" w:type="dxa"/>
        <w:tblInd w:w="828" w:type="dxa"/>
        <w:tblLook w:val="01E0" w:firstRow="1" w:lastRow="1" w:firstColumn="1" w:lastColumn="1" w:noHBand="0" w:noVBand="0"/>
      </w:tblPr>
      <w:tblGrid>
        <w:gridCol w:w="2952"/>
        <w:gridCol w:w="2952"/>
        <w:gridCol w:w="2016"/>
      </w:tblGrid>
      <w:tr w:rsidR="00101655" w:rsidTr="00101655">
        <w:tc>
          <w:tcPr>
            <w:tcW w:w="2952" w:type="dxa"/>
          </w:tcPr>
          <w:p w:rsidR="00101655" w:rsidRPr="00BA3F26" w:rsidRDefault="00101655" w:rsidP="00B702B7">
            <w:pPr>
              <w:spacing w:line="480" w:lineRule="auto"/>
              <w:ind w:left="720"/>
              <w:jc w:val="center"/>
              <w:rPr>
                <w:b/>
              </w:rPr>
            </w:pPr>
            <w:r w:rsidRPr="00BA3F26">
              <w:rPr>
                <w:b/>
              </w:rPr>
              <w:t>A</w:t>
            </w:r>
          </w:p>
        </w:tc>
        <w:tc>
          <w:tcPr>
            <w:tcW w:w="2952" w:type="dxa"/>
          </w:tcPr>
          <w:p w:rsidR="00101655" w:rsidRPr="00BA3F26" w:rsidRDefault="00101655" w:rsidP="00B702B7">
            <w:pPr>
              <w:spacing w:line="480" w:lineRule="auto"/>
              <w:jc w:val="center"/>
              <w:rPr>
                <w:b/>
              </w:rPr>
            </w:pPr>
            <w:r w:rsidRPr="00BA3F26">
              <w:rPr>
                <w:b/>
              </w:rPr>
              <w:t>B</w:t>
            </w:r>
          </w:p>
        </w:tc>
        <w:tc>
          <w:tcPr>
            <w:tcW w:w="2016" w:type="dxa"/>
          </w:tcPr>
          <w:p w:rsidR="00101655" w:rsidRPr="00BA3F26" w:rsidRDefault="00101655" w:rsidP="00B702B7">
            <w:pPr>
              <w:spacing w:line="480" w:lineRule="auto"/>
              <w:jc w:val="center"/>
              <w:rPr>
                <w:b/>
              </w:rPr>
            </w:pPr>
            <w:r w:rsidRPr="00BA3F26">
              <w:rPr>
                <w:b/>
              </w:rPr>
              <w:t>C</w:t>
            </w:r>
          </w:p>
        </w:tc>
      </w:tr>
      <w:tr w:rsidR="00101655" w:rsidTr="00101655">
        <w:tc>
          <w:tcPr>
            <w:tcW w:w="2952" w:type="dxa"/>
          </w:tcPr>
          <w:p w:rsidR="00101655" w:rsidRDefault="00101655" w:rsidP="00B702B7">
            <w:pPr>
              <w:spacing w:line="480" w:lineRule="auto"/>
              <w:ind w:left="720"/>
              <w:jc w:val="center"/>
            </w:pPr>
            <w:r>
              <w:t>1</w:t>
            </w:r>
          </w:p>
        </w:tc>
        <w:tc>
          <w:tcPr>
            <w:tcW w:w="2952" w:type="dxa"/>
          </w:tcPr>
          <w:p w:rsidR="00101655" w:rsidRDefault="00101655" w:rsidP="00B702B7">
            <w:pPr>
              <w:spacing w:line="480" w:lineRule="auto"/>
              <w:jc w:val="center"/>
            </w:pPr>
            <w:r>
              <w:t>2</w:t>
            </w:r>
          </w:p>
        </w:tc>
        <w:tc>
          <w:tcPr>
            <w:tcW w:w="2016" w:type="dxa"/>
          </w:tcPr>
          <w:p w:rsidR="00101655" w:rsidRDefault="00101655" w:rsidP="00B702B7">
            <w:pPr>
              <w:spacing w:line="480" w:lineRule="auto"/>
              <w:jc w:val="center"/>
            </w:pPr>
            <w:r>
              <w:t>3</w:t>
            </w:r>
          </w:p>
        </w:tc>
      </w:tr>
      <w:tr w:rsidR="00101655" w:rsidTr="00101655">
        <w:tc>
          <w:tcPr>
            <w:tcW w:w="2952" w:type="dxa"/>
          </w:tcPr>
          <w:p w:rsidR="00101655" w:rsidRDefault="00101655" w:rsidP="00B702B7">
            <w:pPr>
              <w:spacing w:line="480" w:lineRule="auto"/>
              <w:ind w:left="720"/>
              <w:jc w:val="center"/>
            </w:pPr>
            <w:r>
              <w:t>4</w:t>
            </w:r>
          </w:p>
        </w:tc>
        <w:tc>
          <w:tcPr>
            <w:tcW w:w="2952" w:type="dxa"/>
          </w:tcPr>
          <w:p w:rsidR="00101655" w:rsidRDefault="00101655" w:rsidP="00B702B7">
            <w:pPr>
              <w:spacing w:line="480" w:lineRule="auto"/>
              <w:jc w:val="center"/>
            </w:pPr>
            <w:r>
              <w:t>5</w:t>
            </w:r>
          </w:p>
        </w:tc>
        <w:tc>
          <w:tcPr>
            <w:tcW w:w="2016" w:type="dxa"/>
          </w:tcPr>
          <w:p w:rsidR="00101655" w:rsidRDefault="00101655" w:rsidP="00B702B7">
            <w:pPr>
              <w:spacing w:line="480" w:lineRule="auto"/>
              <w:jc w:val="center"/>
            </w:pPr>
            <w:r>
              <w:t>6</w:t>
            </w:r>
          </w:p>
        </w:tc>
      </w:tr>
      <w:tr w:rsidR="00101655" w:rsidTr="00101655">
        <w:tc>
          <w:tcPr>
            <w:tcW w:w="2952" w:type="dxa"/>
          </w:tcPr>
          <w:p w:rsidR="00101655" w:rsidRDefault="00101655" w:rsidP="00B702B7">
            <w:pPr>
              <w:spacing w:line="480" w:lineRule="auto"/>
              <w:ind w:left="720"/>
              <w:jc w:val="center"/>
            </w:pPr>
            <w:r>
              <w:t>7</w:t>
            </w:r>
          </w:p>
        </w:tc>
        <w:tc>
          <w:tcPr>
            <w:tcW w:w="2952" w:type="dxa"/>
          </w:tcPr>
          <w:p w:rsidR="00101655" w:rsidRDefault="00101655" w:rsidP="00B702B7">
            <w:pPr>
              <w:spacing w:line="480" w:lineRule="auto"/>
              <w:jc w:val="center"/>
            </w:pPr>
            <w:r>
              <w:t>8</w:t>
            </w:r>
          </w:p>
        </w:tc>
        <w:tc>
          <w:tcPr>
            <w:tcW w:w="2016" w:type="dxa"/>
          </w:tcPr>
          <w:p w:rsidR="00101655" w:rsidRDefault="00101655" w:rsidP="00B702B7">
            <w:pPr>
              <w:spacing w:line="480" w:lineRule="auto"/>
              <w:jc w:val="center"/>
            </w:pPr>
            <w:r>
              <w:t>9</w:t>
            </w:r>
          </w:p>
        </w:tc>
      </w:tr>
    </w:tbl>
    <w:p w:rsidR="00101655" w:rsidRDefault="00101655" w:rsidP="00B702B7">
      <w:pPr>
        <w:pStyle w:val="Caption"/>
        <w:spacing w:line="480" w:lineRule="auto"/>
        <w:jc w:val="center"/>
      </w:pPr>
    </w:p>
    <w:p w:rsidR="00101655" w:rsidRDefault="00101655" w:rsidP="00CD351C">
      <w:pPr>
        <w:pStyle w:val="Caption"/>
        <w:spacing w:line="480" w:lineRule="auto"/>
        <w:jc w:val="center"/>
      </w:pPr>
      <w:bookmarkStart w:id="13" w:name="_Ref216630033"/>
      <w:bookmarkStart w:id="14" w:name="_Ref216630013"/>
      <w:bookmarkStart w:id="15" w:name="_Toc216631388"/>
      <w:r>
        <w:t xml:space="preserve">Table </w:t>
      </w:r>
      <w:r w:rsidR="00FB5564">
        <w:fldChar w:fldCharType="begin"/>
      </w:r>
      <w:r w:rsidR="00FB5564">
        <w:instrText xml:space="preserve"> SEQ Table \* ARABIC </w:instrText>
      </w:r>
      <w:r w:rsidR="00FB5564">
        <w:fldChar w:fldCharType="separate"/>
      </w:r>
      <w:r w:rsidR="000C2B03">
        <w:rPr>
          <w:noProof/>
        </w:rPr>
        <w:t>1</w:t>
      </w:r>
      <w:r w:rsidR="00FB5564">
        <w:rPr>
          <w:noProof/>
        </w:rPr>
        <w:fldChar w:fldCharType="end"/>
      </w:r>
      <w:bookmarkEnd w:id="13"/>
      <w:r w:rsidR="00651974">
        <w:t>.</w:t>
      </w:r>
      <w:r>
        <w:t xml:space="preserve"> A </w:t>
      </w:r>
      <w:r w:rsidR="00BA3F26">
        <w:t>t</w:t>
      </w:r>
      <w:r>
        <w:t>able of</w:t>
      </w:r>
      <w:bookmarkEnd w:id="14"/>
      <w:bookmarkEnd w:id="15"/>
      <w:r w:rsidR="0009461B">
        <w:t xml:space="preserve"> </w:t>
      </w:r>
      <w:proofErr w:type="gramStart"/>
      <w:r w:rsidR="0009461B">
        <w:t>ur</w:t>
      </w:r>
      <w:proofErr w:type="gramEnd"/>
      <w:r w:rsidR="0009461B">
        <w:t xml:space="preserve"> mother </w:t>
      </w:r>
    </w:p>
    <w:p w:rsidR="00CD351C" w:rsidRPr="00CD351C" w:rsidRDefault="00CD351C" w:rsidP="00CD351C"/>
    <w:p w:rsidR="00CD351C" w:rsidRPr="004920B7" w:rsidRDefault="0009461B" w:rsidP="00CD351C">
      <w:pPr>
        <w:ind w:left="720"/>
        <w:jc w:val="both"/>
        <w:rPr>
          <w:sz w:val="22"/>
          <w:szCs w:val="22"/>
        </w:rPr>
      </w:pPr>
      <w:r>
        <w:rPr>
          <w:sz w:val="22"/>
          <w:szCs w:val="22"/>
        </w:rPr>
        <w:t xml:space="preserve"> </w:t>
      </w:r>
    </w:p>
    <w:p w:rsidR="00CD351C" w:rsidRPr="004920B7" w:rsidRDefault="00CD351C" w:rsidP="00CD351C">
      <w:pPr>
        <w:ind w:left="720"/>
        <w:jc w:val="both"/>
        <w:rPr>
          <w:sz w:val="22"/>
          <w:szCs w:val="22"/>
        </w:rPr>
      </w:pPr>
    </w:p>
    <w:p w:rsidR="00752FBB" w:rsidRDefault="00752FBB" w:rsidP="00752FBB">
      <w:pPr>
        <w:pStyle w:val="Heading3"/>
      </w:pPr>
      <w:bookmarkStart w:id="16" w:name="_Toc403573658"/>
      <w:r>
        <w:t>Subsection 3</w:t>
      </w:r>
      <w:bookmarkEnd w:id="16"/>
    </w:p>
    <w:p w:rsidR="00752FBB" w:rsidRPr="004920B7" w:rsidRDefault="00752FBB" w:rsidP="00752FBB">
      <w:pPr>
        <w:ind w:left="720"/>
        <w:jc w:val="both"/>
        <w:rPr>
          <w:sz w:val="22"/>
          <w:szCs w:val="22"/>
        </w:rPr>
      </w:pPr>
    </w:p>
    <w:p w:rsidR="00752FBB" w:rsidRDefault="00752FBB" w:rsidP="00752FBB">
      <w:pPr>
        <w:pStyle w:val="Heading3"/>
      </w:pPr>
      <w:bookmarkStart w:id="17" w:name="_Toc403573659"/>
      <w:r>
        <w:t>Subsection 4</w:t>
      </w:r>
      <w:bookmarkEnd w:id="17"/>
    </w:p>
    <w:p w:rsidR="00752FBB" w:rsidRPr="004920B7" w:rsidRDefault="00752FBB" w:rsidP="00752FBB">
      <w:pPr>
        <w:ind w:left="720"/>
        <w:jc w:val="both"/>
        <w:rPr>
          <w:sz w:val="22"/>
          <w:szCs w:val="22"/>
        </w:rPr>
      </w:pPr>
    </w:p>
    <w:p w:rsidR="00752FBB" w:rsidRDefault="00752FBB" w:rsidP="00752FBB">
      <w:pPr>
        <w:pStyle w:val="Heading3"/>
      </w:pPr>
      <w:bookmarkStart w:id="18" w:name="_Toc403573660"/>
      <w:r>
        <w:t>Subsection 5</w:t>
      </w:r>
      <w:bookmarkEnd w:id="18"/>
    </w:p>
    <w:p w:rsidR="00CD351C" w:rsidRDefault="00CD351C" w:rsidP="00CD351C">
      <w:pPr>
        <w:ind w:left="720"/>
        <w:jc w:val="both"/>
        <w:rPr>
          <w:sz w:val="22"/>
          <w:szCs w:val="22"/>
        </w:rPr>
      </w:pPr>
    </w:p>
    <w:p w:rsidR="00752FBB" w:rsidRDefault="00752FBB" w:rsidP="00752FBB">
      <w:pPr>
        <w:pStyle w:val="Heading2"/>
      </w:pPr>
      <w:r>
        <w:t xml:space="preserve"> </w:t>
      </w:r>
      <w:bookmarkStart w:id="19" w:name="_Toc403573661"/>
      <w:r>
        <w:t>Use</w:t>
      </w:r>
      <w:bookmarkEnd w:id="19"/>
    </w:p>
    <w:p w:rsidR="00752FBB" w:rsidRPr="00752FBB" w:rsidRDefault="00752FBB" w:rsidP="00752FBB">
      <w:pPr>
        <w:ind w:left="360"/>
        <w:jc w:val="both"/>
      </w:pPr>
    </w:p>
    <w:p w:rsidR="00CD351C" w:rsidRPr="0009461B" w:rsidRDefault="00AB146A" w:rsidP="0009461B">
      <w:pPr>
        <w:pStyle w:val="Heading1"/>
        <w:spacing w:line="480" w:lineRule="auto"/>
      </w:pPr>
      <w:bookmarkStart w:id="20" w:name="_Toc403573662"/>
      <w:r>
        <w:t>Evaluation</w:t>
      </w:r>
      <w:bookmarkEnd w:id="20"/>
    </w:p>
    <w:p w:rsidR="00E1285F" w:rsidRDefault="00FE5C65" w:rsidP="00E1285F">
      <w:pPr>
        <w:pStyle w:val="Heading2"/>
        <w:tabs>
          <w:tab w:val="clear" w:pos="792"/>
          <w:tab w:val="num" w:pos="1152"/>
        </w:tabs>
        <w:spacing w:line="480" w:lineRule="auto"/>
        <w:ind w:left="1152"/>
      </w:pPr>
      <w:r>
        <w:t xml:space="preserve"> </w:t>
      </w:r>
      <w:bookmarkStart w:id="21" w:name="_Toc403573663"/>
      <w:r w:rsidR="00E1285F">
        <w:t>Overview</w:t>
      </w:r>
      <w:bookmarkEnd w:id="21"/>
    </w:p>
    <w:p w:rsidR="0009461B" w:rsidRDefault="0009461B" w:rsidP="0009461B">
      <w:r>
        <w:rPr>
          <w:sz w:val="22"/>
          <w:szCs w:val="22"/>
        </w:rPr>
        <w:t xml:space="preserve"> </w:t>
      </w:r>
      <w:r>
        <w:t>Final acceptance testing will be done with the detailed test procedures and associated qualification methods performed by the development team under the supervision of Customer representatives and/or quality assurance personnel.</w:t>
      </w:r>
    </w:p>
    <w:p w:rsidR="00D47C80" w:rsidRPr="00FE5C65" w:rsidRDefault="00D47C80" w:rsidP="00FE5C65">
      <w:pPr>
        <w:ind w:left="720"/>
        <w:jc w:val="both"/>
        <w:rPr>
          <w:sz w:val="22"/>
          <w:szCs w:val="22"/>
        </w:rPr>
      </w:pPr>
    </w:p>
    <w:p w:rsidR="00E1285F" w:rsidRDefault="00FE5C65" w:rsidP="00E1285F">
      <w:pPr>
        <w:pStyle w:val="Heading2"/>
        <w:tabs>
          <w:tab w:val="clear" w:pos="792"/>
          <w:tab w:val="num" w:pos="1152"/>
        </w:tabs>
        <w:spacing w:line="480" w:lineRule="auto"/>
        <w:ind w:left="1152"/>
      </w:pPr>
      <w:r>
        <w:lastRenderedPageBreak/>
        <w:t xml:space="preserve"> </w:t>
      </w:r>
      <w:bookmarkStart w:id="22" w:name="_Toc403573664"/>
      <w:r>
        <w:t>Prototype</w:t>
      </w:r>
      <w:bookmarkEnd w:id="22"/>
    </w:p>
    <w:p w:rsidR="00E1285F" w:rsidRPr="00FE5C65" w:rsidRDefault="0009461B" w:rsidP="00FE5C65">
      <w:pPr>
        <w:ind w:left="720"/>
        <w:jc w:val="both"/>
        <w:rPr>
          <w:sz w:val="22"/>
          <w:szCs w:val="22"/>
        </w:rPr>
      </w:pPr>
      <w:r>
        <w:rPr>
          <w:sz w:val="22"/>
          <w:szCs w:val="22"/>
        </w:rPr>
        <w:t xml:space="preserve"> </w:t>
      </w:r>
    </w:p>
    <w:p w:rsidR="00E1285F" w:rsidRDefault="00FE5C65" w:rsidP="00E1285F">
      <w:pPr>
        <w:pStyle w:val="Heading2"/>
        <w:tabs>
          <w:tab w:val="clear" w:pos="792"/>
          <w:tab w:val="num" w:pos="1152"/>
        </w:tabs>
        <w:spacing w:line="480" w:lineRule="auto"/>
        <w:ind w:left="1152"/>
      </w:pPr>
      <w:r>
        <w:t xml:space="preserve"> </w:t>
      </w:r>
      <w:bookmarkStart w:id="23" w:name="_Toc403573665"/>
      <w:r>
        <w:t>Testing and Results</w:t>
      </w:r>
      <w:bookmarkEnd w:id="23"/>
    </w:p>
    <w:p w:rsidR="00E1285F" w:rsidRPr="004920B7" w:rsidRDefault="0009461B" w:rsidP="00D461CF">
      <w:pPr>
        <w:ind w:left="720"/>
        <w:jc w:val="both"/>
        <w:rPr>
          <w:sz w:val="22"/>
          <w:szCs w:val="22"/>
        </w:rPr>
      </w:pPr>
      <w:r>
        <w:rPr>
          <w:sz w:val="22"/>
          <w:szCs w:val="22"/>
        </w:rPr>
        <w:t xml:space="preserve"> </w:t>
      </w:r>
    </w:p>
    <w:p w:rsidR="00D461CF" w:rsidRDefault="00D461CF" w:rsidP="00D461CF">
      <w:pPr>
        <w:pStyle w:val="Heading3"/>
      </w:pPr>
      <w:bookmarkStart w:id="24" w:name="_Toc403573666"/>
      <w:r>
        <w:t>Requirement WCP</w:t>
      </w:r>
      <w:r w:rsidR="0009461B">
        <w:t>52</w:t>
      </w:r>
      <w:r>
        <w:t>.1 – Weight</w:t>
      </w:r>
      <w:bookmarkEnd w:id="24"/>
    </w:p>
    <w:p w:rsidR="00E1285F" w:rsidRDefault="0009461B" w:rsidP="00D461CF">
      <w:pPr>
        <w:ind w:left="720"/>
        <w:jc w:val="both"/>
        <w:rPr>
          <w:sz w:val="22"/>
          <w:szCs w:val="22"/>
        </w:rPr>
      </w:pPr>
      <w:r>
        <w:rPr>
          <w:sz w:val="22"/>
          <w:szCs w:val="22"/>
        </w:rPr>
        <w:t xml:space="preserve"> </w:t>
      </w:r>
    </w:p>
    <w:p w:rsidR="00D461CF" w:rsidRDefault="00D461CF" w:rsidP="00D461CF">
      <w:pPr>
        <w:pStyle w:val="Heading3"/>
      </w:pPr>
      <w:bookmarkStart w:id="25" w:name="_Toc403573667"/>
      <w:r>
        <w:t>Requirement WCP</w:t>
      </w:r>
      <w:r w:rsidR="0009461B">
        <w:t>52</w:t>
      </w:r>
      <w:r>
        <w:t>.2 – Speed</w:t>
      </w:r>
      <w:bookmarkEnd w:id="25"/>
    </w:p>
    <w:p w:rsidR="00FE5C65" w:rsidRDefault="0009461B" w:rsidP="00D461CF">
      <w:pPr>
        <w:ind w:left="720"/>
        <w:jc w:val="both"/>
        <w:rPr>
          <w:sz w:val="22"/>
          <w:szCs w:val="22"/>
        </w:rPr>
      </w:pPr>
      <w:r>
        <w:rPr>
          <w:sz w:val="22"/>
          <w:szCs w:val="22"/>
        </w:rPr>
        <w:t xml:space="preserve"> </w:t>
      </w:r>
    </w:p>
    <w:p w:rsidR="00D461CF" w:rsidRDefault="00D461CF" w:rsidP="00D461CF">
      <w:pPr>
        <w:pStyle w:val="Heading3"/>
      </w:pPr>
      <w:bookmarkStart w:id="26" w:name="_Toc403573668"/>
      <w:r>
        <w:t>Requirement WCP</w:t>
      </w:r>
      <w:r w:rsidR="0009461B">
        <w:t>52</w:t>
      </w:r>
      <w:r>
        <w:t>.3 – Vibration</w:t>
      </w:r>
      <w:bookmarkEnd w:id="26"/>
    </w:p>
    <w:p w:rsidR="00D461CF" w:rsidRDefault="0009461B" w:rsidP="00D461CF">
      <w:pPr>
        <w:ind w:left="720"/>
        <w:jc w:val="both"/>
        <w:rPr>
          <w:sz w:val="22"/>
          <w:szCs w:val="22"/>
        </w:rPr>
      </w:pPr>
      <w:r>
        <w:rPr>
          <w:sz w:val="22"/>
          <w:szCs w:val="22"/>
        </w:rPr>
        <w:t xml:space="preserve"> </w:t>
      </w:r>
    </w:p>
    <w:p w:rsidR="00D461CF" w:rsidRDefault="00D461CF" w:rsidP="00D461CF">
      <w:pPr>
        <w:pStyle w:val="Heading3"/>
      </w:pPr>
      <w:bookmarkStart w:id="27" w:name="_Toc403573669"/>
      <w:r>
        <w:t>Requirement WCP</w:t>
      </w:r>
      <w:r w:rsidR="0009461B">
        <w:t>52</w:t>
      </w:r>
      <w:r>
        <w:t>.4 – Temperature</w:t>
      </w:r>
      <w:bookmarkEnd w:id="27"/>
    </w:p>
    <w:p w:rsidR="00D461CF" w:rsidRDefault="0009461B" w:rsidP="00D461CF">
      <w:pPr>
        <w:ind w:left="720"/>
        <w:jc w:val="both"/>
        <w:rPr>
          <w:sz w:val="22"/>
          <w:szCs w:val="22"/>
        </w:rPr>
      </w:pPr>
      <w:r>
        <w:rPr>
          <w:sz w:val="22"/>
          <w:szCs w:val="22"/>
        </w:rPr>
        <w:t xml:space="preserve"> </w:t>
      </w:r>
    </w:p>
    <w:p w:rsidR="00D461CF" w:rsidRDefault="00D461CF" w:rsidP="00D461CF">
      <w:pPr>
        <w:pStyle w:val="Heading3"/>
      </w:pPr>
      <w:bookmarkStart w:id="28" w:name="_Toc403573670"/>
      <w:r>
        <w:t>Requirement WCP</w:t>
      </w:r>
      <w:r w:rsidR="0009461B">
        <w:t>52</w:t>
      </w:r>
      <w:r>
        <w:t>.5 – Power output</w:t>
      </w:r>
      <w:bookmarkEnd w:id="28"/>
    </w:p>
    <w:p w:rsidR="00D461CF" w:rsidRDefault="0009461B" w:rsidP="00D461CF">
      <w:pPr>
        <w:ind w:left="720"/>
        <w:jc w:val="both"/>
        <w:rPr>
          <w:sz w:val="22"/>
          <w:szCs w:val="22"/>
        </w:rPr>
      </w:pPr>
      <w:r>
        <w:rPr>
          <w:sz w:val="22"/>
          <w:szCs w:val="22"/>
        </w:rPr>
        <w:t xml:space="preserve"> </w:t>
      </w:r>
    </w:p>
    <w:p w:rsidR="00FE5C65" w:rsidRDefault="00FE5C65" w:rsidP="00FE5C65">
      <w:pPr>
        <w:pStyle w:val="Heading2"/>
        <w:tabs>
          <w:tab w:val="clear" w:pos="792"/>
          <w:tab w:val="num" w:pos="1152"/>
        </w:tabs>
        <w:spacing w:line="480" w:lineRule="auto"/>
        <w:ind w:left="1152"/>
      </w:pPr>
      <w:r>
        <w:t xml:space="preserve"> </w:t>
      </w:r>
      <w:bookmarkStart w:id="29" w:name="_Toc403573671"/>
      <w:r>
        <w:t>Assessment</w:t>
      </w:r>
      <w:bookmarkEnd w:id="29"/>
    </w:p>
    <w:p w:rsidR="00AB146A" w:rsidRDefault="0009461B">
      <w:pPr>
        <w:rPr>
          <w:rFonts w:cs="Arial"/>
          <w:b/>
          <w:bCs/>
          <w:kern w:val="32"/>
          <w:sz w:val="32"/>
          <w:szCs w:val="32"/>
        </w:rPr>
      </w:pPr>
      <w:r>
        <w:rPr>
          <w:sz w:val="22"/>
          <w:szCs w:val="22"/>
        </w:rPr>
        <w:t xml:space="preserve"> </w:t>
      </w:r>
    </w:p>
    <w:p w:rsidR="00AB146A" w:rsidRDefault="00AB146A" w:rsidP="00B702B7">
      <w:pPr>
        <w:pStyle w:val="Heading1"/>
        <w:spacing w:line="480" w:lineRule="auto"/>
      </w:pPr>
      <w:bookmarkStart w:id="30" w:name="_Toc403573672"/>
      <w:r>
        <w:t>Next Steps</w:t>
      </w:r>
      <w:bookmarkEnd w:id="30"/>
    </w:p>
    <w:p w:rsidR="00AB146A" w:rsidRDefault="0009461B">
      <w:pPr>
        <w:rPr>
          <w:sz w:val="22"/>
          <w:szCs w:val="22"/>
        </w:rPr>
      </w:pPr>
      <w:r>
        <w:rPr>
          <w:sz w:val="22"/>
          <w:szCs w:val="22"/>
        </w:rPr>
        <w:t xml:space="preserve"> </w:t>
      </w:r>
    </w:p>
    <w:p w:rsidR="00AB146A" w:rsidRDefault="00AB146A" w:rsidP="00AB146A">
      <w:pPr>
        <w:pStyle w:val="Heading1"/>
        <w:spacing w:line="480" w:lineRule="auto"/>
      </w:pPr>
      <w:bookmarkStart w:id="31" w:name="_Toc403573673"/>
      <w:r>
        <w:t>References</w:t>
      </w:r>
      <w:bookmarkEnd w:id="31"/>
    </w:p>
    <w:p w:rsidR="00AB146A" w:rsidRPr="00AB146A" w:rsidRDefault="0009461B" w:rsidP="00AB146A">
      <w:pPr>
        <w:jc w:val="both"/>
        <w:rPr>
          <w:sz w:val="22"/>
          <w:szCs w:val="22"/>
        </w:rPr>
      </w:pPr>
      <w:r>
        <w:rPr>
          <w:sz w:val="22"/>
          <w:szCs w:val="22"/>
        </w:rPr>
        <w:t xml:space="preserve"> </w:t>
      </w:r>
    </w:p>
    <w:p w:rsidR="00D47C80" w:rsidRPr="00AB146A" w:rsidRDefault="00572F0F" w:rsidP="00AB146A">
      <w:pPr>
        <w:pStyle w:val="Heading1"/>
        <w:numPr>
          <w:ilvl w:val="0"/>
          <w:numId w:val="0"/>
        </w:numPr>
        <w:spacing w:line="480" w:lineRule="auto"/>
      </w:pPr>
      <w:r>
        <w:br w:type="page"/>
      </w:r>
      <w:bookmarkStart w:id="32" w:name="_Toc403573674"/>
      <w:r>
        <w:lastRenderedPageBreak/>
        <w:t xml:space="preserve">Appendix A     </w:t>
      </w:r>
      <w:r w:rsidRPr="00AB146A">
        <w:rPr>
          <w:b w:val="0"/>
        </w:rPr>
        <w:t>Computer Code</w:t>
      </w:r>
      <w:bookmarkEnd w:id="32"/>
    </w:p>
    <w:p w:rsidR="005114E8" w:rsidRPr="005114E8" w:rsidRDefault="0009461B" w:rsidP="00B702B7">
      <w:pPr>
        <w:autoSpaceDE w:val="0"/>
        <w:autoSpaceDN w:val="0"/>
        <w:adjustRightInd w:val="0"/>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0C2B03" w:rsidRDefault="000C2B03" w:rsidP="000C2B03">
      <w:pPr>
        <w:pStyle w:val="AppendixHeading"/>
        <w:spacing w:line="480" w:lineRule="auto"/>
      </w:pPr>
      <w:r>
        <w:br w:type="page"/>
      </w:r>
      <w:bookmarkStart w:id="33" w:name="_Toc403573675"/>
      <w:bookmarkStart w:id="34" w:name="_GoBack"/>
      <w:bookmarkEnd w:id="34"/>
      <w:r>
        <w:lastRenderedPageBreak/>
        <w:t xml:space="preserve">Appendix B   </w:t>
      </w:r>
      <w:bookmarkEnd w:id="33"/>
      <w:r w:rsidR="0009461B">
        <w:t>Schematics</w:t>
      </w:r>
    </w:p>
    <w:p w:rsidR="000C2B03" w:rsidRDefault="000C2B03" w:rsidP="000C2B03">
      <w:pPr>
        <w:pStyle w:val="AppendixHeading"/>
        <w:spacing w:line="480" w:lineRule="auto"/>
        <w:rPr>
          <w:b w:val="0"/>
        </w:rPr>
      </w:pPr>
    </w:p>
    <w:p w:rsidR="005114E8" w:rsidRPr="00D47C80" w:rsidRDefault="005114E8" w:rsidP="000C2B03"/>
    <w:sectPr w:rsidR="005114E8" w:rsidRPr="00D47C80" w:rsidSect="0060743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564" w:rsidRDefault="00FB5564">
      <w:r>
        <w:separator/>
      </w:r>
    </w:p>
  </w:endnote>
  <w:endnote w:type="continuationSeparator" w:id="0">
    <w:p w:rsidR="00FB5564" w:rsidRDefault="00FB5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FC8" w:rsidRDefault="00AE1FC8" w:rsidP="006074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1FC8" w:rsidRDefault="00AE1FC8" w:rsidP="001016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FC8" w:rsidRDefault="00AE1FC8" w:rsidP="006074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7436">
      <w:rPr>
        <w:rStyle w:val="PageNumber"/>
        <w:noProof/>
      </w:rPr>
      <w:t>3</w:t>
    </w:r>
    <w:r>
      <w:rPr>
        <w:rStyle w:val="PageNumber"/>
      </w:rPr>
      <w:fldChar w:fldCharType="end"/>
    </w:r>
  </w:p>
  <w:p w:rsidR="00AE1FC8" w:rsidRDefault="00AE1FC8" w:rsidP="0010165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564" w:rsidRDefault="00FB5564">
      <w:r>
        <w:separator/>
      </w:r>
    </w:p>
  </w:footnote>
  <w:footnote w:type="continuationSeparator" w:id="0">
    <w:p w:rsidR="00FB5564" w:rsidRDefault="00FB55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0EF"/>
    <w:multiLevelType w:val="multilevel"/>
    <w:tmpl w:val="F47A79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1E0F5B75"/>
    <w:multiLevelType w:val="multilevel"/>
    <w:tmpl w:val="D766EFAC"/>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2">
    <w:nsid w:val="246D1A46"/>
    <w:multiLevelType w:val="multilevel"/>
    <w:tmpl w:val="8C807BF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8CA66C8"/>
    <w:multiLevelType w:val="multilevel"/>
    <w:tmpl w:val="0F90550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395778B3"/>
    <w:multiLevelType w:val="multilevel"/>
    <w:tmpl w:val="8C807BF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47C1090F"/>
    <w:multiLevelType w:val="multilevel"/>
    <w:tmpl w:val="D41851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7DB62BE"/>
    <w:multiLevelType w:val="multilevel"/>
    <w:tmpl w:val="FD80A1E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D5"/>
    <w:rsid w:val="00011DEA"/>
    <w:rsid w:val="00057335"/>
    <w:rsid w:val="0007595C"/>
    <w:rsid w:val="000805C9"/>
    <w:rsid w:val="0009461B"/>
    <w:rsid w:val="000A67B2"/>
    <w:rsid w:val="000B025B"/>
    <w:rsid w:val="000B1EF4"/>
    <w:rsid w:val="000C2B03"/>
    <w:rsid w:val="000F5E05"/>
    <w:rsid w:val="00101655"/>
    <w:rsid w:val="00103515"/>
    <w:rsid w:val="0010646E"/>
    <w:rsid w:val="0011120F"/>
    <w:rsid w:val="00144A74"/>
    <w:rsid w:val="00156222"/>
    <w:rsid w:val="001710C4"/>
    <w:rsid w:val="00193EBD"/>
    <w:rsid w:val="001D1C98"/>
    <w:rsid w:val="001D20CB"/>
    <w:rsid w:val="001D63A5"/>
    <w:rsid w:val="00231FDE"/>
    <w:rsid w:val="002C389F"/>
    <w:rsid w:val="002C710A"/>
    <w:rsid w:val="002D589C"/>
    <w:rsid w:val="00304D4C"/>
    <w:rsid w:val="00307436"/>
    <w:rsid w:val="00307E03"/>
    <w:rsid w:val="00307ED3"/>
    <w:rsid w:val="003434C9"/>
    <w:rsid w:val="00356236"/>
    <w:rsid w:val="003C0987"/>
    <w:rsid w:val="003C22DF"/>
    <w:rsid w:val="003E7DCD"/>
    <w:rsid w:val="004131E4"/>
    <w:rsid w:val="00442C02"/>
    <w:rsid w:val="00462EA8"/>
    <w:rsid w:val="00480973"/>
    <w:rsid w:val="004A5F84"/>
    <w:rsid w:val="00504901"/>
    <w:rsid w:val="005114E8"/>
    <w:rsid w:val="0051297C"/>
    <w:rsid w:val="00516A07"/>
    <w:rsid w:val="00521D8E"/>
    <w:rsid w:val="0054023A"/>
    <w:rsid w:val="00546440"/>
    <w:rsid w:val="00572F0F"/>
    <w:rsid w:val="00573CAE"/>
    <w:rsid w:val="00582B16"/>
    <w:rsid w:val="00592B1C"/>
    <w:rsid w:val="005C42B8"/>
    <w:rsid w:val="0060743D"/>
    <w:rsid w:val="00646546"/>
    <w:rsid w:val="00651397"/>
    <w:rsid w:val="00651974"/>
    <w:rsid w:val="006616DE"/>
    <w:rsid w:val="0066203F"/>
    <w:rsid w:val="006B0532"/>
    <w:rsid w:val="006C64E3"/>
    <w:rsid w:val="006F297A"/>
    <w:rsid w:val="00752FBB"/>
    <w:rsid w:val="00787453"/>
    <w:rsid w:val="00797FD9"/>
    <w:rsid w:val="007A1B26"/>
    <w:rsid w:val="007C014F"/>
    <w:rsid w:val="007C776B"/>
    <w:rsid w:val="007F40D5"/>
    <w:rsid w:val="008E1C5D"/>
    <w:rsid w:val="0090536B"/>
    <w:rsid w:val="00914F0A"/>
    <w:rsid w:val="00924E25"/>
    <w:rsid w:val="0093552E"/>
    <w:rsid w:val="00943DE4"/>
    <w:rsid w:val="00944B5E"/>
    <w:rsid w:val="00963E81"/>
    <w:rsid w:val="009E6E16"/>
    <w:rsid w:val="00A1656B"/>
    <w:rsid w:val="00A3779E"/>
    <w:rsid w:val="00A6017D"/>
    <w:rsid w:val="00A6665D"/>
    <w:rsid w:val="00A721F4"/>
    <w:rsid w:val="00A77835"/>
    <w:rsid w:val="00A83F22"/>
    <w:rsid w:val="00A90BC9"/>
    <w:rsid w:val="00A91332"/>
    <w:rsid w:val="00A97BDF"/>
    <w:rsid w:val="00AB146A"/>
    <w:rsid w:val="00AE1FC8"/>
    <w:rsid w:val="00AE7575"/>
    <w:rsid w:val="00B00ED1"/>
    <w:rsid w:val="00B66D2B"/>
    <w:rsid w:val="00B702B7"/>
    <w:rsid w:val="00B85C9B"/>
    <w:rsid w:val="00B862CD"/>
    <w:rsid w:val="00BA3F26"/>
    <w:rsid w:val="00BA73A8"/>
    <w:rsid w:val="00BE7338"/>
    <w:rsid w:val="00C316D5"/>
    <w:rsid w:val="00CD351C"/>
    <w:rsid w:val="00D26C3F"/>
    <w:rsid w:val="00D37C25"/>
    <w:rsid w:val="00D461CF"/>
    <w:rsid w:val="00D47C80"/>
    <w:rsid w:val="00D50376"/>
    <w:rsid w:val="00D506EB"/>
    <w:rsid w:val="00D60063"/>
    <w:rsid w:val="00D66030"/>
    <w:rsid w:val="00D72965"/>
    <w:rsid w:val="00D72C23"/>
    <w:rsid w:val="00D74A0F"/>
    <w:rsid w:val="00D875E8"/>
    <w:rsid w:val="00DE06D5"/>
    <w:rsid w:val="00E11448"/>
    <w:rsid w:val="00E1285F"/>
    <w:rsid w:val="00E1518F"/>
    <w:rsid w:val="00E2276F"/>
    <w:rsid w:val="00E84E47"/>
    <w:rsid w:val="00EC6DFC"/>
    <w:rsid w:val="00ED0D99"/>
    <w:rsid w:val="00EE4084"/>
    <w:rsid w:val="00EE648E"/>
    <w:rsid w:val="00F06288"/>
    <w:rsid w:val="00F631B5"/>
    <w:rsid w:val="00FB5564"/>
    <w:rsid w:val="00FB6B34"/>
    <w:rsid w:val="00FB6DB0"/>
    <w:rsid w:val="00FE5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3667E9F-17AF-4BF8-AB58-657DB631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0D5"/>
    <w:rPr>
      <w:sz w:val="24"/>
      <w:szCs w:val="24"/>
      <w:lang w:eastAsia="en-US"/>
    </w:rPr>
  </w:style>
  <w:style w:type="paragraph" w:styleId="Heading1">
    <w:name w:val="heading 1"/>
    <w:basedOn w:val="Normal"/>
    <w:next w:val="Normal"/>
    <w:link w:val="Heading1Char"/>
    <w:qFormat/>
    <w:rsid w:val="00101655"/>
    <w:pPr>
      <w:keepNext/>
      <w:numPr>
        <w:numId w:val="4"/>
      </w:numPr>
      <w:spacing w:before="240" w:after="60"/>
      <w:outlineLvl w:val="0"/>
    </w:pPr>
    <w:rPr>
      <w:rFonts w:cs="Arial"/>
      <w:b/>
      <w:bCs/>
      <w:kern w:val="32"/>
      <w:sz w:val="32"/>
      <w:szCs w:val="32"/>
    </w:rPr>
  </w:style>
  <w:style w:type="paragraph" w:styleId="Heading2">
    <w:name w:val="heading 2"/>
    <w:basedOn w:val="Normal"/>
    <w:next w:val="Normal"/>
    <w:qFormat/>
    <w:rsid w:val="00101655"/>
    <w:pPr>
      <w:keepNext/>
      <w:numPr>
        <w:ilvl w:val="1"/>
        <w:numId w:val="4"/>
      </w:numPr>
      <w:spacing w:before="240" w:after="60"/>
      <w:outlineLvl w:val="1"/>
    </w:pPr>
    <w:rPr>
      <w:rFonts w:cs="Arial"/>
      <w:b/>
      <w:bCs/>
      <w:iCs/>
      <w:sz w:val="28"/>
      <w:szCs w:val="28"/>
    </w:rPr>
  </w:style>
  <w:style w:type="paragraph" w:styleId="Heading3">
    <w:name w:val="heading 3"/>
    <w:basedOn w:val="Normal"/>
    <w:next w:val="Normal"/>
    <w:qFormat/>
    <w:rsid w:val="00101655"/>
    <w:pPr>
      <w:keepNext/>
      <w:numPr>
        <w:ilvl w:val="2"/>
        <w:numId w:val="4"/>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40D5"/>
    <w:pPr>
      <w:tabs>
        <w:tab w:val="center" w:pos="4320"/>
        <w:tab w:val="right" w:pos="8640"/>
      </w:tabs>
    </w:pPr>
  </w:style>
  <w:style w:type="character" w:styleId="PageNumber">
    <w:name w:val="page number"/>
    <w:basedOn w:val="DefaultParagraphFont"/>
    <w:rsid w:val="007F40D5"/>
  </w:style>
  <w:style w:type="paragraph" w:styleId="Header">
    <w:name w:val="header"/>
    <w:basedOn w:val="Normal"/>
    <w:rsid w:val="007F40D5"/>
    <w:pPr>
      <w:tabs>
        <w:tab w:val="center" w:pos="4320"/>
        <w:tab w:val="right" w:pos="8640"/>
      </w:tabs>
    </w:pPr>
  </w:style>
  <w:style w:type="paragraph" w:styleId="TOC1">
    <w:name w:val="toc 1"/>
    <w:basedOn w:val="Normal"/>
    <w:next w:val="Normal"/>
    <w:autoRedefine/>
    <w:uiPriority w:val="39"/>
    <w:rsid w:val="007F40D5"/>
  </w:style>
  <w:style w:type="paragraph" w:styleId="TOC2">
    <w:name w:val="toc 2"/>
    <w:basedOn w:val="Normal"/>
    <w:next w:val="Normal"/>
    <w:autoRedefine/>
    <w:uiPriority w:val="39"/>
    <w:rsid w:val="007F40D5"/>
    <w:pPr>
      <w:ind w:left="240"/>
    </w:pPr>
  </w:style>
  <w:style w:type="paragraph" w:styleId="TOC3">
    <w:name w:val="toc 3"/>
    <w:basedOn w:val="Normal"/>
    <w:next w:val="Normal"/>
    <w:autoRedefine/>
    <w:uiPriority w:val="39"/>
    <w:rsid w:val="00D47C80"/>
    <w:pPr>
      <w:ind w:left="480"/>
    </w:pPr>
  </w:style>
  <w:style w:type="paragraph" w:styleId="Caption">
    <w:name w:val="caption"/>
    <w:basedOn w:val="Normal"/>
    <w:next w:val="Normal"/>
    <w:qFormat/>
    <w:rsid w:val="00D47C80"/>
    <w:rPr>
      <w:b/>
      <w:bCs/>
      <w:sz w:val="20"/>
      <w:szCs w:val="20"/>
    </w:rPr>
  </w:style>
  <w:style w:type="paragraph" w:styleId="TableofFigures">
    <w:name w:val="table of figures"/>
    <w:basedOn w:val="Normal"/>
    <w:next w:val="Normal"/>
    <w:semiHidden/>
    <w:rsid w:val="00D47C80"/>
  </w:style>
  <w:style w:type="character" w:styleId="Hyperlink">
    <w:name w:val="Hyperlink"/>
    <w:basedOn w:val="DefaultParagraphFont"/>
    <w:rsid w:val="00D47C80"/>
    <w:rPr>
      <w:color w:val="0000FF"/>
      <w:u w:val="single"/>
    </w:rPr>
  </w:style>
  <w:style w:type="table" w:styleId="TableGrid">
    <w:name w:val="Table Grid"/>
    <w:basedOn w:val="TableNormal"/>
    <w:rsid w:val="0010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
    <w:name w:val="Appendix Heading"/>
    <w:basedOn w:val="Heading1"/>
    <w:rsid w:val="00572F0F"/>
    <w:pPr>
      <w:numPr>
        <w:numId w:val="0"/>
      </w:numPr>
    </w:pPr>
  </w:style>
  <w:style w:type="character" w:styleId="CommentReference">
    <w:name w:val="annotation reference"/>
    <w:basedOn w:val="DefaultParagraphFont"/>
    <w:semiHidden/>
    <w:rsid w:val="00516A07"/>
    <w:rPr>
      <w:sz w:val="16"/>
      <w:szCs w:val="16"/>
    </w:rPr>
  </w:style>
  <w:style w:type="paragraph" w:styleId="CommentText">
    <w:name w:val="annotation text"/>
    <w:basedOn w:val="Normal"/>
    <w:semiHidden/>
    <w:rsid w:val="00516A07"/>
    <w:rPr>
      <w:sz w:val="20"/>
      <w:szCs w:val="20"/>
    </w:rPr>
  </w:style>
  <w:style w:type="paragraph" w:styleId="CommentSubject">
    <w:name w:val="annotation subject"/>
    <w:basedOn w:val="CommentText"/>
    <w:next w:val="CommentText"/>
    <w:semiHidden/>
    <w:rsid w:val="00516A07"/>
    <w:rPr>
      <w:b/>
      <w:bCs/>
    </w:rPr>
  </w:style>
  <w:style w:type="paragraph" w:styleId="BalloonText">
    <w:name w:val="Balloon Text"/>
    <w:basedOn w:val="Normal"/>
    <w:semiHidden/>
    <w:rsid w:val="00516A07"/>
    <w:rPr>
      <w:rFonts w:ascii="Tahoma" w:hAnsi="Tahoma" w:cs="Tahoma"/>
      <w:sz w:val="16"/>
      <w:szCs w:val="16"/>
    </w:rPr>
  </w:style>
  <w:style w:type="paragraph" w:customStyle="1" w:styleId="ListHeading">
    <w:name w:val="List Heading"/>
    <w:basedOn w:val="Heading1"/>
    <w:rsid w:val="00B702B7"/>
    <w:pPr>
      <w:numPr>
        <w:numId w:val="0"/>
      </w:numPr>
      <w:jc w:val="center"/>
    </w:pPr>
  </w:style>
  <w:style w:type="character" w:customStyle="1" w:styleId="Heading1Char">
    <w:name w:val="Heading 1 Char"/>
    <w:basedOn w:val="DefaultParagraphFont"/>
    <w:link w:val="Heading1"/>
    <w:rsid w:val="00CD351C"/>
    <w:rPr>
      <w:rFonts w:cs="Arial"/>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1CE7E-933B-4A9E-B31D-867D0BBDA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Controlling Robotic Swarms Using Echolocation</vt:lpstr>
    </vt:vector>
  </TitlesOfParts>
  <Company>Binghamton University</Company>
  <LinksUpToDate>false</LinksUpToDate>
  <CharactersWithSpaces>4967</CharactersWithSpaces>
  <SharedDoc>false</SharedDoc>
  <HLinks>
    <vt:vector size="18" baseType="variant">
      <vt:variant>
        <vt:i4>1638452</vt:i4>
      </vt:variant>
      <vt:variant>
        <vt:i4>47</vt:i4>
      </vt:variant>
      <vt:variant>
        <vt:i4>0</vt:i4>
      </vt:variant>
      <vt:variant>
        <vt:i4>5</vt:i4>
      </vt:variant>
      <vt:variant>
        <vt:lpwstr/>
      </vt:variant>
      <vt:variant>
        <vt:lpwstr>_Toc216631388</vt:lpwstr>
      </vt:variant>
      <vt:variant>
        <vt:i4>1638452</vt:i4>
      </vt:variant>
      <vt:variant>
        <vt:i4>38</vt:i4>
      </vt:variant>
      <vt:variant>
        <vt:i4>0</vt:i4>
      </vt:variant>
      <vt:variant>
        <vt:i4>5</vt:i4>
      </vt:variant>
      <vt:variant>
        <vt:lpwstr/>
      </vt:variant>
      <vt:variant>
        <vt:lpwstr>_Toc216631387</vt:lpwstr>
      </vt:variant>
      <vt:variant>
        <vt:i4>1638452</vt:i4>
      </vt:variant>
      <vt:variant>
        <vt:i4>32</vt:i4>
      </vt:variant>
      <vt:variant>
        <vt:i4>0</vt:i4>
      </vt:variant>
      <vt:variant>
        <vt:i4>5</vt:i4>
      </vt:variant>
      <vt:variant>
        <vt:lpwstr/>
      </vt:variant>
      <vt:variant>
        <vt:lpwstr>_Toc216631386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Robotic Swarms Using Echolocation</dc:title>
  <dc:creator>Colin Selleck</dc:creator>
  <cp:lastModifiedBy>Christopher Pavlina</cp:lastModifiedBy>
  <cp:revision>3</cp:revision>
  <dcterms:created xsi:type="dcterms:W3CDTF">2014-11-17T22:28:00Z</dcterms:created>
  <dcterms:modified xsi:type="dcterms:W3CDTF">2014-11-17T23:23:00Z</dcterms:modified>
</cp:coreProperties>
</file>