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B8BF" w14:textId="50E18ECF" w:rsidR="00FF62ED" w:rsidRPr="00272AC4" w:rsidRDefault="00FF62ED" w:rsidP="00E17047">
      <w:pPr>
        <w:spacing w:line="276" w:lineRule="auto"/>
        <w:ind w:left="-284"/>
        <w:jc w:val="both"/>
        <w:rPr>
          <w:rFonts w:ascii="Arial" w:hAnsi="Arial"/>
          <w:b/>
        </w:rPr>
      </w:pPr>
      <w:r w:rsidRPr="00272AC4">
        <w:rPr>
          <w:rFonts w:ascii="Arial" w:hAnsi="Arial"/>
          <w:b/>
        </w:rPr>
        <w:t xml:space="preserve">Summary of </w:t>
      </w:r>
      <w:r w:rsidR="00E17047">
        <w:rPr>
          <w:rFonts w:ascii="Arial" w:hAnsi="Arial"/>
          <w:b/>
        </w:rPr>
        <w:t>genotypic and phenotypic antibiogram</w:t>
      </w:r>
      <w:r w:rsidR="00E17047">
        <w:rPr>
          <w:rFonts w:ascii="Arial" w:hAnsi="Arial"/>
          <w:b/>
        </w:rPr>
        <w:t xml:space="preserve">s </w:t>
      </w:r>
      <w:r w:rsidRPr="00272AC4">
        <w:rPr>
          <w:rFonts w:ascii="Arial" w:hAnsi="Arial"/>
          <w:b/>
        </w:rPr>
        <w:t>for</w:t>
      </w:r>
      <w:r>
        <w:rPr>
          <w:rFonts w:ascii="Arial" w:hAnsi="Arial"/>
          <w:b/>
        </w:rPr>
        <w:t xml:space="preserve"> the additional</w:t>
      </w:r>
      <w:r w:rsidRPr="00272AC4">
        <w:rPr>
          <w:rFonts w:ascii="Arial" w:hAnsi="Arial"/>
          <w:b/>
        </w:rPr>
        <w:t xml:space="preserve"> </w:t>
      </w:r>
      <w:r w:rsidRPr="00272AC4">
        <w:rPr>
          <w:rFonts w:ascii="Arial" w:hAnsi="Arial"/>
          <w:b/>
          <w:i/>
          <w:iCs/>
        </w:rPr>
        <w:t>S. aureus</w:t>
      </w:r>
      <w:r w:rsidRPr="00272AC4">
        <w:rPr>
          <w:rFonts w:ascii="Arial" w:hAnsi="Arial"/>
          <w:b/>
        </w:rPr>
        <w:t xml:space="preserve"> strains</w:t>
      </w:r>
      <w:r>
        <w:rPr>
          <w:rFonts w:ascii="Arial" w:hAnsi="Arial"/>
          <w:b/>
        </w:rPr>
        <w:t>.</w:t>
      </w:r>
    </w:p>
    <w:tbl>
      <w:tblPr>
        <w:tblStyle w:val="TableGrid"/>
        <w:tblpPr w:leftFromText="180" w:rightFromText="180" w:vertAnchor="text" w:horzAnchor="margin" w:tblpXSpec="center" w:tblpY="313"/>
        <w:tblW w:w="9493" w:type="dxa"/>
        <w:tblLook w:val="04A0" w:firstRow="1" w:lastRow="0" w:firstColumn="1" w:lastColumn="0" w:noHBand="0" w:noVBand="1"/>
      </w:tblPr>
      <w:tblGrid>
        <w:gridCol w:w="2144"/>
        <w:gridCol w:w="1384"/>
        <w:gridCol w:w="1595"/>
        <w:gridCol w:w="754"/>
        <w:gridCol w:w="1228"/>
        <w:gridCol w:w="1595"/>
        <w:gridCol w:w="793"/>
      </w:tblGrid>
      <w:tr w:rsidR="00E17047" w:rsidRPr="00272AC4" w14:paraId="1B14B184" w14:textId="77777777" w:rsidTr="00E17047">
        <w:trPr>
          <w:trHeight w:val="264"/>
        </w:trPr>
        <w:tc>
          <w:tcPr>
            <w:tcW w:w="2144" w:type="dxa"/>
            <w:vMerge w:val="restart"/>
            <w:noWrap/>
            <w:vAlign w:val="center"/>
            <w:hideMark/>
          </w:tcPr>
          <w:p w14:paraId="2D29EE5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2AC4">
              <w:rPr>
                <w:rFonts w:ascii="Arial" w:hAnsi="Arial"/>
                <w:bCs/>
                <w:sz w:val="20"/>
                <w:szCs w:val="20"/>
              </w:rPr>
              <w:t>Antibiotic</w:t>
            </w:r>
          </w:p>
        </w:tc>
        <w:tc>
          <w:tcPr>
            <w:tcW w:w="2979" w:type="dxa"/>
            <w:gridSpan w:val="2"/>
            <w:noWrap/>
            <w:vAlign w:val="center"/>
            <w:hideMark/>
          </w:tcPr>
          <w:p w14:paraId="3CAA518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72AC4">
              <w:rPr>
                <w:rFonts w:ascii="Arial" w:hAnsi="Arial"/>
                <w:bCs/>
                <w:sz w:val="20"/>
                <w:szCs w:val="20"/>
              </w:rPr>
              <w:t>HO50960412</w:t>
            </w:r>
            <w:proofErr w:type="spellEnd"/>
          </w:p>
        </w:tc>
        <w:tc>
          <w:tcPr>
            <w:tcW w:w="754" w:type="dxa"/>
            <w:vMerge w:val="restart"/>
            <w:vAlign w:val="center"/>
          </w:tcPr>
          <w:p w14:paraId="6D06AFE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/>
                <w:bCs/>
                <w:sz w:val="20"/>
                <w:szCs w:val="20"/>
              </w:rPr>
            </w:pPr>
            <w:proofErr w:type="spellStart"/>
            <w:r w:rsidRPr="00272AC4">
              <w:rPr>
                <w:rFonts w:ascii="Arial" w:hAnsi="Arial"/>
                <w:bCs/>
                <w:sz w:val="20"/>
                <w:szCs w:val="20"/>
              </w:rPr>
              <w:t>pAST</w:t>
            </w:r>
            <w:proofErr w:type="spellEnd"/>
          </w:p>
        </w:tc>
        <w:tc>
          <w:tcPr>
            <w:tcW w:w="2823" w:type="dxa"/>
            <w:gridSpan w:val="2"/>
            <w:vAlign w:val="center"/>
          </w:tcPr>
          <w:p w14:paraId="34967D5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2AC4">
              <w:rPr>
                <w:rFonts w:ascii="Arial" w:hAnsi="Arial"/>
                <w:bCs/>
                <w:sz w:val="20"/>
                <w:szCs w:val="20"/>
              </w:rPr>
              <w:t>07-02477 (</w:t>
            </w:r>
            <w:proofErr w:type="spellStart"/>
            <w:r w:rsidRPr="00272AC4">
              <w:rPr>
                <w:rFonts w:ascii="Arial" w:hAnsi="Arial"/>
                <w:bCs/>
                <w:sz w:val="20"/>
                <w:szCs w:val="20"/>
              </w:rPr>
              <w:t>ERR017261</w:t>
            </w:r>
            <w:proofErr w:type="spellEnd"/>
            <w:r w:rsidRPr="00272AC4">
              <w:rPr>
                <w:rFonts w:ascii="Arial" w:hAnsi="Arial"/>
                <w:bCs/>
                <w:sz w:val="20"/>
                <w:szCs w:val="20"/>
              </w:rPr>
              <w:t>)</w:t>
            </w:r>
          </w:p>
        </w:tc>
        <w:tc>
          <w:tcPr>
            <w:tcW w:w="793" w:type="dxa"/>
            <w:vMerge w:val="restart"/>
            <w:vAlign w:val="center"/>
          </w:tcPr>
          <w:p w14:paraId="0C545A3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72AC4">
              <w:rPr>
                <w:rFonts w:ascii="Arial" w:hAnsi="Arial"/>
                <w:bCs/>
                <w:sz w:val="20"/>
                <w:szCs w:val="20"/>
              </w:rPr>
              <w:t>pAST</w:t>
            </w:r>
            <w:proofErr w:type="spellEnd"/>
          </w:p>
        </w:tc>
      </w:tr>
      <w:tr w:rsidR="00E17047" w:rsidRPr="00272AC4" w14:paraId="59C91194" w14:textId="77777777" w:rsidTr="00E17047">
        <w:trPr>
          <w:trHeight w:val="264"/>
        </w:trPr>
        <w:tc>
          <w:tcPr>
            <w:tcW w:w="2144" w:type="dxa"/>
            <w:vMerge/>
            <w:noWrap/>
            <w:vAlign w:val="center"/>
          </w:tcPr>
          <w:p w14:paraId="03EAD2C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384" w:type="dxa"/>
            <w:noWrap/>
            <w:vAlign w:val="center"/>
          </w:tcPr>
          <w:p w14:paraId="62A4A3C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595" w:type="dxa"/>
            <w:vAlign w:val="center"/>
          </w:tcPr>
          <w:p w14:paraId="612C362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754" w:type="dxa"/>
            <w:vMerge/>
            <w:vAlign w:val="center"/>
          </w:tcPr>
          <w:p w14:paraId="782651B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228" w:type="dxa"/>
            <w:vAlign w:val="center"/>
          </w:tcPr>
          <w:p w14:paraId="711A4B6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595" w:type="dxa"/>
            <w:vAlign w:val="center"/>
          </w:tcPr>
          <w:p w14:paraId="18CC5C02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793" w:type="dxa"/>
            <w:vMerge/>
            <w:vAlign w:val="center"/>
          </w:tcPr>
          <w:p w14:paraId="72F2703F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E17047" w:rsidRPr="00272AC4" w14:paraId="305AEB7B" w14:textId="77777777" w:rsidTr="00E17047">
        <w:trPr>
          <w:trHeight w:val="264"/>
        </w:trPr>
        <w:tc>
          <w:tcPr>
            <w:tcW w:w="2144" w:type="dxa"/>
            <w:noWrap/>
            <w:vAlign w:val="center"/>
            <w:hideMark/>
          </w:tcPr>
          <w:p w14:paraId="11B43BCD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Amikacin</w:t>
            </w:r>
          </w:p>
        </w:tc>
        <w:tc>
          <w:tcPr>
            <w:tcW w:w="1384" w:type="dxa"/>
            <w:noWrap/>
            <w:vAlign w:val="center"/>
            <w:hideMark/>
          </w:tcPr>
          <w:p w14:paraId="4A66E39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6834FF1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542A6E1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  <w:tc>
          <w:tcPr>
            <w:tcW w:w="1228" w:type="dxa"/>
          </w:tcPr>
          <w:p w14:paraId="7ACE61A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A85938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51792A5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</w:tr>
      <w:tr w:rsidR="00E17047" w:rsidRPr="00272AC4" w14:paraId="46A79D30" w14:textId="77777777" w:rsidTr="00E17047">
        <w:trPr>
          <w:trHeight w:val="264"/>
        </w:trPr>
        <w:tc>
          <w:tcPr>
            <w:tcW w:w="2144" w:type="dxa"/>
            <w:noWrap/>
            <w:vAlign w:val="center"/>
            <w:hideMark/>
          </w:tcPr>
          <w:p w14:paraId="2B08A24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Gentamicin</w:t>
            </w:r>
          </w:p>
        </w:tc>
        <w:tc>
          <w:tcPr>
            <w:tcW w:w="1384" w:type="dxa"/>
            <w:noWrap/>
            <w:vAlign w:val="center"/>
            <w:hideMark/>
          </w:tcPr>
          <w:p w14:paraId="05465A6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77070EB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64CD430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3191196B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688E85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6D468D4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77E46039" w14:textId="77777777" w:rsidTr="00E17047">
        <w:trPr>
          <w:trHeight w:val="264"/>
        </w:trPr>
        <w:tc>
          <w:tcPr>
            <w:tcW w:w="2144" w:type="dxa"/>
            <w:noWrap/>
            <w:vAlign w:val="center"/>
            <w:hideMark/>
          </w:tcPr>
          <w:p w14:paraId="2746089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Tobramycin</w:t>
            </w:r>
          </w:p>
        </w:tc>
        <w:tc>
          <w:tcPr>
            <w:tcW w:w="1384" w:type="dxa"/>
            <w:noWrap/>
            <w:vAlign w:val="center"/>
            <w:hideMark/>
          </w:tcPr>
          <w:p w14:paraId="44C44DA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39E35CAD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6267395B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  <w:tc>
          <w:tcPr>
            <w:tcW w:w="1228" w:type="dxa"/>
          </w:tcPr>
          <w:p w14:paraId="2D10301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112195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0E629B1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</w:tr>
      <w:tr w:rsidR="00E17047" w:rsidRPr="00272AC4" w14:paraId="483ECB28" w14:textId="77777777" w:rsidTr="00E17047">
        <w:trPr>
          <w:trHeight w:val="264"/>
        </w:trPr>
        <w:tc>
          <w:tcPr>
            <w:tcW w:w="2144" w:type="dxa"/>
            <w:noWrap/>
            <w:vAlign w:val="center"/>
            <w:hideMark/>
          </w:tcPr>
          <w:p w14:paraId="0F4C649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Kanamycin</w:t>
            </w:r>
          </w:p>
        </w:tc>
        <w:tc>
          <w:tcPr>
            <w:tcW w:w="1384" w:type="dxa"/>
            <w:noWrap/>
            <w:vAlign w:val="center"/>
            <w:hideMark/>
          </w:tcPr>
          <w:p w14:paraId="00BCC942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6581A3D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3978730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  <w:tc>
          <w:tcPr>
            <w:tcW w:w="1228" w:type="dxa"/>
          </w:tcPr>
          <w:p w14:paraId="5CE1069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3FC6BA2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45E0483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</w:tr>
      <w:tr w:rsidR="00E17047" w:rsidRPr="00272AC4" w14:paraId="2CAB7447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2C04965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Oxacillin</w:t>
            </w:r>
          </w:p>
        </w:tc>
        <w:tc>
          <w:tcPr>
            <w:tcW w:w="1384" w:type="dxa"/>
            <w:noWrap/>
            <w:vAlign w:val="center"/>
          </w:tcPr>
          <w:p w14:paraId="4707AAF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0C37BEFF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54" w:type="dxa"/>
          </w:tcPr>
          <w:p w14:paraId="51A7059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28" w:type="dxa"/>
          </w:tcPr>
          <w:p w14:paraId="0F8F551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8C0334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14:paraId="507B7E5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E17047" w:rsidRPr="00272AC4" w14:paraId="4E2A7E23" w14:textId="77777777" w:rsidTr="00E17047">
        <w:trPr>
          <w:trHeight w:val="264"/>
        </w:trPr>
        <w:tc>
          <w:tcPr>
            <w:tcW w:w="2144" w:type="dxa"/>
            <w:noWrap/>
            <w:vAlign w:val="center"/>
            <w:hideMark/>
          </w:tcPr>
          <w:p w14:paraId="48988E0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Methicillin/Cefoxitin</w:t>
            </w:r>
          </w:p>
        </w:tc>
        <w:tc>
          <w:tcPr>
            <w:tcW w:w="1384" w:type="dxa"/>
            <w:noWrap/>
            <w:vAlign w:val="center"/>
            <w:hideMark/>
          </w:tcPr>
          <w:p w14:paraId="1F8C776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6ACDAFB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54" w:type="dxa"/>
          </w:tcPr>
          <w:p w14:paraId="6FDADEA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  <w:tc>
          <w:tcPr>
            <w:tcW w:w="1228" w:type="dxa"/>
          </w:tcPr>
          <w:p w14:paraId="3A9C076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ED5D65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93" w:type="dxa"/>
          </w:tcPr>
          <w:p w14:paraId="3C8B7C4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</w:tr>
      <w:tr w:rsidR="00E17047" w:rsidRPr="00272AC4" w14:paraId="0EAEB944" w14:textId="77777777" w:rsidTr="00E17047">
        <w:trPr>
          <w:trHeight w:val="264"/>
        </w:trPr>
        <w:tc>
          <w:tcPr>
            <w:tcW w:w="2144" w:type="dxa"/>
            <w:noWrap/>
            <w:vAlign w:val="center"/>
            <w:hideMark/>
          </w:tcPr>
          <w:p w14:paraId="4F35EB3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Penicillin</w:t>
            </w:r>
          </w:p>
        </w:tc>
        <w:tc>
          <w:tcPr>
            <w:tcW w:w="1384" w:type="dxa"/>
            <w:noWrap/>
            <w:vAlign w:val="center"/>
            <w:hideMark/>
          </w:tcPr>
          <w:p w14:paraId="628D896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6ADD07E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3C8476A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28" w:type="dxa"/>
          </w:tcPr>
          <w:p w14:paraId="40C8501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FB4518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23A8681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E17047" w:rsidRPr="00272AC4" w14:paraId="3A3E36C8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600616E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Fusidic Acid</w:t>
            </w:r>
          </w:p>
        </w:tc>
        <w:tc>
          <w:tcPr>
            <w:tcW w:w="1384" w:type="dxa"/>
            <w:noWrap/>
            <w:vAlign w:val="center"/>
          </w:tcPr>
          <w:p w14:paraId="64AA8F4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7E46DF4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7FF0436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3F57225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CCCF53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2DE80CC2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01291759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7FC87B5B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Vancomycin</w:t>
            </w:r>
          </w:p>
        </w:tc>
        <w:tc>
          <w:tcPr>
            <w:tcW w:w="1384" w:type="dxa"/>
            <w:noWrap/>
            <w:vAlign w:val="center"/>
          </w:tcPr>
          <w:p w14:paraId="4931570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04E59DD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77E3F35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7EFBA5C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713944B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652CC25B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0AD8535C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20714F3B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Clindamycin</w:t>
            </w:r>
          </w:p>
        </w:tc>
        <w:tc>
          <w:tcPr>
            <w:tcW w:w="1384" w:type="dxa"/>
            <w:noWrap/>
            <w:vAlign w:val="center"/>
          </w:tcPr>
          <w:p w14:paraId="35F9501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3883716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25A1ED6F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501E889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3E6A53A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10182F3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E17047" w:rsidRPr="00272AC4" w14:paraId="7172831E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2802A5FF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Erythromycin</w:t>
            </w:r>
          </w:p>
        </w:tc>
        <w:tc>
          <w:tcPr>
            <w:tcW w:w="1384" w:type="dxa"/>
            <w:noWrap/>
            <w:vAlign w:val="center"/>
          </w:tcPr>
          <w:p w14:paraId="08A6FC9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09359F6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6930E4C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28" w:type="dxa"/>
          </w:tcPr>
          <w:p w14:paraId="13C535C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FADEA5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1E02EE0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E17047" w:rsidRPr="00272AC4" w14:paraId="71D44ADB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511D0A6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Mupirocin</w:t>
            </w:r>
          </w:p>
        </w:tc>
        <w:tc>
          <w:tcPr>
            <w:tcW w:w="1384" w:type="dxa"/>
            <w:noWrap/>
            <w:vAlign w:val="center"/>
          </w:tcPr>
          <w:p w14:paraId="6225495D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4B7C723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0036845F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4680E29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980950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34E289F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4F7F9313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7848AA3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Linezolid</w:t>
            </w:r>
          </w:p>
        </w:tc>
        <w:tc>
          <w:tcPr>
            <w:tcW w:w="1384" w:type="dxa"/>
            <w:noWrap/>
            <w:vAlign w:val="center"/>
          </w:tcPr>
          <w:p w14:paraId="16B801F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2C2F1FF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26E92C8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5A5E17ED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6C8B39D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3C9F8A0B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E17047" w:rsidRPr="00272AC4" w14:paraId="00A45023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6C3A19E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Tetracycline</w:t>
            </w:r>
          </w:p>
        </w:tc>
        <w:tc>
          <w:tcPr>
            <w:tcW w:w="1384" w:type="dxa"/>
            <w:noWrap/>
            <w:vAlign w:val="center"/>
          </w:tcPr>
          <w:p w14:paraId="0C001F7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7BC2DCD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7D9ECCB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502073B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803978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0CD91FC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13710681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3AA30F7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Trimethoprim</w:t>
            </w:r>
          </w:p>
        </w:tc>
        <w:tc>
          <w:tcPr>
            <w:tcW w:w="1384" w:type="dxa"/>
            <w:noWrap/>
            <w:vAlign w:val="center"/>
          </w:tcPr>
          <w:p w14:paraId="1C94AC9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0EADB47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38F0CEA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  <w:tc>
          <w:tcPr>
            <w:tcW w:w="1228" w:type="dxa"/>
          </w:tcPr>
          <w:p w14:paraId="0935014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17F29D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1674A1D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</w:tr>
      <w:tr w:rsidR="00E17047" w:rsidRPr="00272AC4" w14:paraId="2C653CDA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7213371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Co-trimoxazole</w:t>
            </w:r>
          </w:p>
        </w:tc>
        <w:tc>
          <w:tcPr>
            <w:tcW w:w="1384" w:type="dxa"/>
            <w:noWrap/>
            <w:vAlign w:val="center"/>
          </w:tcPr>
          <w:p w14:paraId="663537FB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22B1951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11B1655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5D89166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F2DC49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49DC884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34F99BDA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42DC32FD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Daptomycin</w:t>
            </w:r>
          </w:p>
        </w:tc>
        <w:tc>
          <w:tcPr>
            <w:tcW w:w="1384" w:type="dxa"/>
            <w:noWrap/>
            <w:vAlign w:val="center"/>
          </w:tcPr>
          <w:p w14:paraId="149CEBC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630EF3C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4FAB377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767BBB1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3C4C8D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2F5A444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6976AF56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66DCC80B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Tigecycline</w:t>
            </w:r>
          </w:p>
        </w:tc>
        <w:tc>
          <w:tcPr>
            <w:tcW w:w="1384" w:type="dxa"/>
            <w:noWrap/>
            <w:vAlign w:val="center"/>
          </w:tcPr>
          <w:p w14:paraId="3EF343A2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15767E7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7DDD475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2D066E02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AB70C6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0B62D44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7BA08C21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093166A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Rifampicin</w:t>
            </w:r>
          </w:p>
        </w:tc>
        <w:tc>
          <w:tcPr>
            <w:tcW w:w="1384" w:type="dxa"/>
            <w:noWrap/>
            <w:vAlign w:val="center"/>
          </w:tcPr>
          <w:p w14:paraId="473B406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47216F7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68BD810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490C5CE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A552F4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3103D8C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07E79D82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592CCA8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Ciprofloxacin (quinolone)</w:t>
            </w:r>
          </w:p>
        </w:tc>
        <w:tc>
          <w:tcPr>
            <w:tcW w:w="1384" w:type="dxa"/>
            <w:noWrap/>
            <w:vAlign w:val="center"/>
          </w:tcPr>
          <w:p w14:paraId="266225F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1E57197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0E78046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28" w:type="dxa"/>
          </w:tcPr>
          <w:p w14:paraId="2D4DC30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B3FB4B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7603B94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E17047" w:rsidRPr="00272AC4" w14:paraId="6D046582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5B92271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Moxifloxacin</w:t>
            </w:r>
          </w:p>
          <w:p w14:paraId="10F1A2C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(quinolone)</w:t>
            </w:r>
          </w:p>
        </w:tc>
        <w:tc>
          <w:tcPr>
            <w:tcW w:w="1384" w:type="dxa"/>
            <w:noWrap/>
            <w:vAlign w:val="center"/>
          </w:tcPr>
          <w:p w14:paraId="20FE597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58BB651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282270B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28" w:type="dxa"/>
          </w:tcPr>
          <w:p w14:paraId="4C4BB16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EE2168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1287563F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E17047" w:rsidRPr="00272AC4" w14:paraId="329F7B29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5CB7160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Teicoplanin</w:t>
            </w:r>
          </w:p>
        </w:tc>
        <w:tc>
          <w:tcPr>
            <w:tcW w:w="1384" w:type="dxa"/>
            <w:noWrap/>
            <w:vAlign w:val="center"/>
          </w:tcPr>
          <w:p w14:paraId="76D4D04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5D47F7E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2CFF5D4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5BAA0AE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5718D9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1051F13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254E58D6" w14:textId="77777777" w:rsidTr="00E17047">
        <w:trPr>
          <w:trHeight w:val="264"/>
        </w:trPr>
        <w:tc>
          <w:tcPr>
            <w:tcW w:w="2144" w:type="dxa"/>
            <w:noWrap/>
            <w:vAlign w:val="center"/>
          </w:tcPr>
          <w:p w14:paraId="2B44A5D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2AC4">
              <w:rPr>
                <w:rFonts w:ascii="Arial" w:hAnsi="Arial" w:cs="Arial"/>
                <w:sz w:val="20"/>
                <w:szCs w:val="20"/>
              </w:rPr>
              <w:t>Phosphomycin</w:t>
            </w:r>
            <w:proofErr w:type="spellEnd"/>
          </w:p>
        </w:tc>
        <w:tc>
          <w:tcPr>
            <w:tcW w:w="1384" w:type="dxa"/>
            <w:noWrap/>
            <w:vAlign w:val="center"/>
          </w:tcPr>
          <w:p w14:paraId="039C048D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14:paraId="136752F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</w:tcPr>
          <w:p w14:paraId="7DE69AF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28" w:type="dxa"/>
          </w:tcPr>
          <w:p w14:paraId="12D4737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B5D6B0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3" w:type="dxa"/>
          </w:tcPr>
          <w:p w14:paraId="49DFAF2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</w:tbl>
    <w:p w14:paraId="079CCD07" w14:textId="77777777" w:rsidR="00FF62ED" w:rsidRPr="00272AC4" w:rsidRDefault="00FF62ED" w:rsidP="00FF62ED">
      <w:pPr>
        <w:tabs>
          <w:tab w:val="left" w:pos="1540"/>
        </w:tabs>
        <w:rPr>
          <w:rFonts w:ascii="Arial" w:hAnsi="Arial"/>
        </w:rPr>
      </w:pPr>
    </w:p>
    <w:p w14:paraId="6D65FCD7" w14:textId="77777777" w:rsidR="00FF62ED" w:rsidRPr="00272AC4" w:rsidRDefault="00FF62ED" w:rsidP="007878BE">
      <w:pPr>
        <w:ind w:left="-284"/>
        <w:rPr>
          <w:rFonts w:ascii="Arial" w:hAnsi="Arial"/>
          <w:bCs/>
          <w:sz w:val="20"/>
          <w:szCs w:val="20"/>
        </w:rPr>
      </w:pPr>
      <w:r w:rsidRPr="00272AC4">
        <w:rPr>
          <w:rFonts w:ascii="Arial" w:hAnsi="Arial"/>
          <w:bCs/>
          <w:sz w:val="20"/>
          <w:szCs w:val="20"/>
        </w:rPr>
        <w:t xml:space="preserve">Phenotypic AST extracted from </w:t>
      </w:r>
      <w:proofErr w:type="spellStart"/>
      <w:r w:rsidRPr="00272AC4">
        <w:rPr>
          <w:rFonts w:ascii="Arial" w:hAnsi="Arial"/>
          <w:bCs/>
          <w:sz w:val="20"/>
          <w:szCs w:val="20"/>
        </w:rPr>
        <w:t>holden2013</w:t>
      </w:r>
      <w:proofErr w:type="spellEnd"/>
      <w:r w:rsidRPr="00272AC4">
        <w:rPr>
          <w:rFonts w:ascii="Arial" w:hAnsi="Arial"/>
          <w:bCs/>
          <w:sz w:val="20"/>
          <w:szCs w:val="20"/>
        </w:rPr>
        <w:t xml:space="preserve"> Supplementary Table 1</w:t>
      </w:r>
    </w:p>
    <w:p w14:paraId="7CA1ADD3" w14:textId="77777777" w:rsidR="00FF62ED" w:rsidRDefault="00FF62ED" w:rsidP="007878BE">
      <w:pPr>
        <w:spacing w:line="276" w:lineRule="auto"/>
        <w:ind w:left="-284"/>
        <w:jc w:val="both"/>
        <w:rPr>
          <w:rFonts w:ascii="Arial" w:hAnsi="Arial"/>
          <w:b/>
        </w:rPr>
      </w:pPr>
      <w:r w:rsidRPr="00272AC4">
        <w:rPr>
          <w:rFonts w:ascii="Arial" w:hAnsi="Arial" w:cs="Arial"/>
          <w:color w:val="000000"/>
          <w:sz w:val="20"/>
          <w:szCs w:val="20"/>
        </w:rPr>
        <w:t>Co-Trimoxazole: Trimethoprim + sulfamethoxazole</w:t>
      </w:r>
    </w:p>
    <w:p w14:paraId="6196833E" w14:textId="13A41084" w:rsidR="00FF62ED" w:rsidRDefault="007878BE" w:rsidP="007878BE">
      <w:pPr>
        <w:spacing w:line="276" w:lineRule="auto"/>
        <w:ind w:left="-284"/>
        <w:jc w:val="both"/>
        <w:rPr>
          <w:rFonts w:ascii="Arial" w:hAnsi="Arial"/>
          <w:b/>
        </w:rPr>
      </w:pPr>
      <w:r w:rsidRPr="00272AC4">
        <w:rPr>
          <w:rFonts w:ascii="Arial" w:hAnsi="Arial" w:cs="Arial"/>
          <w:color w:val="000000"/>
          <w:sz w:val="20"/>
          <w:szCs w:val="20"/>
        </w:rPr>
        <w:t>Phenotypic AST abbreviations: ND, not determined; R, resistant; I, intermediate; S, susceptible.</w:t>
      </w:r>
    </w:p>
    <w:p w14:paraId="6635CAA5" w14:textId="77777777" w:rsidR="00FF62ED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38AC1613" w14:textId="77777777" w:rsidR="00FF62ED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3CD7B397" w14:textId="77777777" w:rsidR="00FF62ED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3A1175C8" w14:textId="77777777" w:rsidR="00FF62ED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4AE04FE6" w14:textId="77777777" w:rsidR="00FF62ED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1A660705" w14:textId="77777777" w:rsidR="00FF62ED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572803D6" w14:textId="77777777" w:rsidR="00FF62ED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35280B59" w14:textId="77777777" w:rsidR="00FF62ED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00CB830F" w14:textId="22BEB57E" w:rsidR="00FF62ED" w:rsidRPr="00272AC4" w:rsidRDefault="00E17047" w:rsidP="00FF62ED">
      <w:pPr>
        <w:spacing w:line="276" w:lineRule="auto"/>
        <w:jc w:val="both"/>
        <w:rPr>
          <w:rFonts w:ascii="Arial" w:hAnsi="Arial"/>
          <w:b/>
        </w:rPr>
      </w:pPr>
      <w:r w:rsidRPr="00272AC4">
        <w:rPr>
          <w:rFonts w:ascii="Arial" w:hAnsi="Arial"/>
          <w:b/>
        </w:rPr>
        <w:lastRenderedPageBreak/>
        <w:t xml:space="preserve">Summary of </w:t>
      </w:r>
      <w:r>
        <w:rPr>
          <w:rFonts w:ascii="Arial" w:hAnsi="Arial"/>
          <w:b/>
        </w:rPr>
        <w:t xml:space="preserve">genotypic and phenotypic antibiograms </w:t>
      </w:r>
      <w:r w:rsidRPr="00272AC4">
        <w:rPr>
          <w:rFonts w:ascii="Arial" w:hAnsi="Arial"/>
          <w:b/>
        </w:rPr>
        <w:t>for</w:t>
      </w:r>
      <w:r>
        <w:rPr>
          <w:rFonts w:ascii="Arial" w:hAnsi="Arial"/>
          <w:b/>
        </w:rPr>
        <w:t xml:space="preserve"> the additional</w:t>
      </w:r>
      <w:r>
        <w:rPr>
          <w:rFonts w:ascii="Arial" w:hAnsi="Arial"/>
          <w:b/>
        </w:rPr>
        <w:t xml:space="preserve"> </w:t>
      </w:r>
      <w:r w:rsidR="00FF62ED" w:rsidRPr="00272AC4">
        <w:rPr>
          <w:rFonts w:ascii="Arial" w:hAnsi="Arial"/>
          <w:b/>
          <w:i/>
          <w:iCs/>
        </w:rPr>
        <w:t>S. typhi</w:t>
      </w:r>
      <w:r w:rsidR="00FF62ED" w:rsidRPr="00272AC4">
        <w:rPr>
          <w:rFonts w:ascii="Arial" w:hAnsi="Arial"/>
          <w:b/>
        </w:rPr>
        <w:t xml:space="preserve"> strains</w:t>
      </w:r>
      <w:r w:rsidR="00FF62ED">
        <w:rPr>
          <w:rFonts w:ascii="Arial" w:hAnsi="Arial"/>
          <w:b/>
        </w:rPr>
        <w:t>.</w:t>
      </w:r>
    </w:p>
    <w:p w14:paraId="1A6F76AC" w14:textId="77777777" w:rsidR="00FF62ED" w:rsidRPr="00272AC4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141"/>
        <w:gridCol w:w="1228"/>
        <w:gridCol w:w="1595"/>
        <w:gridCol w:w="717"/>
        <w:gridCol w:w="1228"/>
        <w:gridCol w:w="1595"/>
        <w:gridCol w:w="717"/>
      </w:tblGrid>
      <w:tr w:rsidR="00E17047" w:rsidRPr="00272AC4" w14:paraId="0CE203AF" w14:textId="77777777" w:rsidTr="00E17047">
        <w:trPr>
          <w:trHeight w:val="310"/>
        </w:trPr>
        <w:tc>
          <w:tcPr>
            <w:tcW w:w="2141" w:type="dxa"/>
            <w:vMerge w:val="restart"/>
            <w:noWrap/>
            <w:vAlign w:val="center"/>
            <w:hideMark/>
          </w:tcPr>
          <w:p w14:paraId="41285C02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2AC4">
              <w:rPr>
                <w:rFonts w:ascii="Arial" w:hAnsi="Arial"/>
                <w:bCs/>
                <w:sz w:val="20"/>
                <w:szCs w:val="20"/>
              </w:rPr>
              <w:t>Antibiotic</w:t>
            </w:r>
          </w:p>
        </w:tc>
        <w:tc>
          <w:tcPr>
            <w:tcW w:w="2873" w:type="dxa"/>
            <w:gridSpan w:val="2"/>
            <w:vAlign w:val="center"/>
          </w:tcPr>
          <w:p w14:paraId="445E8E8F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72AC4">
              <w:rPr>
                <w:rFonts w:ascii="Arial" w:hAnsi="Arial" w:cs="Arial"/>
                <w:sz w:val="20"/>
                <w:szCs w:val="20"/>
              </w:rPr>
              <w:t>BL0006</w:t>
            </w:r>
            <w:proofErr w:type="spellEnd"/>
            <w:r w:rsidRPr="00272AC4">
              <w:rPr>
                <w:rFonts w:ascii="Arial" w:hAnsi="Arial" w:cs="Arial"/>
                <w:bCs/>
                <w:sz w:val="20"/>
                <w:szCs w:val="20"/>
              </w:rPr>
              <w:t xml:space="preserve"> (</w:t>
            </w:r>
            <w:proofErr w:type="spellStart"/>
            <w:r w:rsidRPr="00272AC4">
              <w:rPr>
                <w:rFonts w:ascii="Arial" w:hAnsi="Arial" w:cs="Arial"/>
                <w:bCs/>
                <w:sz w:val="20"/>
                <w:szCs w:val="20"/>
              </w:rPr>
              <w:t>ERR2093245</w:t>
            </w:r>
            <w:proofErr w:type="spellEnd"/>
            <w:r w:rsidRPr="00272AC4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832" w:type="dxa"/>
            <w:vMerge w:val="restart"/>
            <w:vAlign w:val="center"/>
          </w:tcPr>
          <w:p w14:paraId="7A8FCD3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2AC4">
              <w:rPr>
                <w:rFonts w:ascii="Arial" w:hAnsi="Arial" w:cs="Arial"/>
                <w:sz w:val="20"/>
                <w:szCs w:val="20"/>
              </w:rPr>
              <w:t>pAST</w:t>
            </w:r>
            <w:proofErr w:type="spellEnd"/>
          </w:p>
        </w:tc>
        <w:tc>
          <w:tcPr>
            <w:tcW w:w="2651" w:type="dxa"/>
            <w:gridSpan w:val="2"/>
            <w:vAlign w:val="center"/>
          </w:tcPr>
          <w:p w14:paraId="79C11CA2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72AC4">
              <w:rPr>
                <w:rFonts w:ascii="Arial" w:hAnsi="Arial" w:cs="Arial"/>
                <w:sz w:val="20"/>
                <w:szCs w:val="20"/>
              </w:rPr>
              <w:t>Pak60168</w:t>
            </w:r>
            <w:proofErr w:type="spellEnd"/>
            <w:r w:rsidRPr="00272AC4">
              <w:rPr>
                <w:rFonts w:ascii="Arial" w:hAnsi="Arial" w:cs="Arial"/>
                <w:bCs/>
                <w:sz w:val="20"/>
                <w:szCs w:val="20"/>
              </w:rPr>
              <w:t xml:space="preserve"> (</w:t>
            </w:r>
            <w:proofErr w:type="spellStart"/>
            <w:r w:rsidRPr="00272AC4">
              <w:rPr>
                <w:rFonts w:ascii="Arial" w:hAnsi="Arial" w:cs="Arial"/>
                <w:bCs/>
                <w:sz w:val="20"/>
                <w:szCs w:val="20"/>
              </w:rPr>
              <w:t>ERR2093329</w:t>
            </w:r>
            <w:proofErr w:type="spellEnd"/>
            <w:r w:rsidRPr="00272AC4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717" w:type="dxa"/>
            <w:vMerge w:val="restart"/>
            <w:vAlign w:val="center"/>
          </w:tcPr>
          <w:p w14:paraId="007468B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72AC4">
              <w:rPr>
                <w:rFonts w:ascii="Arial" w:hAnsi="Arial" w:cs="Arial"/>
                <w:sz w:val="20"/>
                <w:szCs w:val="20"/>
              </w:rPr>
              <w:t>pAST</w:t>
            </w:r>
            <w:proofErr w:type="spellEnd"/>
          </w:p>
        </w:tc>
      </w:tr>
      <w:tr w:rsidR="00E17047" w:rsidRPr="00272AC4" w14:paraId="0F618095" w14:textId="77777777" w:rsidTr="00E17047">
        <w:trPr>
          <w:trHeight w:val="310"/>
        </w:trPr>
        <w:tc>
          <w:tcPr>
            <w:tcW w:w="2141" w:type="dxa"/>
            <w:vMerge/>
            <w:noWrap/>
            <w:vAlign w:val="center"/>
          </w:tcPr>
          <w:p w14:paraId="6AE79F7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278" w:type="dxa"/>
            <w:vAlign w:val="center"/>
          </w:tcPr>
          <w:p w14:paraId="52DC9B06" w14:textId="4D6E131A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595" w:type="dxa"/>
            <w:vAlign w:val="center"/>
          </w:tcPr>
          <w:p w14:paraId="28F45EE6" w14:textId="12DFBBCB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832" w:type="dxa"/>
            <w:vMerge/>
            <w:vAlign w:val="center"/>
          </w:tcPr>
          <w:p w14:paraId="74342173" w14:textId="21DCA6B6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14:paraId="0EF424AD" w14:textId="4DC984BC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AMRFinder</w:t>
            </w:r>
            <w:proofErr w:type="spellEnd"/>
          </w:p>
        </w:tc>
        <w:tc>
          <w:tcPr>
            <w:tcW w:w="1297" w:type="dxa"/>
            <w:vAlign w:val="center"/>
          </w:tcPr>
          <w:p w14:paraId="01D0EBB3" w14:textId="46F601B4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Pathogenwatch</w:t>
            </w:r>
            <w:proofErr w:type="spellEnd"/>
          </w:p>
        </w:tc>
        <w:tc>
          <w:tcPr>
            <w:tcW w:w="717" w:type="dxa"/>
            <w:vMerge/>
            <w:vAlign w:val="center"/>
          </w:tcPr>
          <w:p w14:paraId="472FC9E7" w14:textId="5AD6E9B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7047" w:rsidRPr="00272AC4" w14:paraId="34449758" w14:textId="77777777" w:rsidTr="00E17047">
        <w:trPr>
          <w:trHeight w:val="310"/>
        </w:trPr>
        <w:tc>
          <w:tcPr>
            <w:tcW w:w="2141" w:type="dxa"/>
            <w:noWrap/>
            <w:vAlign w:val="center"/>
          </w:tcPr>
          <w:p w14:paraId="55B403D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Tobramycin</w:t>
            </w:r>
          </w:p>
        </w:tc>
        <w:tc>
          <w:tcPr>
            <w:tcW w:w="1278" w:type="dxa"/>
          </w:tcPr>
          <w:p w14:paraId="7603A44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E06F61F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04C25299" w14:textId="61A124A0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  <w:tc>
          <w:tcPr>
            <w:tcW w:w="1354" w:type="dxa"/>
          </w:tcPr>
          <w:p w14:paraId="2DE7758D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DF5722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23955E04" w14:textId="64C252F5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</w:tr>
      <w:tr w:rsidR="00E17047" w:rsidRPr="00272AC4" w14:paraId="6AF14C6C" w14:textId="77777777" w:rsidTr="00E17047">
        <w:trPr>
          <w:trHeight w:val="310"/>
        </w:trPr>
        <w:tc>
          <w:tcPr>
            <w:tcW w:w="2141" w:type="dxa"/>
            <w:noWrap/>
            <w:vAlign w:val="center"/>
          </w:tcPr>
          <w:p w14:paraId="466EE74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1278" w:type="dxa"/>
          </w:tcPr>
          <w:p w14:paraId="27AB869B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68A642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7A57ACCA" w14:textId="620E3815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  <w:tc>
          <w:tcPr>
            <w:tcW w:w="1354" w:type="dxa"/>
          </w:tcPr>
          <w:p w14:paraId="108CC25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B05D76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030827F3" w14:textId="0342F6E1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</w:tr>
      <w:tr w:rsidR="00E17047" w:rsidRPr="00272AC4" w14:paraId="42A000F2" w14:textId="77777777" w:rsidTr="00E17047">
        <w:trPr>
          <w:trHeight w:val="310"/>
        </w:trPr>
        <w:tc>
          <w:tcPr>
            <w:tcW w:w="2141" w:type="dxa"/>
            <w:noWrap/>
            <w:vAlign w:val="center"/>
          </w:tcPr>
          <w:p w14:paraId="460DBF7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Streptomycin</w:t>
            </w:r>
          </w:p>
        </w:tc>
        <w:tc>
          <w:tcPr>
            <w:tcW w:w="1278" w:type="dxa"/>
          </w:tcPr>
          <w:p w14:paraId="1876850F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871F88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15DB419B" w14:textId="4ABD3A4A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  <w:tc>
          <w:tcPr>
            <w:tcW w:w="1354" w:type="dxa"/>
          </w:tcPr>
          <w:p w14:paraId="177090C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1A7821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546F0858" w14:textId="63E1347D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</w:tr>
      <w:tr w:rsidR="00E17047" w:rsidRPr="00272AC4" w14:paraId="54D474A9" w14:textId="77777777" w:rsidTr="00E17047">
        <w:trPr>
          <w:trHeight w:val="310"/>
        </w:trPr>
        <w:tc>
          <w:tcPr>
            <w:tcW w:w="2141" w:type="dxa"/>
            <w:noWrap/>
            <w:vAlign w:val="center"/>
            <w:hideMark/>
          </w:tcPr>
          <w:p w14:paraId="0F5109C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Ampicillin</w:t>
            </w:r>
          </w:p>
        </w:tc>
        <w:tc>
          <w:tcPr>
            <w:tcW w:w="1278" w:type="dxa"/>
          </w:tcPr>
          <w:p w14:paraId="32EFC95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7B4FF9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340AF59A" w14:textId="5552E200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54" w:type="dxa"/>
          </w:tcPr>
          <w:p w14:paraId="237CF23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718271B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0B65A0BF" w14:textId="7B150C36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67F523CF" w14:textId="77777777" w:rsidTr="00E17047">
        <w:trPr>
          <w:trHeight w:val="310"/>
        </w:trPr>
        <w:tc>
          <w:tcPr>
            <w:tcW w:w="2141" w:type="dxa"/>
            <w:noWrap/>
            <w:vAlign w:val="center"/>
            <w:hideMark/>
          </w:tcPr>
          <w:p w14:paraId="758C56D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3GC</w:t>
            </w:r>
            <w:proofErr w:type="spellEnd"/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 xml:space="preserve"> (cefotaxime, ceftazidime)</w:t>
            </w:r>
          </w:p>
        </w:tc>
        <w:tc>
          <w:tcPr>
            <w:tcW w:w="1278" w:type="dxa"/>
          </w:tcPr>
          <w:p w14:paraId="23ECD2C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510A607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4F5EA6DB" w14:textId="7CCC9F5B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54" w:type="dxa"/>
          </w:tcPr>
          <w:p w14:paraId="7D3410D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6C3071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5177473F" w14:textId="55EAAB86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59486499" w14:textId="77777777" w:rsidTr="00E17047">
        <w:trPr>
          <w:trHeight w:val="310"/>
        </w:trPr>
        <w:tc>
          <w:tcPr>
            <w:tcW w:w="2141" w:type="dxa"/>
            <w:noWrap/>
            <w:vAlign w:val="center"/>
            <w:hideMark/>
          </w:tcPr>
          <w:p w14:paraId="426BB9EE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Chloramphenicol</w:t>
            </w:r>
          </w:p>
        </w:tc>
        <w:tc>
          <w:tcPr>
            <w:tcW w:w="1278" w:type="dxa"/>
          </w:tcPr>
          <w:p w14:paraId="39C8B15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94B2EB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6348DE5A" w14:textId="521F63F9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54" w:type="dxa"/>
          </w:tcPr>
          <w:p w14:paraId="7D870AEB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18FBDCF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40BACC9C" w14:textId="20E8AB2F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E17047" w:rsidRPr="00272AC4" w14:paraId="637CE7F2" w14:textId="77777777" w:rsidTr="00E17047">
        <w:trPr>
          <w:trHeight w:val="310"/>
        </w:trPr>
        <w:tc>
          <w:tcPr>
            <w:tcW w:w="2141" w:type="dxa"/>
            <w:noWrap/>
            <w:vAlign w:val="center"/>
            <w:hideMark/>
          </w:tcPr>
          <w:p w14:paraId="494818F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Ciprofloxacin (quinolone)</w:t>
            </w:r>
          </w:p>
        </w:tc>
        <w:tc>
          <w:tcPr>
            <w:tcW w:w="1278" w:type="dxa"/>
          </w:tcPr>
          <w:p w14:paraId="6DF1F42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B35645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76312A47" w14:textId="0186609F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54" w:type="dxa"/>
          </w:tcPr>
          <w:p w14:paraId="572FCE0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FC275E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5FFF62C4" w14:textId="14DF90CB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E17047" w:rsidRPr="00272AC4" w14:paraId="222FA80F" w14:textId="77777777" w:rsidTr="00E17047">
        <w:trPr>
          <w:trHeight w:val="310"/>
        </w:trPr>
        <w:tc>
          <w:tcPr>
            <w:tcW w:w="2141" w:type="dxa"/>
            <w:noWrap/>
            <w:vAlign w:val="center"/>
            <w:hideMark/>
          </w:tcPr>
          <w:p w14:paraId="49DB1A9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Sulfamethoxazole</w:t>
            </w:r>
          </w:p>
          <w:p w14:paraId="7597C70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sulfonamides</w:t>
            </w:r>
            <w:proofErr w:type="spellEnd"/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8" w:type="dxa"/>
          </w:tcPr>
          <w:p w14:paraId="5ABA5B63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E3E623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32" w:type="dxa"/>
          </w:tcPr>
          <w:p w14:paraId="3A50BFB4" w14:textId="699E054E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  <w:tc>
          <w:tcPr>
            <w:tcW w:w="1354" w:type="dxa"/>
          </w:tcPr>
          <w:p w14:paraId="46D734F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7" w:type="dxa"/>
          </w:tcPr>
          <w:p w14:paraId="00BB3EB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4917694E" w14:textId="0B5616F4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</w:tr>
      <w:tr w:rsidR="00E17047" w:rsidRPr="00272AC4" w14:paraId="727D650A" w14:textId="77777777" w:rsidTr="00E17047">
        <w:trPr>
          <w:trHeight w:val="310"/>
        </w:trPr>
        <w:tc>
          <w:tcPr>
            <w:tcW w:w="2141" w:type="dxa"/>
            <w:noWrap/>
            <w:vAlign w:val="center"/>
            <w:hideMark/>
          </w:tcPr>
          <w:p w14:paraId="194F0F4F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Trimethoprim</w:t>
            </w:r>
          </w:p>
        </w:tc>
        <w:tc>
          <w:tcPr>
            <w:tcW w:w="1278" w:type="dxa"/>
          </w:tcPr>
          <w:p w14:paraId="090B0499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05FE0E2A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06BC0C38" w14:textId="332DFADF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  <w:tc>
          <w:tcPr>
            <w:tcW w:w="1354" w:type="dxa"/>
          </w:tcPr>
          <w:p w14:paraId="772D816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C09A10D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27C9598E" w14:textId="5EBB8C7E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</w:tr>
      <w:tr w:rsidR="00E17047" w:rsidRPr="00272AC4" w14:paraId="2F60B3CC" w14:textId="77777777" w:rsidTr="00E17047">
        <w:trPr>
          <w:trHeight w:val="310"/>
        </w:trPr>
        <w:tc>
          <w:tcPr>
            <w:tcW w:w="2141" w:type="dxa"/>
            <w:noWrap/>
            <w:vAlign w:val="center"/>
          </w:tcPr>
          <w:p w14:paraId="4F9A234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Co-Trimoxazole</w:t>
            </w:r>
          </w:p>
        </w:tc>
        <w:tc>
          <w:tcPr>
            <w:tcW w:w="1278" w:type="dxa"/>
          </w:tcPr>
          <w:p w14:paraId="67480AF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77A20BB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51D9C46E" w14:textId="047E2D71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54" w:type="dxa"/>
          </w:tcPr>
          <w:p w14:paraId="2A517EDD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C064A3D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137CA207" w14:textId="17E5F575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E17047" w:rsidRPr="00272AC4" w14:paraId="2DE157DE" w14:textId="77777777" w:rsidTr="00E17047">
        <w:trPr>
          <w:trHeight w:val="310"/>
        </w:trPr>
        <w:tc>
          <w:tcPr>
            <w:tcW w:w="2141" w:type="dxa"/>
            <w:noWrap/>
            <w:vAlign w:val="center"/>
          </w:tcPr>
          <w:p w14:paraId="2BDE570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Tetracycline</w:t>
            </w:r>
          </w:p>
        </w:tc>
        <w:tc>
          <w:tcPr>
            <w:tcW w:w="1278" w:type="dxa"/>
          </w:tcPr>
          <w:p w14:paraId="0BBC763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EE9188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580EEB73" w14:textId="6CAC092E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  <w:tc>
          <w:tcPr>
            <w:tcW w:w="1354" w:type="dxa"/>
          </w:tcPr>
          <w:p w14:paraId="4F6B76B7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1C5B9F78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68B61F72" w14:textId="33855005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</w:tr>
      <w:tr w:rsidR="00E17047" w:rsidRPr="00272AC4" w14:paraId="621B8E21" w14:textId="77777777" w:rsidTr="00E17047">
        <w:trPr>
          <w:trHeight w:val="310"/>
        </w:trPr>
        <w:tc>
          <w:tcPr>
            <w:tcW w:w="2141" w:type="dxa"/>
            <w:noWrap/>
            <w:vAlign w:val="center"/>
          </w:tcPr>
          <w:p w14:paraId="38F4B85D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Azithromycin</w:t>
            </w:r>
          </w:p>
        </w:tc>
        <w:tc>
          <w:tcPr>
            <w:tcW w:w="1278" w:type="dxa"/>
          </w:tcPr>
          <w:p w14:paraId="1F51A40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568FF94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1A0E44A9" w14:textId="638CA37E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54" w:type="dxa"/>
          </w:tcPr>
          <w:p w14:paraId="306CD00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C8DDFB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59746A36" w14:textId="741DF6B1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17047" w:rsidRPr="00272AC4" w14:paraId="6EF77587" w14:textId="77777777" w:rsidTr="00E17047">
        <w:trPr>
          <w:trHeight w:val="310"/>
        </w:trPr>
        <w:tc>
          <w:tcPr>
            <w:tcW w:w="2141" w:type="dxa"/>
            <w:noWrap/>
            <w:vAlign w:val="center"/>
          </w:tcPr>
          <w:p w14:paraId="56287322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Colistin</w:t>
            </w:r>
          </w:p>
        </w:tc>
        <w:tc>
          <w:tcPr>
            <w:tcW w:w="1278" w:type="dxa"/>
          </w:tcPr>
          <w:p w14:paraId="68D5D5D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6CC9244C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6E786D11" w14:textId="4281132B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  <w:tc>
          <w:tcPr>
            <w:tcW w:w="1354" w:type="dxa"/>
          </w:tcPr>
          <w:p w14:paraId="1CFD239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659261F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364ACF17" w14:textId="1E4559CA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ND</w:t>
            </w:r>
          </w:p>
        </w:tc>
      </w:tr>
      <w:tr w:rsidR="00E17047" w:rsidRPr="00272AC4" w14:paraId="077D1794" w14:textId="77777777" w:rsidTr="00E17047">
        <w:trPr>
          <w:trHeight w:val="310"/>
        </w:trPr>
        <w:tc>
          <w:tcPr>
            <w:tcW w:w="2141" w:type="dxa"/>
            <w:noWrap/>
            <w:vAlign w:val="center"/>
          </w:tcPr>
          <w:p w14:paraId="2664A385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2AC4">
              <w:rPr>
                <w:rFonts w:ascii="Arial" w:hAnsi="Arial" w:cs="Arial"/>
                <w:color w:val="000000"/>
                <w:sz w:val="20"/>
                <w:szCs w:val="20"/>
              </w:rPr>
              <w:t>Meropenem</w:t>
            </w:r>
          </w:p>
        </w:tc>
        <w:tc>
          <w:tcPr>
            <w:tcW w:w="1278" w:type="dxa"/>
          </w:tcPr>
          <w:p w14:paraId="7DE1F94F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2F622026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</w:tcPr>
          <w:p w14:paraId="61263D4A" w14:textId="14F5A90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54" w:type="dxa"/>
          </w:tcPr>
          <w:p w14:paraId="130A27D0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7" w:type="dxa"/>
          </w:tcPr>
          <w:p w14:paraId="13648C21" w14:textId="77777777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</w:tcPr>
          <w:p w14:paraId="07A60792" w14:textId="6991A49A" w:rsidR="00E17047" w:rsidRPr="00272AC4" w:rsidRDefault="00E17047" w:rsidP="00E1704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2AC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</w:tbl>
    <w:p w14:paraId="05AAE71C" w14:textId="2CD3971A" w:rsidR="00FF62ED" w:rsidRPr="00272AC4" w:rsidRDefault="00FF62ED" w:rsidP="007878BE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72AC4">
        <w:rPr>
          <w:rFonts w:ascii="Arial" w:hAnsi="Arial" w:cs="Arial"/>
          <w:color w:val="000000"/>
          <w:sz w:val="20"/>
          <w:szCs w:val="20"/>
        </w:rPr>
        <w:t>3GC</w:t>
      </w:r>
      <w:proofErr w:type="spellEnd"/>
      <w:r w:rsidRPr="00272AC4">
        <w:rPr>
          <w:rFonts w:ascii="Arial" w:hAnsi="Arial" w:cs="Arial"/>
          <w:color w:val="000000"/>
          <w:sz w:val="20"/>
          <w:szCs w:val="20"/>
        </w:rPr>
        <w:t>: 3</w:t>
      </w:r>
      <w:r w:rsidRPr="00272AC4">
        <w:rPr>
          <w:rFonts w:ascii="Arial" w:hAnsi="Arial" w:cs="Arial"/>
          <w:color w:val="000000"/>
          <w:sz w:val="20"/>
          <w:szCs w:val="20"/>
          <w:vertAlign w:val="superscript"/>
        </w:rPr>
        <w:t>rd</w:t>
      </w:r>
      <w:r w:rsidRPr="00272AC4">
        <w:rPr>
          <w:rFonts w:ascii="Arial" w:hAnsi="Arial" w:cs="Arial"/>
          <w:color w:val="000000"/>
          <w:sz w:val="20"/>
          <w:szCs w:val="20"/>
        </w:rPr>
        <w:t xml:space="preserve"> Generation cephalosporins</w:t>
      </w:r>
      <w:r w:rsidR="007878BE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72AC4">
        <w:rPr>
          <w:rFonts w:ascii="Arial" w:hAnsi="Arial" w:cs="Arial"/>
          <w:color w:val="000000"/>
          <w:sz w:val="20"/>
          <w:szCs w:val="20"/>
        </w:rPr>
        <w:t>Co-Trimoxazole: Trimethoprim + sulfamethoxazole</w:t>
      </w:r>
    </w:p>
    <w:p w14:paraId="0870C3B0" w14:textId="77777777" w:rsidR="00FF62ED" w:rsidRPr="00272AC4" w:rsidRDefault="00FF62ED" w:rsidP="00FF62ED">
      <w:pPr>
        <w:spacing w:line="276" w:lineRule="auto"/>
        <w:jc w:val="both"/>
        <w:rPr>
          <w:rFonts w:ascii="Arial" w:hAnsi="Arial"/>
          <w:b/>
        </w:rPr>
      </w:pPr>
      <w:r w:rsidRPr="00272AC4">
        <w:rPr>
          <w:rFonts w:ascii="Arial" w:hAnsi="Arial" w:cs="Arial"/>
          <w:color w:val="000000"/>
          <w:sz w:val="20"/>
          <w:szCs w:val="20"/>
        </w:rPr>
        <w:t>Phenotypic AST abbreviations: ND, not determined; R, resistant; I, intermediate; S, susceptible.</w:t>
      </w:r>
    </w:p>
    <w:p w14:paraId="690FF859" w14:textId="77777777" w:rsidR="00FF62ED" w:rsidRPr="00272AC4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24B75E21" w14:textId="77777777" w:rsidR="00FF62ED" w:rsidRPr="00272AC4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29A2CBC4" w14:textId="77777777" w:rsidR="00FF62ED" w:rsidRPr="00272AC4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656FE562" w14:textId="77777777" w:rsidR="00FF62ED" w:rsidRPr="00272AC4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10BFCFE0" w14:textId="77777777" w:rsidR="00FF62ED" w:rsidRPr="00272AC4" w:rsidRDefault="00FF62ED" w:rsidP="00FF62ED">
      <w:pPr>
        <w:spacing w:line="276" w:lineRule="auto"/>
        <w:jc w:val="both"/>
        <w:rPr>
          <w:rFonts w:ascii="Arial" w:hAnsi="Arial"/>
          <w:b/>
        </w:rPr>
      </w:pPr>
    </w:p>
    <w:p w14:paraId="331802C0" w14:textId="77777777" w:rsidR="008E7EF7" w:rsidRDefault="008E7EF7"/>
    <w:sectPr w:rsidR="008E7EF7" w:rsidSect="009D5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ED"/>
    <w:rsid w:val="00220602"/>
    <w:rsid w:val="00230EE0"/>
    <w:rsid w:val="00411595"/>
    <w:rsid w:val="004D6C87"/>
    <w:rsid w:val="006D0B6B"/>
    <w:rsid w:val="007878BE"/>
    <w:rsid w:val="007F6E0D"/>
    <w:rsid w:val="008E7EF7"/>
    <w:rsid w:val="009D5C6D"/>
    <w:rsid w:val="00A41CB0"/>
    <w:rsid w:val="00B33B92"/>
    <w:rsid w:val="00BA4BF2"/>
    <w:rsid w:val="00E17047"/>
    <w:rsid w:val="00EB4F63"/>
    <w:rsid w:val="00EF120D"/>
    <w:rsid w:val="00FA792F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05475"/>
  <w15:chartTrackingRefBased/>
  <w15:docId w15:val="{7C94FE34-C5A8-3642-A497-797FE031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E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2ED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Coll I Cerezo</dc:creator>
  <cp:keywords/>
  <dc:description/>
  <cp:lastModifiedBy>Francesc Coll I Cerezo</cp:lastModifiedBy>
  <cp:revision>3</cp:revision>
  <dcterms:created xsi:type="dcterms:W3CDTF">2025-01-25T13:06:00Z</dcterms:created>
  <dcterms:modified xsi:type="dcterms:W3CDTF">2025-01-25T13:11:00Z</dcterms:modified>
</cp:coreProperties>
</file>