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eastAsia"/>
        </w:rPr>
        <w:t>Manipulate</w:t>
      </w:r>
      <w:r>
        <w:rPr>
          <w:rFonts w:hint="default"/>
        </w:rPr>
        <w:t xml:space="preserve"> 操作</w:t>
      </w:r>
    </w:p>
    <w:p>
      <w:pPr>
        <w:rPr>
          <w:rFonts w:hint="default"/>
        </w:rPr>
      </w:pPr>
      <w:r>
        <w:rPr>
          <w:rFonts w:hint="default"/>
        </w:rPr>
        <w:t>prior to 在此之前</w:t>
      </w:r>
    </w:p>
    <w:p>
      <w:pPr>
        <w:rPr>
          <w:rFonts w:hint="default"/>
        </w:rPr>
      </w:pPr>
      <w:r>
        <w:rPr>
          <w:rFonts w:hint="default"/>
        </w:rPr>
        <w:t>High Value 高价值</w:t>
      </w:r>
    </w:p>
    <w:p>
      <w:pPr>
        <w:rPr>
          <w:rFonts w:hint="default"/>
        </w:rPr>
      </w:pPr>
      <w:r>
        <w:rPr>
          <w:rFonts w:hint="default"/>
        </w:rPr>
        <w:t>Upon 上</w:t>
      </w:r>
    </w:p>
    <w:p>
      <w:pPr>
        <w:rPr>
          <w:rFonts w:hint="default"/>
        </w:rPr>
      </w:pPr>
      <w:r>
        <w:rPr>
          <w:rFonts w:hint="default"/>
        </w:rPr>
        <w:t>Revenue 收入</w:t>
      </w:r>
    </w:p>
    <w:p>
      <w:pPr>
        <w:rPr>
          <w:rFonts w:hint="default"/>
        </w:rPr>
      </w:pPr>
      <w:r>
        <w:rPr>
          <w:rFonts w:hint="default"/>
        </w:rPr>
        <w:t>Assess 评估</w:t>
      </w:r>
    </w:p>
    <w:p>
      <w:pPr>
        <w:rPr>
          <w:rFonts w:hint="default"/>
        </w:rPr>
      </w:pPr>
      <w:r>
        <w:rPr>
          <w:rFonts w:hint="default"/>
        </w:rPr>
        <w:t>quality 质量</w:t>
      </w:r>
    </w:p>
    <w:p>
      <w:pPr>
        <w:rPr>
          <w:rFonts w:hint="default"/>
        </w:rPr>
      </w:pPr>
      <w:r>
        <w:rPr>
          <w:rFonts w:hint="default"/>
        </w:rPr>
        <w:t>Cohorts 同伙</w:t>
      </w:r>
    </w:p>
    <w:p>
      <w:pPr>
        <w:rPr>
          <w:rFonts w:hint="default"/>
        </w:rPr>
      </w:pPr>
      <w:r>
        <w:rPr>
          <w:rFonts w:hint="default"/>
        </w:rPr>
        <w:t>drive acquisition campaign 推动收购活动</w:t>
      </w:r>
    </w:p>
    <w:p>
      <w:pPr>
        <w:rPr>
          <w:rFonts w:hint="default"/>
        </w:rPr>
      </w:pPr>
      <w:r>
        <w:rPr>
          <w:rFonts w:hint="default"/>
        </w:rPr>
        <w:t>Acquisition 获得</w:t>
      </w:r>
    </w:p>
    <w:p>
      <w:pPr>
        <w:rPr>
          <w:rFonts w:hint="default"/>
        </w:rPr>
      </w:pPr>
      <w:r>
        <w:rPr>
          <w:rFonts w:hint="default"/>
        </w:rPr>
        <w:t>Descriptive 描述的</w:t>
      </w:r>
    </w:p>
    <w:p>
      <w:pPr>
        <w:rPr>
          <w:rFonts w:hint="default"/>
        </w:rPr>
      </w:pPr>
      <w:r>
        <w:rPr>
          <w:rFonts w:hint="default"/>
        </w:rPr>
        <w:t>Supervised 监督</w:t>
      </w:r>
    </w:p>
    <w:p>
      <w:pPr>
        <w:rPr>
          <w:rFonts w:hint="default"/>
        </w:rPr>
      </w:pPr>
      <w:r>
        <w:rPr>
          <w:rFonts w:hint="default"/>
        </w:rPr>
        <w:t>Regression 回归</w:t>
      </w:r>
    </w:p>
    <w:p>
      <w:pPr>
        <w:rPr>
          <w:rFonts w:hint="default"/>
        </w:rPr>
      </w:pPr>
      <w:r>
        <w:rPr>
          <w:rFonts w:hint="default"/>
        </w:rPr>
        <w:t>Duration 持续时间</w:t>
      </w:r>
    </w:p>
    <w:p>
      <w:pPr>
        <w:rPr>
          <w:rFonts w:hint="default"/>
        </w:rPr>
      </w:pPr>
      <w:r>
        <w:rPr>
          <w:rFonts w:hint="default"/>
        </w:rPr>
        <w:t>real-valued 实值</w:t>
      </w:r>
    </w:p>
    <w:p>
      <w:pPr>
        <w:rPr>
          <w:rFonts w:hint="default"/>
        </w:rPr>
      </w:pPr>
      <w:r>
        <w:rPr>
          <w:rFonts w:hint="default"/>
        </w:rPr>
        <w:t>quantity  数量</w:t>
      </w:r>
    </w:p>
    <w:p>
      <w:pPr>
        <w:rPr>
          <w:rFonts w:hint="default"/>
        </w:rPr>
      </w:pPr>
      <w:r>
        <w:rPr>
          <w:rFonts w:hint="default"/>
        </w:rPr>
        <w:t>Amount 金额</w:t>
      </w:r>
    </w:p>
    <w:p>
      <w:pPr>
        <w:rPr>
          <w:rFonts w:hint="default"/>
        </w:rPr>
      </w:pPr>
      <w:r>
        <w:rPr>
          <w:rFonts w:hint="default"/>
        </w:rPr>
        <w:t>Classification 分类</w:t>
      </w:r>
    </w:p>
    <w:p>
      <w:pPr>
        <w:rPr>
          <w:rFonts w:hint="default"/>
        </w:rPr>
      </w:pPr>
      <w:r>
        <w:rPr>
          <w:rFonts w:hint="default"/>
        </w:rPr>
        <w:t>boolean quantity 布尔量</w:t>
      </w:r>
    </w:p>
    <w:p>
      <w:pPr>
        <w:rPr>
          <w:rFonts w:hint="default"/>
        </w:rPr>
      </w:pPr>
      <w:r>
        <w:rPr>
          <w:rFonts w:hint="default"/>
        </w:rPr>
        <w:t>Finite 有限的</w:t>
      </w:r>
    </w:p>
    <w:p>
      <w:pPr>
        <w:rPr>
          <w:rFonts w:hint="default"/>
        </w:rPr>
      </w:pPr>
      <w:r>
        <w:rPr>
          <w:rFonts w:hint="default"/>
        </w:rPr>
        <w:t>Clustering 聚类</w:t>
      </w:r>
    </w:p>
    <w:p>
      <w:pPr>
        <w:rPr>
          <w:rFonts w:hint="default"/>
        </w:rPr>
      </w:pPr>
      <w:r>
        <w:rPr>
          <w:rFonts w:hint="default"/>
        </w:rPr>
        <w:t>Inferring 推断</w:t>
      </w:r>
    </w:p>
    <w:p>
      <w:pPr>
        <w:rPr>
          <w:rFonts w:hint="default"/>
        </w:rPr>
      </w:pPr>
      <w:r>
        <w:rPr>
          <w:rFonts w:hint="default"/>
        </w:rPr>
        <w:t>Unsupervised 无监督</w:t>
      </w:r>
    </w:p>
    <w:p>
      <w:pPr>
        <w:rPr>
          <w:rFonts w:hint="default"/>
        </w:rPr>
      </w:pPr>
      <w:r>
        <w:rPr>
          <w:rFonts w:hint="default"/>
        </w:rPr>
        <w:t>Grouping 分组</w:t>
      </w:r>
    </w:p>
    <w:p>
      <w:pPr>
        <w:rPr>
          <w:rFonts w:hint="default"/>
        </w:rPr>
      </w:pPr>
      <w:r>
        <w:rPr>
          <w:rFonts w:hint="default"/>
        </w:rPr>
        <w:t xml:space="preserve"> Feature 特征</w:t>
      </w:r>
    </w:p>
    <w:p>
      <w:pPr>
        <w:rPr>
          <w:rFonts w:hint="default"/>
        </w:rPr>
      </w:pPr>
      <w:r>
        <w:rPr>
          <w:rFonts w:hint="default"/>
        </w:rPr>
        <w:t>无监督学习 只有X没有Y</w:t>
      </w:r>
    </w:p>
    <w:p>
      <w:pPr>
        <w:rPr>
          <w:rFonts w:hint="default"/>
        </w:rPr>
      </w:pPr>
      <w:r>
        <w:rPr>
          <w:rFonts w:hint="default"/>
        </w:rPr>
        <w:t>监督学习   有X和Y，预测Y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Insight 洞悉</w:t>
      </w:r>
    </w:p>
    <w:p>
      <w:pPr>
        <w:rPr>
          <w:rFonts w:hint="default"/>
        </w:rPr>
      </w:pPr>
      <w:r>
        <w:rPr>
          <w:rFonts w:hint="default"/>
        </w:rPr>
        <w:t>performant 高性能</w:t>
      </w:r>
    </w:p>
    <w:p>
      <w:pPr>
        <w:rPr>
          <w:rFonts w:hint="default"/>
        </w:rPr>
      </w:pPr>
      <w:r>
        <w:rPr>
          <w:rFonts w:hint="default"/>
        </w:rPr>
        <w:t>Balanced template 平衡的模板</w:t>
      </w:r>
    </w:p>
    <w:p>
      <w:pPr>
        <w:rPr>
          <w:rFonts w:hint="default"/>
        </w:rPr>
      </w:pPr>
      <w:r>
        <w:rPr>
          <w:rFonts w:hint="default"/>
        </w:rPr>
        <w:t>get some insights on your data 获得关于你的数据的一些见解</w:t>
      </w:r>
    </w:p>
    <w:p>
      <w:pPr>
        <w:rPr>
          <w:rFonts w:hint="default"/>
        </w:rPr>
      </w:pPr>
      <w:r>
        <w:rPr>
          <w:rFonts w:hint="default"/>
        </w:rPr>
        <w:t>Backend 后端</w:t>
      </w:r>
    </w:p>
    <w:p>
      <w:pPr>
        <w:rPr>
          <w:rFonts w:hint="default"/>
        </w:rPr>
      </w:pPr>
      <w:r>
        <w:rPr>
          <w:rFonts w:hint="default"/>
        </w:rPr>
        <w:t>Popup 弹出菜单</w:t>
      </w:r>
    </w:p>
    <w:p>
      <w:pPr>
        <w:rPr>
          <w:rFonts w:hint="default"/>
        </w:rPr>
      </w:pPr>
      <w:r>
        <w:rPr>
          <w:rFonts w:hint="default"/>
        </w:rPr>
        <w:t>Preprocessing 预处理</w:t>
      </w:r>
    </w:p>
    <w:p>
      <w:pPr>
        <w:rPr>
          <w:rFonts w:hint="default"/>
        </w:rPr>
      </w:pPr>
      <w:r>
        <w:rPr>
          <w:rFonts w:hint="default"/>
        </w:rPr>
        <w:t>modeling session 建模会话</w:t>
      </w:r>
    </w:p>
    <w:p>
      <w:pPr>
        <w:rPr>
          <w:rFonts w:hint="default"/>
        </w:rPr>
      </w:pPr>
      <w:r>
        <w:rPr>
          <w:rFonts w:hint="default"/>
        </w:rPr>
        <w:t>2 classes of  两类</w:t>
      </w:r>
    </w:p>
    <w:p>
      <w:pPr>
        <w:rPr>
          <w:rFonts w:hint="default"/>
        </w:rPr>
      </w:pPr>
      <w:r>
        <w:rPr>
          <w:rFonts w:hint="default"/>
        </w:rPr>
        <w:t>Generalized 一般性</w:t>
      </w:r>
    </w:p>
    <w:p>
      <w:pPr>
        <w:rPr>
          <w:rFonts w:hint="default"/>
        </w:rPr>
      </w:pPr>
      <w:r>
        <w:rPr>
          <w:rFonts w:hint="default"/>
        </w:rPr>
        <w:t>Ensemble 合奏</w:t>
      </w:r>
    </w:p>
    <w:p>
      <w:pPr>
        <w:rPr>
          <w:rFonts w:hint="default"/>
        </w:rPr>
      </w:pPr>
      <w:r>
        <w:rPr>
          <w:rFonts w:hint="default"/>
        </w:rPr>
        <w:t>ensemble model 整体模型</w:t>
      </w:r>
    </w:p>
    <w:p>
      <w:pPr>
        <w:rPr>
          <w:rFonts w:hint="default"/>
        </w:rPr>
      </w:pPr>
      <w:r>
        <w:rPr>
          <w:rFonts w:hint="default"/>
        </w:rPr>
        <w:t>random forest 随机森林</w:t>
      </w:r>
    </w:p>
    <w:p>
      <w:pPr>
        <w:rPr>
          <w:rFonts w:hint="default"/>
        </w:rPr>
      </w:pPr>
      <w:r>
        <w:rPr>
          <w:rFonts w:hint="default"/>
        </w:rPr>
        <w:t>performance measure 性能指标</w:t>
      </w:r>
    </w:p>
    <w:p>
      <w:pPr>
        <w:rPr>
          <w:rFonts w:hint="default"/>
        </w:rPr>
      </w:pPr>
      <w:r>
        <w:rPr>
          <w:rFonts w:hint="default"/>
        </w:rPr>
        <w:t>a summary of 总结</w:t>
      </w:r>
    </w:p>
    <w:p>
      <w:pPr>
        <w:rPr>
          <w:rFonts w:hint="default"/>
        </w:rPr>
      </w:pPr>
      <w:r>
        <w:rPr>
          <w:rFonts w:hint="default"/>
        </w:rPr>
        <w:t>AUC measure  AUC测量</w:t>
      </w:r>
    </w:p>
    <w:p>
      <w:pPr>
        <w:rPr>
          <w:rFonts w:hint="default"/>
        </w:rPr>
      </w:pPr>
      <w:r>
        <w:rPr>
          <w:rFonts w:hint="default"/>
        </w:rPr>
        <w:t>AUC是一个模型评价指标，只能用于二分类模型的评价</w:t>
      </w:r>
    </w:p>
    <w:p>
      <w:pPr>
        <w:rPr>
          <w:rFonts w:hint="default"/>
        </w:rPr>
      </w:pPr>
      <w:r>
        <w:rPr>
          <w:rFonts w:hint="default"/>
        </w:rPr>
        <w:t>越靠近1，model性能</w:t>
      </w:r>
      <w:r>
        <w:rPr>
          <w:rFonts w:hint="default"/>
        </w:rPr>
        <w:t>越</w:t>
      </w:r>
      <w:r>
        <w:rPr>
          <w:rFonts w:hint="default"/>
        </w:rPr>
        <w:t>好</w:t>
      </w:r>
    </w:p>
    <w:p>
      <w:pPr>
        <w:rPr>
          <w:rFonts w:hint="default"/>
        </w:rPr>
      </w:pPr>
      <w:r>
        <w:rPr>
          <w:rFonts w:hint="default"/>
        </w:rPr>
        <w:t>Handy 便利</w:t>
      </w:r>
    </w:p>
    <w:p>
      <w:pPr>
        <w:rPr>
          <w:rFonts w:hint="default"/>
        </w:rPr>
      </w:pPr>
      <w:r>
        <w:rPr>
          <w:rFonts w:hint="default"/>
        </w:rPr>
        <w:t>vary slightly 稍有不同</w:t>
      </w:r>
    </w:p>
    <w:p>
      <w:pPr>
        <w:rPr>
          <w:rFonts w:hint="default"/>
        </w:rPr>
      </w:pPr>
      <w:r>
        <w:rPr>
          <w:rFonts w:hint="default"/>
        </w:rPr>
        <w:t>Randomly 随机</w:t>
      </w:r>
    </w:p>
    <w:p>
      <w:pPr>
        <w:rPr>
          <w:rFonts w:hint="default"/>
        </w:rPr>
      </w:pPr>
      <w:r>
        <w:rPr>
          <w:rFonts w:hint="default"/>
        </w:rPr>
        <w:t>assigned to 分配给</w:t>
      </w:r>
    </w:p>
    <w:p>
      <w:pPr>
        <w:rPr>
          <w:rFonts w:hint="default"/>
        </w:rPr>
      </w:pPr>
      <w:r>
        <w:rPr>
          <w:rFonts w:hint="default"/>
        </w:rPr>
        <w:t>Go down 下去</w:t>
      </w:r>
    </w:p>
    <w:p>
      <w:pPr>
        <w:rPr>
          <w:rFonts w:hint="default"/>
        </w:rPr>
      </w:pPr>
      <w:r>
        <w:rPr>
          <w:rFonts w:hint="default"/>
        </w:rPr>
        <w:t>Interpretation 解释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Coefficient 系数</w:t>
      </w:r>
    </w:p>
    <w:p>
      <w:pPr>
        <w:rPr>
          <w:rFonts w:hint="default"/>
        </w:rPr>
      </w:pPr>
      <w:r>
        <w:rPr>
          <w:rFonts w:hint="default"/>
        </w:rPr>
        <w:t>tree-based 基于数</w:t>
      </w:r>
    </w:p>
    <w:p>
      <w:pPr>
        <w:rPr>
          <w:rFonts w:hint="default"/>
        </w:rPr>
      </w:pPr>
      <w:r>
        <w:rPr>
          <w:rFonts w:hint="default"/>
        </w:rPr>
        <w:t>be related to 与...有联系</w:t>
      </w:r>
    </w:p>
    <w:p>
      <w:pPr>
        <w:rPr>
          <w:rFonts w:hint="default"/>
        </w:rPr>
      </w:pPr>
      <w:r>
        <w:rPr>
          <w:rFonts w:hint="default"/>
        </w:rPr>
        <w:t>the numbers of  数字</w:t>
      </w:r>
    </w:p>
    <w:p>
      <w:pPr>
        <w:rPr>
          <w:rFonts w:hint="default"/>
        </w:rPr>
      </w:pPr>
      <w:r>
        <w:rPr>
          <w:rFonts w:hint="default"/>
        </w:rPr>
        <w:t>splits 分裂</w:t>
      </w:r>
    </w:p>
    <w:p>
      <w:pPr>
        <w:rPr>
          <w:rFonts w:hint="default"/>
        </w:rPr>
      </w:pPr>
      <w:r>
        <w:rPr>
          <w:rFonts w:hint="default"/>
        </w:rPr>
        <w:t>variable weighted 变量加权</w:t>
      </w:r>
    </w:p>
    <w:p>
      <w:pPr>
        <w:rPr>
          <w:rFonts w:hint="default"/>
        </w:rPr>
      </w:pPr>
      <w:r>
        <w:rPr>
          <w:rFonts w:hint="default"/>
        </w:rPr>
        <w:t>Notably 值得注意的是</w:t>
      </w:r>
    </w:p>
    <w:p>
      <w:pPr>
        <w:rPr>
          <w:rFonts w:hint="default"/>
        </w:rPr>
      </w:pPr>
      <w:r>
        <w:rPr>
          <w:rFonts w:hint="default"/>
        </w:rPr>
        <w:t>Indicator 指示符</w:t>
      </w:r>
    </w:p>
    <w:p>
      <w:pPr>
        <w:rPr>
          <w:rFonts w:hint="default"/>
        </w:rPr>
      </w:pPr>
      <w:r>
        <w:rPr>
          <w:rFonts w:hint="default"/>
        </w:rPr>
        <w:t>Performance 性能</w:t>
      </w:r>
    </w:p>
    <w:p>
      <w:pPr>
        <w:rPr>
          <w:rFonts w:hint="default"/>
        </w:rPr>
      </w:pPr>
      <w:r>
        <w:rPr>
          <w:rFonts w:hint="default"/>
        </w:rPr>
        <w:t>Hence 于是</w:t>
      </w:r>
    </w:p>
    <w:p>
      <w:pPr>
        <w:rPr>
          <w:rFonts w:hint="default"/>
        </w:rPr>
      </w:pPr>
      <w:r>
        <w:rPr>
          <w:rFonts w:hint="default"/>
        </w:rPr>
        <w:t>associated metric 关联度量</w:t>
      </w:r>
    </w:p>
    <w:p>
      <w:pPr>
        <w:rPr>
          <w:rFonts w:hint="default"/>
        </w:rPr>
      </w:pPr>
      <w:r>
        <w:rPr>
          <w:rFonts w:hint="default"/>
        </w:rPr>
        <w:t>precision  精确</w:t>
      </w:r>
    </w:p>
    <w:p>
      <w:pPr>
        <w:rPr>
          <w:rFonts w:hint="default"/>
        </w:rPr>
      </w:pPr>
      <w:r>
        <w:rPr>
          <w:rFonts w:hint="default"/>
        </w:rPr>
        <w:t>Recall 召回</w:t>
      </w:r>
    </w:p>
    <w:p>
      <w:pPr>
        <w:rPr>
          <w:rFonts w:hint="default"/>
        </w:rPr>
      </w:pPr>
      <w:r>
        <w:rPr>
          <w:rFonts w:hint="default"/>
        </w:rPr>
        <w:t>cut-off 隔段</w:t>
      </w:r>
    </w:p>
    <w:p>
      <w:pPr>
        <w:rPr>
          <w:rFonts w:hint="default"/>
        </w:rPr>
      </w:pPr>
      <w:r>
        <w:rPr>
          <w:rFonts w:hint="default"/>
        </w:rPr>
        <w:t>Threshold 阈</w:t>
      </w:r>
    </w:p>
    <w:p>
      <w:pPr>
        <w:rPr>
          <w:rFonts w:hint="default"/>
        </w:rPr>
      </w:pPr>
      <w:r>
        <w:rPr>
          <w:rFonts w:hint="default"/>
        </w:rPr>
        <w:t>Confusion Matrix 混乱矩阵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F值就是尝试做precision和recall之间协调的一个评价指标，一般看F值，只有当precision和recall都还不错的时候，F值才会高</w:t>
      </w:r>
    </w:p>
    <w:p>
      <w:pPr>
        <w:rPr>
          <w:rFonts w:hint="default"/>
        </w:rPr>
      </w:pPr>
      <w:r>
        <w:rPr>
          <w:rFonts w:hint="default"/>
        </w:rPr>
        <w:t>Precision:预测的结果中，正确预测的比例</w:t>
      </w:r>
    </w:p>
    <w:p>
      <w:pPr>
        <w:rPr>
          <w:rFonts w:hint="default"/>
        </w:rPr>
      </w:pPr>
      <w:r>
        <w:rPr>
          <w:rFonts w:hint="default"/>
        </w:rPr>
        <w:t>Recall:预测出的正确比例/测试集中正确的比例</w:t>
      </w: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http://blog.csdn.net/hysteric314/article/details/54093734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35182"/>
    <w:rsid w:val="2F6624CE"/>
    <w:rsid w:val="3BAFA3C4"/>
    <w:rsid w:val="3CFF0C42"/>
    <w:rsid w:val="3D5C12E5"/>
    <w:rsid w:val="3F3C5A93"/>
    <w:rsid w:val="4BBF9132"/>
    <w:rsid w:val="4DDFF78E"/>
    <w:rsid w:val="54F9785C"/>
    <w:rsid w:val="5DA7191A"/>
    <w:rsid w:val="65DE6847"/>
    <w:rsid w:val="67A786C6"/>
    <w:rsid w:val="67F61B8F"/>
    <w:rsid w:val="6D4A06D9"/>
    <w:rsid w:val="6F4D683F"/>
    <w:rsid w:val="6FDFBAC9"/>
    <w:rsid w:val="6FFF27F2"/>
    <w:rsid w:val="71BF254C"/>
    <w:rsid w:val="73EF1FE5"/>
    <w:rsid w:val="75FF4C95"/>
    <w:rsid w:val="77335182"/>
    <w:rsid w:val="77FE2740"/>
    <w:rsid w:val="78FF0EB4"/>
    <w:rsid w:val="7BBF431A"/>
    <w:rsid w:val="7BCD8EF4"/>
    <w:rsid w:val="7CDFC783"/>
    <w:rsid w:val="7CFFFF93"/>
    <w:rsid w:val="7D7B3138"/>
    <w:rsid w:val="7DFE23FD"/>
    <w:rsid w:val="7DFF0C15"/>
    <w:rsid w:val="7E7A3C01"/>
    <w:rsid w:val="7FBFD0E4"/>
    <w:rsid w:val="7FF3895C"/>
    <w:rsid w:val="7FFFBB02"/>
    <w:rsid w:val="96DE8059"/>
    <w:rsid w:val="A5FE2E3E"/>
    <w:rsid w:val="B57FB223"/>
    <w:rsid w:val="B93B8381"/>
    <w:rsid w:val="BACEF3B2"/>
    <w:rsid w:val="BBFF2F77"/>
    <w:rsid w:val="BDD590EB"/>
    <w:rsid w:val="BDEDB106"/>
    <w:rsid w:val="BE6FAEA8"/>
    <w:rsid w:val="BFDFFF68"/>
    <w:rsid w:val="C3DF55E3"/>
    <w:rsid w:val="C7EE99B4"/>
    <w:rsid w:val="CD5F11D8"/>
    <w:rsid w:val="D39F615A"/>
    <w:rsid w:val="D5FC93CB"/>
    <w:rsid w:val="DF91FBCD"/>
    <w:rsid w:val="E9B768C8"/>
    <w:rsid w:val="E9EDCF8A"/>
    <w:rsid w:val="EAB7533F"/>
    <w:rsid w:val="ED7D61D5"/>
    <w:rsid w:val="EF3B5652"/>
    <w:rsid w:val="F4DBD1C9"/>
    <w:rsid w:val="F5FF09B9"/>
    <w:rsid w:val="F76FE659"/>
    <w:rsid w:val="F77F5222"/>
    <w:rsid w:val="F7B704CE"/>
    <w:rsid w:val="F9CF88F1"/>
    <w:rsid w:val="FBA79D2E"/>
    <w:rsid w:val="FBF72E5A"/>
    <w:rsid w:val="FCFF14A0"/>
    <w:rsid w:val="FEBF2D1B"/>
    <w:rsid w:val="FF3F4765"/>
    <w:rsid w:val="FF7739EA"/>
    <w:rsid w:val="FFF53009"/>
    <w:rsid w:val="FFF9959E"/>
    <w:rsid w:val="FFFEFE7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2018-03-12T19:24:00Z</dcterms:created>
  <dc:creator>root</dc:creator>
  <cp:lastModifiedBy>root</cp:lastModifiedBy>
  <dcterms:modified xsi:type="dcterms:W3CDTF">2018-03-12T20:42:22Z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