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F2" w:rsidRPr="00F058BB" w:rsidRDefault="00FE1A41">
      <w:pPr>
        <w:rPr>
          <w:b/>
          <w:sz w:val="28"/>
          <w:szCs w:val="28"/>
        </w:rPr>
      </w:pPr>
      <w:r w:rsidRPr="00F058BB">
        <w:rPr>
          <w:rFonts w:hint="eastAsia"/>
          <w:b/>
          <w:sz w:val="28"/>
          <w:szCs w:val="28"/>
        </w:rPr>
        <w:t>JAVA类文件结构</w:t>
      </w:r>
    </w:p>
    <w:p w:rsidR="00FE1A41" w:rsidRPr="00F058BB" w:rsidRDefault="00FE1A41">
      <w:pPr>
        <w:rPr>
          <w:rFonts w:hint="eastAsia"/>
          <w:b/>
          <w:sz w:val="24"/>
          <w:szCs w:val="24"/>
        </w:rPr>
      </w:pPr>
      <w:r>
        <w:tab/>
      </w:r>
      <w:r w:rsidRPr="00F058BB">
        <w:rPr>
          <w:b/>
          <w:sz w:val="24"/>
          <w:szCs w:val="24"/>
        </w:rPr>
        <w:t>JAVA</w:t>
      </w:r>
      <w:r w:rsidRPr="00F058BB">
        <w:rPr>
          <w:rFonts w:hint="eastAsia"/>
          <w:b/>
          <w:sz w:val="24"/>
          <w:szCs w:val="24"/>
        </w:rPr>
        <w:t>提供的语言无关性</w:t>
      </w:r>
    </w:p>
    <w:p w:rsidR="00FE1A41" w:rsidRDefault="00FE1A41">
      <w:pPr>
        <w:rPr>
          <w:rFonts w:hint="eastAsia"/>
        </w:rPr>
      </w:pPr>
      <w:r>
        <w:tab/>
      </w:r>
      <w:r w:rsidRPr="00FE1A41">
        <w:rPr>
          <w:noProof/>
        </w:rPr>
        <w:drawing>
          <wp:inline distT="0" distB="0" distL="0" distR="0">
            <wp:extent cx="5115464" cy="2593079"/>
            <wp:effectExtent l="0" t="0" r="0" b="0"/>
            <wp:docPr id="2" name="图片 2" descr="C:\Users\root\Desktop\170605113774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1706051137743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32" cy="25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41" w:rsidRPr="00F058BB" w:rsidRDefault="00FE1A41">
      <w:pPr>
        <w:rPr>
          <w:b/>
          <w:sz w:val="24"/>
          <w:szCs w:val="24"/>
          <w:u w:val="single"/>
        </w:rPr>
      </w:pPr>
      <w:r>
        <w:tab/>
      </w:r>
      <w:r w:rsidRPr="00F058BB">
        <w:rPr>
          <w:rFonts w:hint="eastAsia"/>
          <w:b/>
          <w:sz w:val="24"/>
          <w:szCs w:val="24"/>
          <w:u w:val="single"/>
        </w:rPr>
        <w:t>C</w:t>
      </w:r>
      <w:r w:rsidRPr="00F058BB">
        <w:rPr>
          <w:b/>
          <w:sz w:val="24"/>
          <w:szCs w:val="24"/>
          <w:u w:val="single"/>
        </w:rPr>
        <w:t>lass</w:t>
      </w:r>
      <w:r w:rsidRPr="00F058BB">
        <w:rPr>
          <w:rFonts w:hint="eastAsia"/>
          <w:b/>
          <w:sz w:val="24"/>
          <w:szCs w:val="24"/>
          <w:u w:val="single"/>
        </w:rPr>
        <w:t>类文件结构</w:t>
      </w:r>
    </w:p>
    <w:p w:rsidR="00FE1A41" w:rsidRDefault="00FE1A41" w:rsidP="00FE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以8位字节为基础的二进制流</w:t>
      </w:r>
    </w:p>
    <w:p w:rsidR="00FE1A41" w:rsidRDefault="00FE1A41" w:rsidP="00FE1A41">
      <w:pPr>
        <w:ind w:left="840"/>
      </w:pPr>
      <w:r>
        <w:rPr>
          <w:rFonts w:hint="eastAsia"/>
        </w:rPr>
        <w:t>组成：</w:t>
      </w:r>
    </w:p>
    <w:p w:rsidR="00FE1A41" w:rsidRPr="00F058BB" w:rsidRDefault="00FE1A41" w:rsidP="00FE1A41">
      <w:pPr>
        <w:ind w:left="840"/>
        <w:rPr>
          <w:b/>
        </w:rPr>
      </w:pPr>
      <w:r>
        <w:tab/>
      </w:r>
      <w:r w:rsidRPr="00F058BB">
        <w:rPr>
          <w:rFonts w:hint="eastAsia"/>
          <w:b/>
        </w:rPr>
        <w:t>模数与Class文件的版本</w:t>
      </w:r>
    </w:p>
    <w:p w:rsidR="00FE1A41" w:rsidRDefault="00FE1A41" w:rsidP="00FE1A41">
      <w:pPr>
        <w:ind w:left="840"/>
      </w:pPr>
      <w:r>
        <w:tab/>
      </w:r>
      <w:r>
        <w:tab/>
      </w:r>
      <w:r>
        <w:rPr>
          <w:rFonts w:hint="eastAsia"/>
        </w:rPr>
        <w:t>模数：标识能被虚拟机接受的class文件</w:t>
      </w:r>
    </w:p>
    <w:p w:rsidR="00182324" w:rsidRDefault="00182324" w:rsidP="00FE1A41">
      <w:pPr>
        <w:ind w:left="840"/>
        <w:rPr>
          <w:rFonts w:hint="eastAsia"/>
        </w:rPr>
      </w:pPr>
    </w:p>
    <w:p w:rsidR="00FE1A41" w:rsidRPr="00F058BB" w:rsidRDefault="00FE1A41" w:rsidP="00FE1A41">
      <w:pPr>
        <w:ind w:left="840"/>
        <w:rPr>
          <w:b/>
        </w:rPr>
      </w:pPr>
      <w:r>
        <w:tab/>
      </w:r>
      <w:r w:rsidRPr="00F058BB">
        <w:rPr>
          <w:rFonts w:hint="eastAsia"/>
          <w:b/>
        </w:rPr>
        <w:t>常量池</w:t>
      </w:r>
      <w:bookmarkStart w:id="0" w:name="_GoBack"/>
      <w:bookmarkEnd w:id="0"/>
    </w:p>
    <w:p w:rsidR="00FE1A41" w:rsidRDefault="00FE1A41" w:rsidP="00FE1A41">
      <w:pPr>
        <w:ind w:left="840"/>
      </w:pPr>
      <w:r>
        <w:tab/>
      </w:r>
      <w:r>
        <w:tab/>
      </w:r>
      <w:r>
        <w:rPr>
          <w:rFonts w:hint="eastAsia"/>
        </w:rPr>
        <w:t>主要存放字面量</w:t>
      </w:r>
      <w:r w:rsidR="00182324">
        <w:rPr>
          <w:rFonts w:hint="eastAsia"/>
        </w:rPr>
        <w:t>和符号引用</w:t>
      </w:r>
    </w:p>
    <w:p w:rsidR="00182324" w:rsidRDefault="00182324" w:rsidP="00FE1A41">
      <w:pPr>
        <w:ind w:left="840"/>
        <w:rPr>
          <w:rFonts w:hint="eastAsia"/>
        </w:rPr>
      </w:pPr>
      <w:r>
        <w:tab/>
      </w:r>
      <w:r>
        <w:tab/>
      </w:r>
      <w:r>
        <w:rPr>
          <w:rFonts w:hint="eastAsia"/>
        </w:rPr>
        <w:t>字面量</w:t>
      </w:r>
    </w:p>
    <w:p w:rsidR="00182324" w:rsidRDefault="00182324" w:rsidP="00FE1A41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文本字符串、申明为final的常量值</w:t>
      </w:r>
    </w:p>
    <w:p w:rsidR="00182324" w:rsidRDefault="00182324" w:rsidP="00FE1A41">
      <w:pPr>
        <w:ind w:left="840"/>
      </w:pPr>
    </w:p>
    <w:p w:rsidR="00182324" w:rsidRDefault="00182324" w:rsidP="00FE1A41">
      <w:pPr>
        <w:ind w:left="840"/>
      </w:pPr>
      <w:r>
        <w:tab/>
      </w:r>
      <w:r>
        <w:tab/>
      </w:r>
      <w:r>
        <w:rPr>
          <w:rFonts w:hint="eastAsia"/>
        </w:rPr>
        <w:t>符号引用</w:t>
      </w:r>
    </w:p>
    <w:p w:rsidR="00182324" w:rsidRDefault="00182324" w:rsidP="00FE1A41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类和接口</w:t>
      </w:r>
      <w:proofErr w:type="gramStart"/>
      <w:r>
        <w:rPr>
          <w:rFonts w:hint="eastAsia"/>
        </w:rPr>
        <w:t>的全限命名</w:t>
      </w:r>
      <w:proofErr w:type="gramEnd"/>
    </w:p>
    <w:p w:rsidR="00182324" w:rsidRDefault="00182324" w:rsidP="00FE1A41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字段的名称和描述符</w:t>
      </w:r>
    </w:p>
    <w:p w:rsidR="00182324" w:rsidRDefault="00182324" w:rsidP="00FE1A41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方法的名称和描述符</w:t>
      </w:r>
    </w:p>
    <w:p w:rsidR="00182324" w:rsidRDefault="00182324" w:rsidP="00FE1A41">
      <w:pPr>
        <w:ind w:left="840"/>
      </w:pPr>
    </w:p>
    <w:p w:rsidR="00182324" w:rsidRPr="00F058BB" w:rsidRDefault="00182324" w:rsidP="00FE1A41">
      <w:pPr>
        <w:ind w:left="840"/>
        <w:rPr>
          <w:b/>
        </w:rPr>
      </w:pPr>
      <w:r>
        <w:tab/>
      </w:r>
      <w:r w:rsidRPr="00F058BB">
        <w:rPr>
          <w:rFonts w:hint="eastAsia"/>
          <w:b/>
        </w:rPr>
        <w:t>访问标志</w:t>
      </w:r>
    </w:p>
    <w:p w:rsidR="00182324" w:rsidRDefault="00182324" w:rsidP="00FE1A41">
      <w:pPr>
        <w:ind w:left="840"/>
      </w:pPr>
      <w:r>
        <w:tab/>
      </w:r>
      <w:r>
        <w:tab/>
      </w:r>
      <w:r>
        <w:rPr>
          <w:rFonts w:hint="eastAsia"/>
        </w:rPr>
        <w:t>该Class是类还是接口、public类型、ab</w:t>
      </w:r>
      <w:r>
        <w:t>stract</w:t>
      </w:r>
      <w:r>
        <w:rPr>
          <w:rFonts w:hint="eastAsia"/>
        </w:rPr>
        <w:t>类型、final等</w:t>
      </w:r>
    </w:p>
    <w:p w:rsidR="00182324" w:rsidRDefault="00182324" w:rsidP="00FE1A41">
      <w:pPr>
        <w:ind w:left="840"/>
      </w:pPr>
    </w:p>
    <w:p w:rsidR="00182324" w:rsidRPr="00F058BB" w:rsidRDefault="00182324" w:rsidP="00FE1A41">
      <w:pPr>
        <w:ind w:left="840"/>
        <w:rPr>
          <w:b/>
        </w:rPr>
      </w:pPr>
      <w:r>
        <w:tab/>
      </w:r>
      <w:r w:rsidRPr="00F058BB">
        <w:rPr>
          <w:rFonts w:hint="eastAsia"/>
          <w:b/>
        </w:rPr>
        <w:t>类索引，</w:t>
      </w:r>
      <w:proofErr w:type="gramStart"/>
      <w:r w:rsidRPr="00F058BB">
        <w:rPr>
          <w:rFonts w:hint="eastAsia"/>
          <w:b/>
        </w:rPr>
        <w:t>父类索引</w:t>
      </w:r>
      <w:proofErr w:type="gramEnd"/>
      <w:r w:rsidRPr="00F058BB">
        <w:rPr>
          <w:rFonts w:hint="eastAsia"/>
          <w:b/>
        </w:rPr>
        <w:t>和接口索引集合</w:t>
      </w:r>
    </w:p>
    <w:p w:rsidR="00182324" w:rsidRDefault="00182324" w:rsidP="00FE1A41">
      <w:pPr>
        <w:ind w:left="840"/>
      </w:pPr>
      <w:r>
        <w:tab/>
      </w:r>
      <w:r>
        <w:tab/>
      </w:r>
      <w:r>
        <w:rPr>
          <w:rFonts w:hint="eastAsia"/>
        </w:rPr>
        <w:t>类索引：定位类</w:t>
      </w:r>
      <w:proofErr w:type="gramStart"/>
      <w:r>
        <w:rPr>
          <w:rFonts w:hint="eastAsia"/>
        </w:rPr>
        <w:t>的全限命名</w:t>
      </w:r>
      <w:proofErr w:type="gramEnd"/>
    </w:p>
    <w:p w:rsidR="00182324" w:rsidRDefault="00182324" w:rsidP="00FE1A41">
      <w:pPr>
        <w:ind w:left="840"/>
      </w:pPr>
      <w:r>
        <w:tab/>
      </w:r>
      <w:r>
        <w:tab/>
      </w:r>
      <w:proofErr w:type="gramStart"/>
      <w:r>
        <w:rPr>
          <w:rFonts w:hint="eastAsia"/>
        </w:rPr>
        <w:t>父类索引</w:t>
      </w:r>
      <w:proofErr w:type="gramEnd"/>
      <w:r>
        <w:rPr>
          <w:rFonts w:hint="eastAsia"/>
        </w:rPr>
        <w:t>：定位</w:t>
      </w:r>
      <w:proofErr w:type="gramStart"/>
      <w:r>
        <w:rPr>
          <w:rFonts w:hint="eastAsia"/>
        </w:rPr>
        <w:t>父类的全限</w:t>
      </w:r>
      <w:proofErr w:type="gramEnd"/>
      <w:r>
        <w:rPr>
          <w:rFonts w:hint="eastAsia"/>
        </w:rPr>
        <w:t>命名</w:t>
      </w:r>
    </w:p>
    <w:p w:rsidR="00182324" w:rsidRDefault="00182324" w:rsidP="00FE1A41">
      <w:pPr>
        <w:ind w:left="840"/>
      </w:pPr>
      <w:r>
        <w:tab/>
      </w:r>
      <w:r>
        <w:tab/>
      </w:r>
      <w:r>
        <w:rPr>
          <w:rFonts w:hint="eastAsia"/>
        </w:rPr>
        <w:t>接口索引集合：描述该类实现的接口</w:t>
      </w:r>
    </w:p>
    <w:p w:rsidR="00182324" w:rsidRDefault="00182324" w:rsidP="00FE1A41">
      <w:pPr>
        <w:ind w:left="840"/>
      </w:pPr>
    </w:p>
    <w:p w:rsidR="00182324" w:rsidRPr="00F058BB" w:rsidRDefault="00182324" w:rsidP="00FE1A41">
      <w:pPr>
        <w:ind w:left="840"/>
        <w:rPr>
          <w:b/>
        </w:rPr>
      </w:pPr>
      <w:r>
        <w:lastRenderedPageBreak/>
        <w:tab/>
      </w:r>
      <w:r w:rsidRPr="00F058BB">
        <w:rPr>
          <w:rFonts w:hint="eastAsia"/>
          <w:b/>
        </w:rPr>
        <w:t>字段表集合</w:t>
      </w:r>
    </w:p>
    <w:p w:rsidR="00182324" w:rsidRDefault="00182324" w:rsidP="00FE1A41">
      <w:pPr>
        <w:ind w:left="840"/>
      </w:pPr>
      <w:r>
        <w:tab/>
      </w:r>
      <w:r>
        <w:tab/>
      </w:r>
      <w:r>
        <w:rPr>
          <w:rFonts w:hint="eastAsia"/>
        </w:rPr>
        <w:t>描述字段作用域（</w:t>
      </w:r>
      <w:proofErr w:type="spellStart"/>
      <w:r>
        <w:rPr>
          <w:rFonts w:hint="eastAsia"/>
        </w:rPr>
        <w:t>publi</w:t>
      </w:r>
      <w:r>
        <w:t>c,protected,private</w:t>
      </w:r>
      <w:proofErr w:type="spellEnd"/>
      <w:r>
        <w:t>）</w:t>
      </w:r>
      <w:r>
        <w:rPr>
          <w:rFonts w:hint="eastAsia"/>
        </w:rPr>
        <w:t>、static、final、并发可见性（volati</w:t>
      </w:r>
      <w:r>
        <w:t>le</w:t>
      </w:r>
      <w:r>
        <w:rPr>
          <w:rFonts w:hint="eastAsia"/>
        </w:rPr>
        <w:t>）、是否可序列化、字段类型、字段名</w:t>
      </w:r>
    </w:p>
    <w:p w:rsidR="00D16A98" w:rsidRDefault="00D16A98" w:rsidP="00FE1A41">
      <w:pPr>
        <w:ind w:left="840"/>
      </w:pPr>
      <w:r>
        <w:tab/>
      </w:r>
      <w:r>
        <w:rPr>
          <w:rFonts w:hint="eastAsia"/>
        </w:rPr>
        <w:t>描述符：</w:t>
      </w:r>
    </w:p>
    <w:p w:rsidR="00D16A98" w:rsidRDefault="00D16A98" w:rsidP="00FE1A41">
      <w:pPr>
        <w:ind w:left="840"/>
      </w:pPr>
      <w:r>
        <w:tab/>
      </w:r>
      <w:r>
        <w:tab/>
      </w:r>
      <w:r>
        <w:rPr>
          <w:rFonts w:hint="eastAsia"/>
        </w:rPr>
        <w:t>描述字段的数据类型、方法的参数列表和返回值</w:t>
      </w:r>
    </w:p>
    <w:p w:rsidR="00D16A98" w:rsidRDefault="00D16A98" w:rsidP="00FE1A41">
      <w:pPr>
        <w:ind w:left="840"/>
      </w:pPr>
    </w:p>
    <w:p w:rsidR="00D16A98" w:rsidRPr="00F058BB" w:rsidRDefault="00D16A98" w:rsidP="00FE1A41">
      <w:pPr>
        <w:ind w:left="840"/>
        <w:rPr>
          <w:b/>
        </w:rPr>
      </w:pPr>
      <w:r>
        <w:tab/>
      </w:r>
      <w:r w:rsidRPr="00F058BB">
        <w:rPr>
          <w:rFonts w:hint="eastAsia"/>
          <w:b/>
        </w:rPr>
        <w:t>方法表集合：</w:t>
      </w:r>
    </w:p>
    <w:p w:rsidR="00D16A98" w:rsidRDefault="00D16A98" w:rsidP="00FE1A41">
      <w:pPr>
        <w:ind w:left="840"/>
      </w:pPr>
      <w:r>
        <w:tab/>
      </w:r>
      <w:r>
        <w:tab/>
      </w:r>
      <w:r>
        <w:rPr>
          <w:rFonts w:hint="eastAsia"/>
        </w:rPr>
        <w:t>访问标志、名称索引、描述符索引、属性表集合</w:t>
      </w:r>
    </w:p>
    <w:p w:rsidR="00D16A98" w:rsidRDefault="00D16A98" w:rsidP="00FE1A41">
      <w:pPr>
        <w:ind w:left="840"/>
        <w:rPr>
          <w:rFonts w:hint="eastAsia"/>
        </w:rPr>
      </w:pPr>
    </w:p>
    <w:p w:rsidR="00D16A98" w:rsidRDefault="00D16A98" w:rsidP="00FE1A41">
      <w:pPr>
        <w:ind w:left="840"/>
      </w:pPr>
      <w:r>
        <w:tab/>
      </w:r>
      <w:r>
        <w:tab/>
      </w:r>
      <w:r>
        <w:rPr>
          <w:rFonts w:hint="eastAsia"/>
        </w:rPr>
        <w:t>属性表集合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  <w:t>C</w:t>
      </w:r>
      <w:r>
        <w:rPr>
          <w:rFonts w:hint="eastAsia"/>
        </w:rPr>
        <w:t>ode属性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存放字节码指令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Ex</w:t>
      </w:r>
      <w:r>
        <w:t>ception</w:t>
      </w:r>
      <w:r>
        <w:rPr>
          <w:rFonts w:hint="eastAsia"/>
        </w:rPr>
        <w:t>属性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可能抛出的异常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L</w:t>
      </w:r>
      <w:r>
        <w:t>ineNumberTable</w:t>
      </w:r>
      <w:proofErr w:type="spellEnd"/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源码行号与字节码行号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InnerClasses</w:t>
      </w:r>
      <w:proofErr w:type="spellEnd"/>
      <w:r>
        <w:rPr>
          <w:rFonts w:hint="eastAsia"/>
        </w:rPr>
        <w:t>属性</w:t>
      </w:r>
    </w:p>
    <w:p w:rsidR="00D16A98" w:rsidRDefault="00D16A98" w:rsidP="00FE1A41">
      <w:pPr>
        <w:ind w:left="84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内部类和宿主类的关系</w:t>
      </w:r>
    </w:p>
    <w:p w:rsidR="00D16A98" w:rsidRDefault="00F058BB" w:rsidP="00F058B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</w:t>
      </w:r>
    </w:p>
    <w:p w:rsidR="00D16A98" w:rsidRDefault="00D16A98" w:rsidP="00FE1A41">
      <w:pPr>
        <w:ind w:left="840"/>
      </w:pPr>
    </w:p>
    <w:p w:rsidR="00D16A98" w:rsidRPr="00F058BB" w:rsidRDefault="00D16A98" w:rsidP="00FE1A41">
      <w:pPr>
        <w:ind w:left="840"/>
        <w:rPr>
          <w:b/>
          <w:sz w:val="24"/>
          <w:szCs w:val="24"/>
        </w:rPr>
      </w:pPr>
      <w:r w:rsidRPr="00F058BB">
        <w:rPr>
          <w:b/>
          <w:sz w:val="24"/>
          <w:szCs w:val="24"/>
        </w:rPr>
        <w:t xml:space="preserve"> </w:t>
      </w:r>
      <w:r w:rsidR="00F058BB" w:rsidRPr="00F058BB">
        <w:rPr>
          <w:rFonts w:hint="eastAsia"/>
          <w:b/>
          <w:sz w:val="24"/>
          <w:szCs w:val="24"/>
        </w:rPr>
        <w:t>字节码指令</w:t>
      </w:r>
    </w:p>
    <w:p w:rsidR="00F058BB" w:rsidRDefault="00F058BB" w:rsidP="00FE1A41">
      <w:pPr>
        <w:ind w:left="840"/>
      </w:pPr>
      <w:r>
        <w:tab/>
      </w:r>
      <w:r>
        <w:rPr>
          <w:rFonts w:hint="eastAsia"/>
        </w:rPr>
        <w:t>加载存储指令</w:t>
      </w:r>
    </w:p>
    <w:p w:rsidR="00F058BB" w:rsidRDefault="00F058BB" w:rsidP="00FE1A41">
      <w:pPr>
        <w:ind w:left="840"/>
      </w:pPr>
    </w:p>
    <w:p w:rsidR="00F058BB" w:rsidRDefault="00F058BB" w:rsidP="00FE1A41">
      <w:pPr>
        <w:ind w:left="840"/>
      </w:pPr>
      <w:r>
        <w:tab/>
      </w:r>
      <w:r>
        <w:rPr>
          <w:rFonts w:hint="eastAsia"/>
        </w:rPr>
        <w:t>运算指令</w:t>
      </w:r>
    </w:p>
    <w:p w:rsidR="00F058BB" w:rsidRDefault="00F058BB" w:rsidP="00FE1A41">
      <w:pPr>
        <w:ind w:left="840"/>
      </w:pPr>
    </w:p>
    <w:p w:rsidR="00F058BB" w:rsidRDefault="00F058BB" w:rsidP="00FE1A41">
      <w:pPr>
        <w:ind w:left="840"/>
      </w:pPr>
      <w:r>
        <w:tab/>
      </w:r>
      <w:r>
        <w:rPr>
          <w:rFonts w:hint="eastAsia"/>
        </w:rPr>
        <w:t>类型转换指令</w:t>
      </w:r>
    </w:p>
    <w:p w:rsidR="00F058BB" w:rsidRDefault="00F058BB" w:rsidP="00FE1A41">
      <w:pPr>
        <w:ind w:left="840"/>
      </w:pPr>
    </w:p>
    <w:p w:rsidR="00F058BB" w:rsidRDefault="00F058BB" w:rsidP="00FE1A41">
      <w:pPr>
        <w:ind w:left="840"/>
      </w:pPr>
      <w:r>
        <w:tab/>
      </w:r>
      <w:r>
        <w:rPr>
          <w:rFonts w:hint="eastAsia"/>
        </w:rPr>
        <w:t>对象创建和访问指令</w:t>
      </w:r>
    </w:p>
    <w:p w:rsidR="00F058BB" w:rsidRDefault="00F058BB" w:rsidP="00FE1A41">
      <w:pPr>
        <w:ind w:left="840"/>
      </w:pPr>
    </w:p>
    <w:p w:rsidR="00F058BB" w:rsidRDefault="00F058BB" w:rsidP="00FE1A41">
      <w:pPr>
        <w:ind w:left="840"/>
      </w:pPr>
      <w:r>
        <w:tab/>
      </w:r>
      <w:r>
        <w:rPr>
          <w:rFonts w:hint="eastAsia"/>
        </w:rPr>
        <w:t>同步指令</w:t>
      </w:r>
    </w:p>
    <w:p w:rsidR="00F058BB" w:rsidRDefault="00F058BB" w:rsidP="00FE1A41">
      <w:pPr>
        <w:ind w:left="840"/>
        <w:rPr>
          <w:rFonts w:hint="eastAsia"/>
        </w:rPr>
      </w:pPr>
      <w:r>
        <w:tab/>
      </w:r>
      <w:r>
        <w:rPr>
          <w:rFonts w:hint="eastAsia"/>
        </w:rPr>
        <w:t>等</w:t>
      </w:r>
    </w:p>
    <w:sectPr w:rsidR="00F0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15A14"/>
    <w:multiLevelType w:val="hybridMultilevel"/>
    <w:tmpl w:val="12A6AB0C"/>
    <w:lvl w:ilvl="0" w:tplc="0CE05B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41"/>
    <w:rsid w:val="00182324"/>
    <w:rsid w:val="00D16A98"/>
    <w:rsid w:val="00DD0CF2"/>
    <w:rsid w:val="00F058BB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B41F"/>
  <w15:chartTrackingRefBased/>
  <w15:docId w15:val="{0F023E7A-5570-424F-9E0F-3992FA44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2018-06-29T01:16:00Z</dcterms:created>
  <dcterms:modified xsi:type="dcterms:W3CDTF">2018-06-29T01:52:00Z</dcterms:modified>
</cp:coreProperties>
</file>