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84" w:rsidRPr="00943A97" w:rsidRDefault="00E330F9">
      <w:pPr>
        <w:rPr>
          <w:b/>
          <w:sz w:val="28"/>
          <w:szCs w:val="28"/>
        </w:rPr>
      </w:pPr>
      <w:proofErr w:type="spellStart"/>
      <w:r w:rsidRPr="00943A97">
        <w:rPr>
          <w:rFonts w:hint="eastAsia"/>
          <w:b/>
          <w:sz w:val="28"/>
          <w:szCs w:val="28"/>
        </w:rPr>
        <w:t>SpringMVC,Spring,Mybatis</w:t>
      </w:r>
      <w:proofErr w:type="spellEnd"/>
      <w:r w:rsidRPr="00943A97">
        <w:rPr>
          <w:rFonts w:hint="eastAsia"/>
          <w:b/>
          <w:sz w:val="28"/>
          <w:szCs w:val="28"/>
        </w:rPr>
        <w:t>的整合思路</w:t>
      </w:r>
    </w:p>
    <w:p w:rsidR="00E330F9" w:rsidRPr="00943A97" w:rsidRDefault="00E330F9">
      <w:pPr>
        <w:rPr>
          <w:b/>
          <w:sz w:val="24"/>
          <w:szCs w:val="24"/>
        </w:rPr>
      </w:pPr>
      <w:r>
        <w:tab/>
      </w:r>
      <w:r w:rsidR="004A4829" w:rsidRPr="00943A97">
        <w:rPr>
          <w:rFonts w:hint="eastAsia"/>
          <w:b/>
          <w:sz w:val="24"/>
          <w:szCs w:val="24"/>
        </w:rPr>
        <w:t>web</w:t>
      </w:r>
      <w:r w:rsidR="004A4829" w:rsidRPr="00943A97">
        <w:rPr>
          <w:b/>
          <w:sz w:val="24"/>
          <w:szCs w:val="24"/>
        </w:rPr>
        <w:t>.xml</w:t>
      </w:r>
      <w:bookmarkStart w:id="0" w:name="_GoBack"/>
      <w:bookmarkEnd w:id="0"/>
    </w:p>
    <w:p w:rsidR="004A4829" w:rsidRDefault="004A4829" w:rsidP="00F422B1">
      <w:r>
        <w:tab/>
      </w:r>
      <w:r>
        <w:tab/>
      </w:r>
      <w:r w:rsidR="00F422B1">
        <w:rPr>
          <w:noProof/>
        </w:rPr>
        <w:drawing>
          <wp:inline distT="0" distB="0" distL="0" distR="0" wp14:anchorId="440636D1" wp14:editId="67F45361">
            <wp:extent cx="46672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 w:rsidR="00F422B1">
        <w:rPr>
          <w:noProof/>
        </w:rPr>
        <w:drawing>
          <wp:inline distT="0" distB="0" distL="0" distR="0" wp14:anchorId="51397132" wp14:editId="0895DF80">
            <wp:extent cx="4742830" cy="5949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074" cy="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>.</w:t>
      </w:r>
      <w:proofErr w:type="spellStart"/>
      <w:r w:rsidRPr="00F422B1">
        <w:rPr>
          <w:b/>
        </w:rPr>
        <w:t>ContextLoaderListener</w:t>
      </w:r>
      <w:proofErr w:type="spellEnd"/>
      <w:r>
        <w:t>:</w:t>
      </w:r>
      <w:r>
        <w:rPr>
          <w:rFonts w:hint="eastAsia"/>
        </w:rPr>
        <w:t>创建IOC容器</w:t>
      </w:r>
    </w:p>
    <w:p w:rsidR="004A4829" w:rsidRDefault="004A4829" w:rsidP="004A4829"/>
    <w:p w:rsidR="00487F81" w:rsidRPr="00943A97" w:rsidRDefault="004A4829" w:rsidP="00F422B1">
      <w:pPr>
        <w:rPr>
          <w:b/>
          <w:sz w:val="24"/>
          <w:szCs w:val="24"/>
        </w:rPr>
      </w:pPr>
      <w:r>
        <w:tab/>
      </w:r>
      <w:r>
        <w:tab/>
      </w:r>
      <w:r w:rsidR="00F422B1">
        <w:rPr>
          <w:noProof/>
        </w:rPr>
        <w:drawing>
          <wp:inline distT="0" distB="0" distL="0" distR="0" wp14:anchorId="35CA5922" wp14:editId="1E461DCF">
            <wp:extent cx="5274310" cy="2176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F81">
        <w:tab/>
      </w:r>
      <w:r w:rsidR="00487F81">
        <w:tab/>
      </w:r>
      <w:proofErr w:type="spellStart"/>
      <w:r w:rsidR="00487F81" w:rsidRPr="00943A97">
        <w:rPr>
          <w:rFonts w:hint="eastAsia"/>
          <w:b/>
          <w:sz w:val="24"/>
          <w:szCs w:val="24"/>
        </w:rPr>
        <w:t>SpringMVC</w:t>
      </w:r>
      <w:proofErr w:type="spellEnd"/>
      <w:r w:rsidR="00487F81" w:rsidRPr="00943A97">
        <w:rPr>
          <w:rFonts w:hint="eastAsia"/>
          <w:b/>
          <w:sz w:val="24"/>
          <w:szCs w:val="24"/>
        </w:rPr>
        <w:t>的工作机制</w:t>
      </w:r>
    </w:p>
    <w:p w:rsidR="00487F81" w:rsidRDefault="00487F81" w:rsidP="00487F81">
      <w:r>
        <w:tab/>
      </w:r>
      <w:r>
        <w:tab/>
      </w:r>
      <w:r>
        <w:tab/>
      </w:r>
      <w:r w:rsidR="000143D7" w:rsidRPr="000143D7">
        <w:rPr>
          <w:noProof/>
        </w:rPr>
        <w:lastRenderedPageBreak/>
        <w:drawing>
          <wp:inline distT="0" distB="0" distL="0" distR="0">
            <wp:extent cx="5455285" cy="2611506"/>
            <wp:effectExtent l="0" t="0" r="0" b="0"/>
            <wp:docPr id="1" name="图片 1" descr="C:\Users\root\Desktop\a14e5d39-5fcd-35a2-9187-de846501b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a14e5d39-5fcd-35a2-9187-de846501b5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02" cy="26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D7" w:rsidRDefault="000143D7" w:rsidP="00487F81"/>
    <w:p w:rsidR="000143D7" w:rsidRPr="00943A97" w:rsidRDefault="000143D7" w:rsidP="000143D7">
      <w:pPr>
        <w:rPr>
          <w:b/>
          <w:sz w:val="24"/>
          <w:szCs w:val="24"/>
        </w:rPr>
      </w:pPr>
      <w:r w:rsidRPr="00943A97">
        <w:rPr>
          <w:b/>
          <w:sz w:val="24"/>
          <w:szCs w:val="24"/>
        </w:rPr>
        <w:t>springmvc.xml</w:t>
      </w:r>
    </w:p>
    <w:p w:rsidR="005218F7" w:rsidRDefault="005218F7" w:rsidP="000143D7"/>
    <w:p w:rsidR="000143D7" w:rsidRDefault="00F422B1" w:rsidP="000143D7">
      <w:r>
        <w:rPr>
          <w:noProof/>
        </w:rPr>
        <w:drawing>
          <wp:inline distT="0" distB="0" distL="0" distR="0" wp14:anchorId="1E4D3B72" wp14:editId="52493853">
            <wp:extent cx="5219700" cy="581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D7">
        <w:tab/>
      </w:r>
      <w:r w:rsidR="000143D7">
        <w:tab/>
      </w:r>
      <w:proofErr w:type="spellStart"/>
      <w:r w:rsidR="000143D7" w:rsidRPr="00F422B1">
        <w:rPr>
          <w:b/>
        </w:rPr>
        <w:t>mvc:annotation-driven</w:t>
      </w:r>
      <w:proofErr w:type="spellEnd"/>
      <w:r w:rsidR="000143D7">
        <w:rPr>
          <w:rFonts w:hint="eastAsia"/>
        </w:rPr>
        <w:t>：启动</w:t>
      </w:r>
      <w:proofErr w:type="spellStart"/>
      <w:r w:rsidR="000143D7">
        <w:rPr>
          <w:rFonts w:hint="eastAsia"/>
        </w:rPr>
        <w:t>Handler</w:t>
      </w:r>
      <w:r w:rsidR="000143D7">
        <w:t>Mapping</w:t>
      </w:r>
      <w:proofErr w:type="spellEnd"/>
      <w:r w:rsidR="000143D7">
        <w:rPr>
          <w:rFonts w:hint="eastAsia"/>
        </w:rPr>
        <w:t>和</w:t>
      </w:r>
      <w:proofErr w:type="spellStart"/>
      <w:r w:rsidR="000143D7">
        <w:rPr>
          <w:rFonts w:hint="eastAsia"/>
        </w:rPr>
        <w:t>Handler</w:t>
      </w:r>
      <w:r w:rsidR="000143D7">
        <w:t>Adapter</w:t>
      </w:r>
      <w:proofErr w:type="spellEnd"/>
    </w:p>
    <w:p w:rsidR="005218F7" w:rsidRDefault="005218F7" w:rsidP="000143D7"/>
    <w:p w:rsidR="000143D7" w:rsidRDefault="000143D7" w:rsidP="000143D7">
      <w:r>
        <w:tab/>
      </w:r>
      <w:r>
        <w:tab/>
      </w:r>
      <w:proofErr w:type="spellStart"/>
      <w:r w:rsidRPr="00F422B1">
        <w:rPr>
          <w:b/>
        </w:rPr>
        <w:t>HandlerMapping</w:t>
      </w:r>
      <w:proofErr w:type="spellEnd"/>
      <w:r>
        <w:t>:</w:t>
      </w:r>
      <w:r>
        <w:rPr>
          <w:rFonts w:hint="eastAsia"/>
        </w:rPr>
        <w:t>通过请求找到控制类</w:t>
      </w:r>
    </w:p>
    <w:p w:rsidR="005218F7" w:rsidRDefault="005218F7" w:rsidP="000143D7">
      <w:pPr>
        <w:rPr>
          <w:rFonts w:hint="eastAsia"/>
        </w:rPr>
      </w:pPr>
    </w:p>
    <w:p w:rsidR="000143D7" w:rsidRDefault="000143D7" w:rsidP="000143D7">
      <w:r>
        <w:tab/>
      </w:r>
      <w:r>
        <w:tab/>
      </w:r>
      <w:proofErr w:type="spellStart"/>
      <w:r w:rsidRPr="00F422B1">
        <w:rPr>
          <w:rFonts w:hint="eastAsia"/>
          <w:b/>
        </w:rPr>
        <w:t>H</w:t>
      </w:r>
      <w:r w:rsidRPr="00F422B1">
        <w:rPr>
          <w:b/>
        </w:rPr>
        <w:t>andlerAdapter</w:t>
      </w:r>
      <w:proofErr w:type="spellEnd"/>
      <w:r>
        <w:t>:</w:t>
      </w:r>
      <w:r>
        <w:rPr>
          <w:rFonts w:hint="eastAsia"/>
        </w:rPr>
        <w:t>根据请求找到控制类需要调用的方法</w:t>
      </w:r>
    </w:p>
    <w:p w:rsidR="00943A97" w:rsidRDefault="00943A97" w:rsidP="000143D7"/>
    <w:p w:rsidR="00943A97" w:rsidRPr="00F422B1" w:rsidRDefault="00943A97" w:rsidP="000143D7">
      <w:pPr>
        <w:rPr>
          <w:b/>
          <w:sz w:val="24"/>
          <w:szCs w:val="24"/>
        </w:rPr>
      </w:pPr>
      <w:proofErr w:type="spellStart"/>
      <w:r w:rsidRPr="00F422B1">
        <w:rPr>
          <w:b/>
          <w:sz w:val="24"/>
          <w:szCs w:val="24"/>
        </w:rPr>
        <w:t>applicationContext</w:t>
      </w:r>
      <w:proofErr w:type="spellEnd"/>
      <w:r w:rsidRPr="00F422B1">
        <w:rPr>
          <w:b/>
          <w:sz w:val="24"/>
          <w:szCs w:val="24"/>
        </w:rPr>
        <w:t>-Service</w:t>
      </w:r>
    </w:p>
    <w:p w:rsidR="00943A97" w:rsidRDefault="00943A97" w:rsidP="000143D7">
      <w:r>
        <w:tab/>
      </w:r>
      <w:r>
        <w:tab/>
      </w:r>
      <w:r>
        <w:rPr>
          <w:rFonts w:hint="eastAsia"/>
        </w:rPr>
        <w:t>基于注解方式配置bean</w:t>
      </w:r>
    </w:p>
    <w:p w:rsidR="00943A97" w:rsidRDefault="00943A97" w:rsidP="000143D7">
      <w:r>
        <w:tab/>
      </w:r>
      <w:r>
        <w:tab/>
      </w:r>
      <w:r w:rsidR="00F422B1">
        <w:rPr>
          <w:noProof/>
        </w:rPr>
        <w:drawing>
          <wp:inline distT="0" distB="0" distL="0" distR="0" wp14:anchorId="6E3F889F" wp14:editId="0CF2E7A7">
            <wp:extent cx="46767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97" w:rsidRDefault="00943A97" w:rsidP="000143D7">
      <w:pPr>
        <w:rPr>
          <w:rFonts w:hint="eastAsia"/>
        </w:rPr>
      </w:pPr>
    </w:p>
    <w:p w:rsidR="00943A97" w:rsidRPr="00943A97" w:rsidRDefault="00943A97" w:rsidP="000143D7">
      <w:pPr>
        <w:rPr>
          <w:b/>
          <w:sz w:val="24"/>
          <w:szCs w:val="24"/>
        </w:rPr>
      </w:pPr>
      <w:proofErr w:type="spellStart"/>
      <w:r w:rsidRPr="00943A97">
        <w:rPr>
          <w:b/>
          <w:sz w:val="24"/>
          <w:szCs w:val="24"/>
        </w:rPr>
        <w:t>applicationContenxt</w:t>
      </w:r>
      <w:proofErr w:type="spellEnd"/>
      <w:r w:rsidRPr="00943A97">
        <w:rPr>
          <w:b/>
          <w:sz w:val="24"/>
          <w:szCs w:val="24"/>
        </w:rPr>
        <w:t>-Dao</w:t>
      </w:r>
    </w:p>
    <w:p w:rsidR="00943A97" w:rsidRDefault="00943A97" w:rsidP="00943A97">
      <w:r>
        <w:tab/>
      </w:r>
      <w:r>
        <w:tab/>
      </w:r>
    </w:p>
    <w:p w:rsidR="00943A97" w:rsidRDefault="00943A97" w:rsidP="00943A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141D2F" wp14:editId="62167E34">
            <wp:extent cx="6388363" cy="360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926" cy="36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97" w:rsidRDefault="00943A97" w:rsidP="000143D7">
      <w:r>
        <w:tab/>
      </w:r>
      <w:r>
        <w:tab/>
      </w:r>
      <w:proofErr w:type="spellStart"/>
      <w:r w:rsidRPr="00943A97">
        <w:rPr>
          <w:b/>
        </w:rPr>
        <w:t>SqlSessionFactoryBean</w:t>
      </w:r>
      <w:proofErr w:type="spellEnd"/>
      <w:r>
        <w:t>: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工厂</w:t>
      </w:r>
    </w:p>
    <w:p w:rsidR="00943A97" w:rsidRDefault="00943A97" w:rsidP="000143D7">
      <w:pPr>
        <w:rPr>
          <w:rFonts w:hint="eastAsia"/>
        </w:rPr>
      </w:pPr>
      <w:r>
        <w:tab/>
      </w:r>
      <w:r>
        <w:tab/>
      </w:r>
      <w:proofErr w:type="spellStart"/>
      <w:r w:rsidRPr="00943A97">
        <w:rPr>
          <w:b/>
        </w:rPr>
        <w:t>MapperScannerConfigure</w:t>
      </w:r>
      <w:r>
        <w:t>r</w:t>
      </w:r>
      <w:proofErr w:type="spellEnd"/>
      <w:r>
        <w:t>:</w:t>
      </w:r>
      <w:r>
        <w:rPr>
          <w:rFonts w:hint="eastAsia"/>
        </w:rPr>
        <w:t>把mapper装载到I</w:t>
      </w:r>
      <w:r>
        <w:t>OC</w:t>
      </w:r>
      <w:r>
        <w:rPr>
          <w:rFonts w:hint="eastAsia"/>
        </w:rPr>
        <w:t>容器</w:t>
      </w:r>
    </w:p>
    <w:p w:rsidR="00943A97" w:rsidRPr="000143D7" w:rsidRDefault="00943A97" w:rsidP="000143D7">
      <w:pPr>
        <w:rPr>
          <w:rFonts w:hint="eastAsia"/>
        </w:rPr>
      </w:pPr>
      <w:r>
        <w:tab/>
      </w:r>
      <w:r>
        <w:tab/>
      </w:r>
    </w:p>
    <w:sectPr w:rsidR="00943A97" w:rsidRPr="0001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F9"/>
    <w:rsid w:val="000143D7"/>
    <w:rsid w:val="001F6484"/>
    <w:rsid w:val="00487F81"/>
    <w:rsid w:val="004A4829"/>
    <w:rsid w:val="005218F7"/>
    <w:rsid w:val="00943A97"/>
    <w:rsid w:val="00AA75AC"/>
    <w:rsid w:val="00E330F9"/>
    <w:rsid w:val="00F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8EFD"/>
  <w15:chartTrackingRefBased/>
  <w15:docId w15:val="{EEB54810-5DA9-4A73-8374-EF84186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2018-07-15T07:47:00Z</dcterms:created>
  <dcterms:modified xsi:type="dcterms:W3CDTF">2018-07-15T08:26:00Z</dcterms:modified>
</cp:coreProperties>
</file>