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260" w:after="60"/>
        <w:rPr/>
      </w:pPr>
      <w:r>
        <w:rPr/>
        <w:t>Arbeitsjournal</w:t>
      </w:r>
    </w:p>
    <w:p>
      <w:pPr>
        <w:pStyle w:val="Textkrper"/>
        <w:rPr/>
      </w:pPr>
      <w:r>
        <w:rPr/>
      </w:r>
    </w:p>
    <w:tbl>
      <w:tblPr>
        <w:tblW w:w="94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1288"/>
        <w:gridCol w:w="1229"/>
        <w:gridCol w:w="4111"/>
        <w:gridCol w:w="2793"/>
      </w:tblGrid>
      <w:tr>
        <w:trPr/>
        <w:tc>
          <w:tcPr>
            <w:tcW w:w="942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extkrper"/>
              <w:spacing w:before="120" w:after="0"/>
              <w:rPr>
                <w:i w:val="false"/>
                <w:i w:val="false"/>
                <w:iCs w:val="false"/>
                <w:color w:val="000000"/>
              </w:rPr>
            </w:pPr>
            <w:r>
              <w:rPr>
                <w:rFonts w:eastAsia="Calibri"/>
                <w:b/>
                <w:i w:val="false"/>
                <w:iCs w:val="false"/>
                <w:color w:val="000000" w:themeTint="99"/>
                <w:sz w:val="24"/>
              </w:rPr>
              <w:t>Joel Häberli</w:t>
            </w:r>
          </w:p>
          <w:p>
            <w:pPr>
              <w:pStyle w:val="Textkrper"/>
              <w:rPr>
                <w:rFonts w:eastAsia="Calibri"/>
                <w:i w:val="false"/>
                <w:i w:val="false"/>
                <w:iCs w:val="false"/>
                <w:color w:val="000000"/>
                <w:sz w:val="16"/>
                <w:szCs w:val="16"/>
              </w:rPr>
            </w:pPr>
            <w:r>
              <w:rPr>
                <w:rFonts w:eastAsia="Calibri"/>
                <w:i w:val="false"/>
                <w:iCs w:val="false"/>
                <w:color w:val="000000"/>
                <w:sz w:val="16"/>
                <w:szCs w:val="16"/>
              </w:rPr>
            </w:r>
          </w:p>
          <w:p>
            <w:pPr>
              <w:pStyle w:val="Textkrper"/>
              <w:rPr>
                <w:i w:val="false"/>
                <w:i w:val="false"/>
                <w:iCs w:val="false"/>
                <w:color w:val="000000"/>
              </w:rPr>
            </w:pPr>
            <w:r>
              <w:rPr>
                <w:rFonts w:eastAsia="Calibri"/>
                <w:b/>
                <w:i w:val="false"/>
                <w:iCs w:val="false"/>
                <w:color w:val="000000" w:themeTint="99"/>
                <w:sz w:val="16"/>
                <w:szCs w:val="16"/>
              </w:rPr>
              <w:t>21.11.2017</w:t>
            </w:r>
          </w:p>
          <w:p>
            <w:pPr>
              <w:pStyle w:val="Textkrper"/>
              <w:rPr>
                <w:rFonts w:eastAsia="Calibri"/>
                <w:sz w:val="16"/>
                <w:szCs w:val="16"/>
              </w:rPr>
            </w:pPr>
            <w:r>
              <w:rPr>
                <w:rFonts w:eastAsia="Calibri"/>
                <w:sz w:val="16"/>
                <w:szCs w:val="16"/>
              </w:rPr>
            </w:r>
          </w:p>
        </w:tc>
      </w:tr>
      <w:tr>
        <w:trPr/>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extkrper"/>
              <w:spacing w:before="120" w:after="0"/>
              <w:rPr>
                <w:rFonts w:eastAsia="Calibri"/>
                <w:b/>
                <w:b/>
                <w:sz w:val="16"/>
                <w:szCs w:val="16"/>
              </w:rPr>
            </w:pPr>
            <w:r>
              <w:rPr>
                <w:rFonts w:eastAsia="Calibri"/>
                <w:b/>
                <w:sz w:val="16"/>
                <w:szCs w:val="16"/>
              </w:rPr>
              <w:t>Tatsächlicher</w:t>
              <w:br/>
              <w:t>Zeitbedarf</w:t>
            </w:r>
          </w:p>
          <w:p>
            <w:pPr>
              <w:pStyle w:val="Textkrper"/>
              <w:rPr>
                <w:rFonts w:eastAsia="Calibri"/>
                <w:b/>
                <w:b/>
                <w:sz w:val="16"/>
                <w:szCs w:val="16"/>
              </w:rPr>
            </w:pPr>
            <w:r>
              <w:rPr>
                <w:rFonts w:eastAsia="Calibri"/>
                <w:b/>
                <w:sz w:val="16"/>
                <w:szCs w:val="16"/>
              </w:rPr>
              <w:t>(min)</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extkrper"/>
              <w:spacing w:before="120" w:after="0"/>
              <w:rPr/>
            </w:pPr>
            <w:r>
              <w:rPr>
                <w:rFonts w:eastAsia="Calibri"/>
                <w:b/>
                <w:sz w:val="16"/>
                <w:szCs w:val="16"/>
              </w:rPr>
              <w:t>Geplanter</w:t>
              <w:br/>
              <w:t xml:space="preserve">Zeitbedarf </w:t>
            </w:r>
            <w:r>
              <w:rPr>
                <w:rFonts w:eastAsia="Calibri"/>
                <w:b/>
                <w:sz w:val="16"/>
                <w:szCs w:val="16"/>
              </w:rPr>
              <w:t>(min)</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extkrper"/>
              <w:spacing w:before="120" w:after="0"/>
              <w:rPr>
                <w:rFonts w:eastAsia="Calibri"/>
                <w:b/>
                <w:b/>
                <w:sz w:val="16"/>
                <w:szCs w:val="16"/>
              </w:rPr>
            </w:pPr>
            <w:r>
              <w:rPr>
                <w:rFonts w:eastAsia="Calibri"/>
                <w:b/>
                <w:sz w:val="16"/>
                <w:szCs w:val="16"/>
              </w:rPr>
              <w:t>Beschreibung der Arbeit</w:t>
            </w:r>
          </w:p>
        </w:tc>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extkrper"/>
              <w:spacing w:before="120" w:after="0"/>
              <w:rPr>
                <w:rFonts w:eastAsia="Calibri"/>
                <w:b/>
                <w:b/>
                <w:sz w:val="16"/>
                <w:szCs w:val="16"/>
              </w:rPr>
            </w:pPr>
            <w:r>
              <w:rPr>
                <w:rFonts w:eastAsia="Calibri"/>
                <w:b/>
                <w:sz w:val="16"/>
                <w:szCs w:val="16"/>
              </w:rPr>
              <w:t>Bemerkungen, Probleme, genutzte Hilfestellungen</w:t>
            </w:r>
          </w:p>
        </w:tc>
      </w:tr>
      <w:tr>
        <w:trPr/>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10</w:t>
            </w:r>
          </w:p>
          <w:p>
            <w:pPr>
              <w:pStyle w:val="Textkrper"/>
              <w:rPr>
                <w:rFonts w:eastAsia="Calibri"/>
                <w:sz w:val="16"/>
                <w:szCs w:val="16"/>
              </w:rPr>
            </w:pPr>
            <w:r>
              <w:rPr>
                <w:rFonts w:eastAsia="Calibri"/>
                <w:sz w:val="16"/>
                <w:szCs w:val="16"/>
              </w:rP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0</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Hilfestellung für Anuraly beim Git-Sync. Ich habe ihm geholfen seine neuen arbeiten auf unser Git-Repo zu pushen.</w:t>
            </w:r>
          </w:p>
        </w:tc>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r>
          </w:p>
        </w:tc>
      </w:tr>
      <w:tr>
        <w:trPr/>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40</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0</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 xml:space="preserve">Model umgebaut. Ich habe das Model von Anuraly geprüft und zusätzlich noch die Data-Klassen definiert, welche die Daten für das UI enthalten und darstellen sollen. </w:t>
            </w:r>
          </w:p>
        </w:tc>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Beim definieren ist mir ein Fehler unterlaufen. Zuerst habe ich gedacht, dass die Klassen mit der Endung „Entity“ die UI-Daten enthalten. Dabei sind es die einfachen Models. Miro hat das für mich korrigiert.</w:t>
            </w:r>
          </w:p>
        </w:tc>
      </w:tr>
      <w:tr>
        <w:trPr/>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60</w:t>
            </w:r>
          </w:p>
          <w:p>
            <w:pPr>
              <w:pStyle w:val="Textkrper"/>
              <w:rPr>
                <w:rFonts w:eastAsia="Calibri"/>
                <w:sz w:val="16"/>
                <w:szCs w:val="16"/>
              </w:rPr>
            </w:pPr>
            <w:r>
              <w:rPr>
                <w:rFonts w:eastAsia="Calibri"/>
                <w:sz w:val="16"/>
                <w:szCs w:val="16"/>
              </w:rP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90</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 xml:space="preserve">Im Realisierungsbericht die Testfälle definieren. Ich habe die Vorlage aus dem Realisierungsbericht genommen und die </w:t>
            </w:r>
          </w:p>
        </w:tc>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Ich habe durch diverse unterbrüche nicht das Volumen erreicht, welches ich gerne gehabt hätte. Darum muss ich an einem späterem Zeitpunkt noch an den Testfällen weiterschreiben.</w:t>
            </w:r>
          </w:p>
        </w:tc>
      </w:tr>
      <w:tr>
        <w:trPr/>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30</w:t>
            </w:r>
          </w:p>
          <w:p>
            <w:pPr>
              <w:pStyle w:val="Textkrper"/>
              <w:rPr>
                <w:rFonts w:eastAsia="Calibri"/>
                <w:sz w:val="16"/>
                <w:szCs w:val="16"/>
              </w:rPr>
            </w:pPr>
            <w:r>
              <w:rPr>
                <w:rFonts w:eastAsia="Calibri"/>
                <w:sz w:val="16"/>
                <w:szCs w:val="16"/>
              </w:rP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30</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Theoretischer Input durch Herr Ninck</w:t>
            </w:r>
          </w:p>
        </w:tc>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w:t>
            </w:r>
          </w:p>
        </w:tc>
      </w:tr>
      <w:tr>
        <w:trPr/>
        <w:tc>
          <w:tcPr>
            <w:tcW w:w="128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20</w:t>
            </w:r>
          </w:p>
        </w:tc>
        <w:tc>
          <w:tcPr>
            <w:tcW w:w="122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0</w:t>
            </w:r>
          </w:p>
        </w:tc>
        <w:tc>
          <w:tcPr>
            <w:tcW w:w="41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Diskussionen im Team und Statusberichterstattung an mich als Projektleiter und zum Schluss an den Auftraggeber</w:t>
            </w:r>
          </w:p>
        </w:tc>
        <w:tc>
          <w:tcPr>
            <w:tcW w:w="279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r>
          </w:p>
        </w:tc>
      </w:tr>
      <w:tr>
        <w:trPr/>
        <w:tc>
          <w:tcPr>
            <w:tcW w:w="128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0</w:t>
            </w:r>
          </w:p>
        </w:tc>
        <w:tc>
          <w:tcPr>
            <w:tcW w:w="122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90</w:t>
            </w:r>
          </w:p>
        </w:tc>
        <w:tc>
          <w:tcPr>
            <w:tcW w:w="41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 xml:space="preserve">Realisierung DB-Connection fällt weg, da bereits abgeschlossen. </w:t>
            </w:r>
          </w:p>
        </w:tc>
        <w:tc>
          <w:tcPr>
            <w:tcW w:w="279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sz w:val="16"/>
                <w:szCs w:val="16"/>
              </w:rPr>
            </w:pPr>
            <w:r>
              <w:rPr>
                <w:rFonts w:eastAsia="Calibri"/>
                <w:sz w:val="16"/>
                <w:szCs w:val="16"/>
              </w:rPr>
              <w:t>Da wir einen einfacheren Ansatz für die Anbindung der DB durch die JPA gefunden haben, konnte ich sehr viel Zeit einsparen und diese andersweitig einsetzen</w:t>
            </w:r>
          </w:p>
        </w:tc>
      </w:tr>
      <w:tr>
        <w:trPr/>
        <w:tc>
          <w:tcPr>
            <w:tcW w:w="942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rFonts w:eastAsia="Calibri"/>
                <w:b/>
                <w:b/>
                <w:sz w:val="16"/>
                <w:szCs w:val="16"/>
              </w:rPr>
            </w:pPr>
            <w:r>
              <w:rPr>
                <w:rFonts w:eastAsia="Calibri"/>
                <w:b/>
                <w:sz w:val="16"/>
                <w:szCs w:val="16"/>
              </w:rPr>
              <w:t>Reflexion des Arbeitstages</w:t>
            </w:r>
          </w:p>
          <w:p>
            <w:pPr>
              <w:pStyle w:val="Textkrper"/>
              <w:rPr>
                <w:i w:val="false"/>
                <w:i w:val="false"/>
                <w:iCs w:val="false"/>
                <w:color w:val="000000"/>
                <w:sz w:val="16"/>
                <w:szCs w:val="16"/>
              </w:rPr>
            </w:pPr>
            <w:r>
              <w:rPr>
                <w:rFonts w:eastAsia="Calibri"/>
                <w:i w:val="false"/>
                <w:iCs w:val="false"/>
                <w:color w:val="000000" w:themeTint="99"/>
                <w:sz w:val="16"/>
                <w:szCs w:val="16"/>
              </w:rPr>
              <w:t>Heute habe ich viel verschiedene Dinge getan und allen Teammitgliedern geholfen bei ihren Problemen. Ich glaube heute war ich tatsächlich wie ein Projektleiter am arbeiten und habe viel koordiniert. Ich hatte heute jedoch das Gefühl, dass ich nicht vom Fleck komme. Aber das ist nur ein Gefühl, denn ich konnte doch schon einige Dinge übernehmen</w:t>
            </w:r>
          </w:p>
          <w:p>
            <w:pPr>
              <w:pStyle w:val="Textkrper"/>
              <w:rPr>
                <w:rFonts w:eastAsia="Calibri"/>
                <w:sz w:val="16"/>
                <w:szCs w:val="16"/>
              </w:rPr>
            </w:pPr>
            <w:r>
              <w:rPr>
                <w:rFonts w:eastAsia="Calibri"/>
                <w:sz w:val="16"/>
                <w:szCs w:val="16"/>
              </w:rPr>
            </w:r>
          </w:p>
        </w:tc>
      </w:tr>
      <w:tr>
        <w:trPr/>
        <w:tc>
          <w:tcPr>
            <w:tcW w:w="942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krper"/>
              <w:spacing w:before="120" w:after="0"/>
              <w:rPr/>
            </w:pPr>
            <w:r>
              <w:rPr>
                <w:rFonts w:eastAsia="Calibri"/>
                <w:b/>
                <w:sz w:val="16"/>
                <w:szCs w:val="16"/>
              </w:rPr>
              <w:t>Pendenzen für den nächsten Arbeitstag</w:t>
            </w:r>
          </w:p>
          <w:p>
            <w:pPr>
              <w:pStyle w:val="Textkrper"/>
              <w:rPr>
                <w:i w:val="false"/>
                <w:i w:val="false"/>
                <w:iCs w:val="false"/>
                <w:color w:val="000000"/>
                <w:sz w:val="16"/>
                <w:szCs w:val="16"/>
              </w:rPr>
            </w:pPr>
            <w:r>
              <w:rPr>
                <w:rFonts w:eastAsia="Calibri"/>
                <w:i w:val="false"/>
                <w:iCs w:val="false"/>
                <w:color w:val="000000" w:themeTint="99"/>
                <w:sz w:val="16"/>
                <w:szCs w:val="16"/>
              </w:rPr>
              <w:t>Ich werde mit der Testfall-Spezifikation weiterfahren und diese abschliessen. Ich denke, da ich Projektleiter bin, werde ich auch in Zukunft die Koordination zwischen meinen Teamkollegen übernehmen und dadurch bei meiner Produktivität abstriche machen. Aber da ich eigentlich in der Zeit, in der ich produktiv arbeite sehr konzentriert arbeite, wird das kein Problem darstellen.</w:t>
            </w:r>
          </w:p>
          <w:p>
            <w:pPr>
              <w:pStyle w:val="Textkrper"/>
              <w:rPr>
                <w:rFonts w:eastAsia="Calibri"/>
                <w:b/>
                <w:b/>
                <w:sz w:val="16"/>
                <w:szCs w:val="16"/>
              </w:rPr>
            </w:pPr>
            <w:r>
              <w:rPr>
                <w:rFonts w:eastAsia="Calibri"/>
                <w:b/>
                <w:sz w:val="16"/>
                <w:szCs w:val="16"/>
              </w:rPr>
            </w:r>
          </w:p>
        </w:tc>
      </w:tr>
    </w:tbl>
    <w:p>
      <w:pPr>
        <w:pStyle w:val="Textkrper"/>
        <w:rPr/>
      </w:pPr>
      <w:r>
        <w:rPr/>
      </w:r>
    </w:p>
    <w:sectPr>
      <w:headerReference w:type="default" r:id="rId2"/>
      <w:footerReference w:type="default" r:id="rId3"/>
      <w:type w:val="nextPage"/>
      <w:pgSz w:w="11906" w:h="16838"/>
      <w:pgMar w:left="1417" w:right="1133" w:header="708" w:top="1258" w:footer="915" w:bottom="14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5" w:color="00000A"/>
      </w:pBdr>
      <w:tabs>
        <w:tab w:val="left" w:pos="2265" w:leader="none"/>
        <w:tab w:val="center" w:pos="4536" w:leader="none"/>
        <w:tab w:val="right" w:pos="9072" w:leader="none"/>
      </w:tabs>
      <w:rPr>
        <w:lang w:val="en-GB"/>
      </w:rPr>
    </w:pPr>
    <w:r>
      <w:rPr/>
      <w:t>Modul</w:t>
    </w:r>
    <w:r>
      <w:rPr>
        <w:lang w:val="en-GB"/>
      </w:rPr>
      <w:t xml:space="preserve"> 306</w:t>
    </w:r>
    <w:r>
      <w:rPr>
        <w:rFonts w:eastAsia="Tahoma"/>
        <w:lang w:val="en-GB"/>
      </w:rPr>
      <w:tab/>
      <w:tab/>
      <w:t>Daniel Schär / gn</w:t>
      <w:tab/>
    </w:r>
    <w:r>
      <w:rPr>
        <w:rFonts w:cs="Tahoma"/>
        <w:bCs/>
        <w:szCs w:val="14"/>
        <w:lang w:val="en-GB"/>
      </w:rPr>
      <w:t>306.16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5" w:color="00000A"/>
      </w:pBdr>
      <w:tabs>
        <w:tab w:val="center" w:pos="4536" w:leader="none"/>
        <w:tab w:val="right" w:pos="9356" w:leader="none"/>
      </w:tabs>
      <w:rPr/>
    </w:pPr>
    <w:r>
      <w:rPr/>
      <w:t>IT-Kleinprojekt abwickeln</w:t>
      <w:tab/>
    </w:r>
    <w:r>
      <w:rPr>
        <w:rStyle w:val="Pagenumber"/>
      </w:rPr>
      <w:fldChar w:fldCharType="begin"/>
    </w:r>
    <w:r>
      <w:instrText> PAGE </w:instrText>
    </w:r>
    <w:r>
      <w:fldChar w:fldCharType="separate"/>
    </w:r>
    <w:r>
      <w:t>1</w:t>
    </w:r>
    <w:r>
      <w:fldChar w:fldCharType="end"/>
    </w:r>
    <w:r>
      <w:rPr>
        <w:rStyle w:val="Pagenumber"/>
      </w:rPr>
      <w:t>/</w:t>
    </w:r>
    <w:r>
      <w:rPr>
        <w:rStyle w:val="Pagenumber"/>
      </w:rPr>
      <w:fldChar w:fldCharType="begin"/>
    </w:r>
    <w:r>
      <w:instrText> NUMPAGES </w:instrText>
    </w:r>
    <w:r>
      <w:fldChar w:fldCharType="separate"/>
    </w:r>
    <w:r>
      <w:t>1</w:t>
    </w:r>
    <w:r>
      <w:fldChar w:fldCharType="end"/>
    </w:r>
    <w:r>
      <w:rPr/>
      <w:tab/>
      <w:t>Arbeitsjournal</w:t>
    </w:r>
  </w:p>
</w:hdr>
</file>

<file path=word/settings.xml><?xml version="1.0" encoding="utf-8"?>
<w:settings xmlns:w="http://schemas.openxmlformats.org/wordprocessingml/2006/main">
  <w:zoom w:percent="110"/>
  <w:embedSystemFonts/>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pPr>
    <w:rPr>
      <w:rFonts w:ascii="Tahoma" w:hAnsi="Tahoma" w:eastAsia="Times New Roman" w:cs="Times New Roman"/>
      <w:color w:val="auto"/>
      <w:kern w:val="0"/>
      <w:sz w:val="20"/>
      <w:szCs w:val="24"/>
      <w:lang w:eastAsia="de-DE" w:val="de-CH" w:bidi="ar-SA"/>
    </w:rPr>
  </w:style>
  <w:style w:type="paragraph" w:styleId="Berschrift1">
    <w:name w:val="Heading 1"/>
    <w:basedOn w:val="Normal"/>
    <w:next w:val="Normal"/>
    <w:qFormat/>
    <w:pPr>
      <w:keepNext/>
      <w:spacing w:before="280" w:after="60"/>
      <w:outlineLvl w:val="0"/>
    </w:pPr>
    <w:rPr>
      <w:b/>
      <w:kern w:val="2"/>
      <w:sz w:val="28"/>
      <w:szCs w:val="20"/>
      <w:lang w:val="en-GB" w:eastAsia="en-US"/>
    </w:rPr>
  </w:style>
  <w:style w:type="paragraph" w:styleId="Berschrift2">
    <w:name w:val="Heading 2"/>
    <w:basedOn w:val="Normal"/>
    <w:next w:val="Normal"/>
    <w:qFormat/>
    <w:pPr>
      <w:keepNext/>
      <w:spacing w:before="260" w:after="60"/>
      <w:outlineLvl w:val="1"/>
    </w:pPr>
    <w:rPr>
      <w:b/>
      <w:sz w:val="26"/>
      <w:szCs w:val="20"/>
      <w:lang w:val="en-GB" w:eastAsia="en-US"/>
    </w:rPr>
  </w:style>
  <w:style w:type="paragraph" w:styleId="Berschrift3">
    <w:name w:val="Heading 3"/>
    <w:basedOn w:val="Normal"/>
    <w:next w:val="Normal"/>
    <w:qFormat/>
    <w:pPr>
      <w:keepNext/>
      <w:spacing w:before="240" w:after="60"/>
      <w:outlineLvl w:val="2"/>
    </w:pPr>
    <w:rPr>
      <w:rFonts w:cs="Arial"/>
      <w:b/>
      <w:bCs/>
      <w:sz w:val="24"/>
      <w:szCs w:val="26"/>
    </w:rPr>
  </w:style>
  <w:style w:type="paragraph" w:styleId="Berschrift4">
    <w:name w:val="Heading 4"/>
    <w:basedOn w:val="Normal"/>
    <w:next w:val="Normal"/>
    <w:qFormat/>
    <w:pPr>
      <w:keepNext/>
      <w:spacing w:before="240" w:after="60"/>
      <w:outlineLvl w:val="3"/>
    </w:pPr>
    <w:rPr>
      <w:b/>
      <w:sz w:val="22"/>
      <w:szCs w:val="20"/>
      <w:lang w:val="en-GB" w:eastAsia="en-US"/>
    </w:rPr>
  </w:style>
  <w:style w:type="paragraph" w:styleId="Berschrift5">
    <w:name w:val="Heading 5"/>
    <w:basedOn w:val="Normal"/>
    <w:next w:val="Normal"/>
    <w:qFormat/>
    <w:pPr>
      <w:spacing w:before="200" w:after="60"/>
      <w:outlineLvl w:val="4"/>
    </w:pPr>
    <w:rPr>
      <w:b/>
      <w:szCs w:val="20"/>
      <w:lang w:val="en-GB" w:eastAsia="en-US"/>
    </w:rPr>
  </w:style>
  <w:style w:type="paragraph" w:styleId="Berschrift6">
    <w:name w:val="Heading 6"/>
    <w:basedOn w:val="Normal"/>
    <w:next w:val="Normal"/>
    <w:qFormat/>
    <w:pPr>
      <w:spacing w:before="240" w:after="60"/>
      <w:outlineLvl w:val="5"/>
    </w:pPr>
    <w:rPr>
      <w:rFonts w:ascii="Arial" w:hAnsi="Arial"/>
      <w:i/>
      <w:sz w:val="22"/>
      <w:szCs w:val="20"/>
      <w:lang w:val="en-GB" w:eastAsia="en-US"/>
    </w:rPr>
  </w:style>
  <w:style w:type="paragraph" w:styleId="Berschrift7">
    <w:name w:val="Heading 7"/>
    <w:basedOn w:val="Normal"/>
    <w:next w:val="Normal"/>
    <w:qFormat/>
    <w:pPr>
      <w:spacing w:before="240" w:after="60"/>
      <w:outlineLvl w:val="6"/>
    </w:pPr>
    <w:rPr>
      <w:rFonts w:ascii="Arial" w:hAnsi="Arial"/>
      <w:szCs w:val="20"/>
      <w:lang w:val="en-GB" w:eastAsia="en-US"/>
    </w:rPr>
  </w:style>
  <w:style w:type="paragraph" w:styleId="Berschrift8">
    <w:name w:val="Heading 8"/>
    <w:basedOn w:val="Normal"/>
    <w:next w:val="Normal"/>
    <w:qFormat/>
    <w:pPr>
      <w:spacing w:before="240" w:after="60"/>
      <w:outlineLvl w:val="7"/>
    </w:pPr>
    <w:rPr>
      <w:rFonts w:ascii="Arial" w:hAnsi="Arial"/>
      <w:i/>
      <w:szCs w:val="20"/>
      <w:lang w:val="en-GB" w:eastAsia="en-US"/>
    </w:rPr>
  </w:style>
  <w:style w:type="paragraph" w:styleId="Berschrift9">
    <w:name w:val="Heading 9"/>
    <w:basedOn w:val="Normal"/>
    <w:next w:val="Normal"/>
    <w:qFormat/>
    <w:pPr>
      <w:spacing w:before="240" w:after="60"/>
      <w:outlineLvl w:val="8"/>
    </w:pPr>
    <w:rPr>
      <w:rFonts w:ascii="Arial" w:hAnsi="Arial"/>
      <w:b/>
      <w:i/>
      <w:sz w:val="18"/>
      <w:szCs w:val="20"/>
      <w:lang w:val="en-GB"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ListLabel1">
    <w:name w:val="ListLabel 1"/>
    <w:qFormat/>
    <w:rPr>
      <w:sz w:val="16"/>
    </w:rPr>
  </w:style>
  <w:style w:type="character" w:styleId="ListLabel2">
    <w:name w:val="ListLabel 2"/>
    <w:qFormat/>
    <w:rPr>
      <w:sz w:val="16"/>
    </w:rPr>
  </w:style>
  <w:style w:type="character" w:styleId="ListLabel3">
    <w:name w:val="ListLabel 3"/>
    <w:qFormat/>
    <w:rPr>
      <w:b/>
      <w:i w:val="false"/>
    </w:rPr>
  </w:style>
  <w:style w:type="character" w:styleId="ListLabel4">
    <w:name w:val="ListLabel 4"/>
    <w:qFormat/>
    <w:rPr>
      <w:sz w:val="16"/>
    </w:rPr>
  </w:style>
  <w:style w:type="character" w:styleId="ListLabel5">
    <w:name w:val="ListLabel 5"/>
    <w:qFormat/>
    <w:rPr>
      <w:rFonts w:eastAsia="Times New Roman" w:cs="Times New Roman"/>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Berschrift">
    <w:name w:val="Überschrift"/>
    <w:basedOn w:val="Normal"/>
    <w:next w:val="Textkrper"/>
    <w:qFormat/>
    <w:pPr>
      <w:keepNext/>
      <w:spacing w:before="240" w:after="120"/>
    </w:pPr>
    <w:rPr>
      <w:rFonts w:ascii="Liberation Sans" w:hAnsi="Liberation Sans" w:eastAsia="Noto Sans CJK SC Regular" w:cs="Lohit Devanagari"/>
      <w:sz w:val="28"/>
      <w:szCs w:val="28"/>
    </w:rPr>
  </w:style>
  <w:style w:type="paragraph" w:styleId="Textkrper">
    <w:name w:val="Body Text"/>
    <w:basedOn w:val="Normal"/>
    <w:pPr>
      <w:spacing w:before="120" w:after="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pPr>
      <w:tabs>
        <w:tab w:val="center" w:pos="4536" w:leader="none"/>
        <w:tab w:val="right" w:pos="9072" w:leader="none"/>
      </w:tabs>
    </w:pPr>
    <w:rPr/>
  </w:style>
  <w:style w:type="paragraph" w:styleId="Einzug1" w:customStyle="1">
    <w:name w:val="Einzug 1"/>
    <w:basedOn w:val="Normal"/>
    <w:qFormat/>
    <w:pPr>
      <w:tabs>
        <w:tab w:val="left" w:pos="284" w:leader="none"/>
      </w:tabs>
      <w:ind w:left="284" w:hanging="284"/>
    </w:pPr>
    <w:rPr/>
  </w:style>
  <w:style w:type="paragraph" w:styleId="Fuzeile">
    <w:name w:val="Footer"/>
    <w:basedOn w:val="Normal"/>
    <w:pPr>
      <w:tabs>
        <w:tab w:val="center" w:pos="4536" w:leader="none"/>
        <w:tab w:val="right" w:pos="9072" w:leader="none"/>
      </w:tabs>
    </w:pPr>
    <w:rPr/>
  </w:style>
  <w:style w:type="paragraph" w:styleId="Einzug1a" w:customStyle="1">
    <w:name w:val="Einzug 1a"/>
    <w:basedOn w:val="Normal"/>
    <w:qFormat/>
    <w:pPr/>
    <w:rPr/>
  </w:style>
  <w:style w:type="paragraph" w:styleId="NormalWeb">
    <w:name w:val="Normal (Web)"/>
    <w:basedOn w:val="Normal"/>
    <w:qFormat/>
    <w:pPr>
      <w:spacing w:beforeAutospacing="1" w:afterAutospacing="1"/>
    </w:pPr>
    <w:rPr>
      <w:rFonts w:ascii="Arial Unicode MS" w:hAnsi="Arial Unicode MS" w:eastAsia="Arial Unicode MS" w:cs="Arial Unicode MS"/>
      <w:sz w:val="24"/>
    </w:rPr>
  </w:style>
  <w:style w:type="paragraph" w:styleId="BalloonText">
    <w:name w:val="Balloon Text"/>
    <w:basedOn w:val="Normal"/>
    <w:semiHidden/>
    <w:qFormat/>
    <w:rsid w:val="00384ae7"/>
    <w:pPr/>
    <w:rPr>
      <w:rFonts w:cs="Tahoma"/>
      <w:sz w:val="16"/>
      <w:szCs w:val="16"/>
    </w:rPr>
  </w:style>
  <w:style w:type="paragraph" w:styleId="Programmcode" w:customStyle="1">
    <w:name w:val="Programmcode"/>
    <w:basedOn w:val="Normal"/>
    <w:qFormat/>
    <w:pPr>
      <w:spacing w:before="200" w:after="200"/>
      <w:ind w:left="284" w:hanging="0"/>
    </w:pPr>
    <w:rPr>
      <w:rFonts w:ascii="Courier New" w:hAnsi="Courier New"/>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d7ef3"/>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LibreOffice/5.4.1.2$Linux_X86_64 LibreOffice_project/40m0$Build-2</Application>
  <Pages>1</Pages>
  <Words>325</Words>
  <Characters>1897</Characters>
  <CharactersWithSpaces>2190</CharactersWithSpaces>
  <Paragraphs>36</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2014-03-18T09:20:00Z</dcterms:created>
  <dc:creator>Beat Loosli</dc:creator>
  <dc:description/>
  <dc:language>de-CH</dc:language>
  <cp:lastModifiedBy/>
  <cp:lastPrinted>2011-02-15T10:08:00Z</cp:lastPrinted>
  <dcterms:modified xsi:type="dcterms:W3CDTF">2017-11-21T11:09:40Z</dcterms:modified>
  <cp:revision>25</cp:revision>
  <dc:subject/>
  <dc:title>Fallstudie it-WWWebWare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