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5" w:leftChars="0" w:right="0" w:hanging="425" w:firstLineChars="0"/>
      </w:pPr>
      <w:r>
        <w:rPr>
          <w:rFonts w:ascii="sans-serif" w:hAnsi="sans-serif" w:eastAsia="sans-serif" w:cs="sans-serif"/>
          <w:i w:val="0"/>
          <w:caps w:val="0"/>
          <w:color w:val="424242"/>
          <w:spacing w:val="0"/>
          <w:sz w:val="24"/>
          <w:szCs w:val="24"/>
          <w:bdr w:val="none" w:color="auto" w:sz="0" w:space="0"/>
          <w:shd w:val="clear" w:fill="FFFFFF"/>
        </w:rPr>
        <w:t>使用机器人前请仔细阅读相关说明，确保了解各部件的使用方法、机器人的操控方式及各工具的用途，避免不当操作造成产品损坏或其它人身财产损失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ind w:left="425" w:leftChars="0" w:hanging="425" w:firstLineChars="0"/>
      </w:pPr>
      <w:r>
        <w:rPr>
          <w:rFonts w:hint="default" w:ascii="sans-serif" w:hAnsi="sans-serif" w:eastAsia="sans-serif" w:cs="sans-serif"/>
          <w:i w:val="0"/>
          <w:caps w:val="0"/>
          <w:color w:val="424242"/>
          <w:spacing w:val="0"/>
          <w:sz w:val="24"/>
          <w:szCs w:val="24"/>
          <w:bdr w:val="none" w:color="auto" w:sz="0" w:space="0"/>
          <w:shd w:val="clear" w:fill="FFFFFF"/>
        </w:rPr>
        <w:t>严禁在格斗舱外开启机器人的武器；严禁在格斗舱外解锁赛事模式；在格斗舱外调试机器人时务必保证机器人的轮子稳定悬空且武器皮带已拆下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ind w:left="425" w:leftChars="0" w:hanging="425" w:firstLineChars="0"/>
      </w:pPr>
      <w:r>
        <w:rPr>
          <w:rFonts w:hint="default" w:ascii="sans-serif" w:hAnsi="sans-serif" w:eastAsia="sans-serif" w:cs="sans-serif"/>
          <w:i w:val="0"/>
          <w:caps w:val="0"/>
          <w:color w:val="424242"/>
          <w:spacing w:val="0"/>
          <w:sz w:val="24"/>
          <w:szCs w:val="24"/>
          <w:bdr w:val="none" w:color="auto" w:sz="0" w:space="0"/>
          <w:shd w:val="clear" w:fill="FFFFFF"/>
        </w:rPr>
        <w:t>使用机器人时请先开启遥控器、再开启机器人；关闭时请先关闭机器人、再关闭遥控器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ind w:left="425" w:leftChars="0" w:hanging="425" w:firstLineChars="0"/>
      </w:pPr>
      <w:r>
        <w:rPr>
          <w:rFonts w:hint="default" w:ascii="sans-serif" w:hAnsi="sans-serif" w:eastAsia="sans-serif" w:cs="sans-serif"/>
          <w:i w:val="0"/>
          <w:caps w:val="0"/>
          <w:color w:val="424242"/>
          <w:spacing w:val="0"/>
          <w:sz w:val="24"/>
          <w:szCs w:val="24"/>
          <w:bdr w:val="none" w:color="auto" w:sz="0" w:space="0"/>
          <w:shd w:val="clear" w:fill="FFFFFF"/>
        </w:rPr>
        <w:t>工具箱内的T10梅花批头（绿色）是机器人开关螺丝的专用批头，请勿使用其它工具开关机器人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ind w:left="425" w:leftChars="0" w:hanging="425" w:firstLineChars="0"/>
      </w:pPr>
      <w:r>
        <w:rPr>
          <w:rFonts w:hint="default" w:ascii="sans-serif" w:hAnsi="sans-serif" w:eastAsia="sans-serif" w:cs="sans-serif"/>
          <w:i w:val="0"/>
          <w:caps w:val="0"/>
          <w:color w:val="424242"/>
          <w:spacing w:val="0"/>
          <w:sz w:val="24"/>
          <w:szCs w:val="24"/>
          <w:bdr w:val="none" w:color="auto" w:sz="0" w:space="0"/>
          <w:shd w:val="clear" w:fill="FFFFFF"/>
        </w:rPr>
        <w:t>机器人、遥控器、电动螺丝刀分别配有各自的充电线，充电时请正确使用充电线（详见视频教程）</w:t>
      </w:r>
      <w:bookmarkStart w:id="0" w:name="_GoBack"/>
      <w:bookmarkEnd w:id="0"/>
    </w:p>
    <w:p>
      <w:pPr>
        <w:rPr>
          <w:rFonts w:hint="eastAsia"/>
        </w:rPr>
      </w:pPr>
    </w:p>
    <w:p>
      <w:pPr>
        <w:rPr>
          <w:rFonts w:hint="eastAsia"/>
        </w:rPr>
      </w:pPr>
    </w:p>
    <w:p>
      <w:pPr>
        <w:rPr>
          <w:rFonts w:hint="eastAsia"/>
        </w:rPr>
      </w:pPr>
    </w:p>
    <w:p>
      <w:pPr>
        <w:rPr>
          <w:rFonts w:hint="eastAsia"/>
        </w:rPr>
      </w:pPr>
      <w:r>
        <w:rPr>
          <w:rFonts w:hint="eastAsia"/>
        </w:rPr>
        <w:t>本产品非玩具，不适合14岁以下儿童使用。</w:t>
      </w:r>
    </w:p>
    <w:p>
      <w:pPr>
        <w:rPr>
          <w:rFonts w:hint="eastAsia"/>
        </w:rPr>
      </w:pPr>
      <w:r>
        <w:rPr>
          <w:rFonts w:hint="eastAsia"/>
        </w:rPr>
        <w:t>请严格按照相关说明安装和使用格斗机器人，切勿违反产品文档中的说明和警告</w:t>
      </w:r>
    </w:p>
    <w:p>
      <w:pPr>
        <w:rPr>
          <w:rFonts w:hint="eastAsia"/>
        </w:rPr>
      </w:pPr>
    </w:p>
    <w:p>
      <w:pPr>
        <w:rPr>
          <w:rFonts w:hint="eastAsia"/>
        </w:rPr>
      </w:pPr>
    </w:p>
    <w:p>
      <w:pPr>
        <w:rPr>
          <w:rFonts w:hint="eastAsia"/>
        </w:rPr>
      </w:pPr>
      <w:r>
        <w:rPr>
          <w:rFonts w:hint="eastAsia"/>
        </w:rPr>
        <w:t>按照安装说明进行连线和走线，避免压坏连接线。插拔线材时勿拉扯以免损坏插头</w:t>
      </w:r>
    </w:p>
    <w:p>
      <w:pPr>
        <w:rPr>
          <w:rFonts w:hint="eastAsia"/>
        </w:rPr>
      </w:pPr>
    </w:p>
    <w:p>
      <w:pPr>
        <w:numPr>
          <w:ilvl w:val="0"/>
          <w:numId w:val="2"/>
        </w:numPr>
        <w:ind w:left="425" w:leftChars="0" w:hanging="425" w:firstLineChars="0"/>
        <w:rPr>
          <w:rFonts w:hint="eastAsia"/>
        </w:rPr>
      </w:pPr>
      <w:r>
        <w:rPr>
          <w:rFonts w:hint="eastAsia"/>
        </w:rPr>
        <w:t>严禁使用电池接触任何液体，切勿将电池浸入水中或将其弄湿。切勿在雨中或者潮湿的环境中使用电池。电池内部接触到水后可能会发生分解反应，从而引发电池自燃，甚至可能引发爆炸。</w:t>
      </w:r>
    </w:p>
    <w:p>
      <w:pPr>
        <w:numPr>
          <w:ilvl w:val="0"/>
          <w:numId w:val="2"/>
        </w:numPr>
        <w:ind w:left="425" w:leftChars="0" w:hanging="425" w:firstLineChars="0"/>
        <w:rPr>
          <w:rFonts w:hint="eastAsia"/>
        </w:rPr>
      </w:pPr>
      <w:r>
        <w:rPr>
          <w:rFonts w:hint="eastAsia"/>
        </w:rPr>
        <w:t>如果产品意外坠入水中，请立即拆下电池并将其置于安全的开阔区域或者专用的防爆箱中（注意远离易燃物），远离电池直至电池完全晒干，并按照本文的废弃方法妥善处理，不得再次使用。</w:t>
      </w:r>
    </w:p>
    <w:p>
      <w:pPr>
        <w:numPr>
          <w:ilvl w:val="0"/>
          <w:numId w:val="2"/>
        </w:numPr>
        <w:ind w:left="425" w:leftChars="0" w:hanging="425" w:firstLineChars="0"/>
        <w:rPr>
          <w:rFonts w:hint="eastAsia"/>
        </w:rPr>
      </w:pPr>
      <w:r>
        <w:rPr>
          <w:rFonts w:hint="eastAsia"/>
        </w:rPr>
        <w:t>若电池发生起火，请使用水、沙或是干粉灭火器等固体类灭火器材灭火。</w:t>
      </w:r>
    </w:p>
    <w:p>
      <w:pPr>
        <w:numPr>
          <w:ilvl w:val="0"/>
          <w:numId w:val="2"/>
        </w:numPr>
        <w:ind w:left="425" w:leftChars="0" w:hanging="425" w:firstLineChars="0"/>
        <w:rPr>
          <w:rFonts w:hint="eastAsia"/>
        </w:rPr>
      </w:pPr>
      <w:r>
        <w:rPr>
          <w:rFonts w:hint="eastAsia"/>
        </w:rPr>
        <w:t>严禁使用漏液、损坏的电池以及对其充电。当电池发出异味、发热（电池本身温度超过75℃）、变形、变色或出现其他任何异常现象时不得使用。</w:t>
      </w:r>
    </w:p>
    <w:p>
      <w:pPr>
        <w:numPr>
          <w:ilvl w:val="0"/>
          <w:numId w:val="2"/>
        </w:numPr>
        <w:ind w:left="425" w:leftChars="0" w:hanging="425" w:firstLineChars="0"/>
        <w:rPr>
          <w:rFonts w:hint="eastAsia"/>
        </w:rPr>
      </w:pPr>
      <w:r>
        <w:rPr>
          <w:rFonts w:hint="eastAsia"/>
        </w:rPr>
        <w:t>请在温度-10℃至40℃之间的环境中使用电池。温度过高（高于50℃）将会引起电池着火，甚至爆炸。温度过低（低于-10℃）将严重损害电池。</w:t>
      </w:r>
    </w:p>
    <w:p>
      <w:pPr>
        <w:numPr>
          <w:ilvl w:val="0"/>
          <w:numId w:val="2"/>
        </w:numPr>
        <w:ind w:left="425" w:leftChars="0" w:hanging="425" w:firstLineChars="0"/>
        <w:rPr>
          <w:rFonts w:hint="eastAsia"/>
        </w:rPr>
      </w:pPr>
      <w:r>
        <w:rPr>
          <w:rFonts w:hint="eastAsia"/>
        </w:rPr>
        <w:t>禁止在强静电或者磁场环境中使用电池。</w:t>
      </w:r>
    </w:p>
    <w:p>
      <w:pPr>
        <w:numPr>
          <w:ilvl w:val="0"/>
          <w:numId w:val="2"/>
        </w:numPr>
        <w:ind w:left="425" w:leftChars="0" w:hanging="425" w:firstLineChars="0"/>
        <w:rPr>
          <w:rFonts w:hint="eastAsia"/>
        </w:rPr>
      </w:pPr>
      <w:r>
        <w:rPr>
          <w:rFonts w:hint="eastAsia"/>
        </w:rPr>
        <w:t>禁止以任何方法拆解或用尖利物体刺破电池。否则，电池漏液将会引起着火甚至爆炸。</w:t>
      </w:r>
    </w:p>
    <w:p>
      <w:pPr>
        <w:numPr>
          <w:ilvl w:val="0"/>
          <w:numId w:val="2"/>
        </w:numPr>
        <w:ind w:left="425" w:leftChars="0" w:hanging="425" w:firstLineChars="0"/>
        <w:rPr>
          <w:rFonts w:hint="eastAsia"/>
        </w:rPr>
      </w:pPr>
      <w:r>
        <w:rPr>
          <w:rFonts w:hint="eastAsia"/>
        </w:rPr>
        <w:t>禁止机械撞击、碾压或抛掷电池。请勿在电池或充电设备上放置重物。</w:t>
      </w:r>
    </w:p>
    <w:p>
      <w:pPr>
        <w:numPr>
          <w:ilvl w:val="0"/>
          <w:numId w:val="2"/>
        </w:numPr>
        <w:ind w:left="425" w:leftChars="0" w:hanging="425" w:firstLineChars="0"/>
        <w:rPr>
          <w:rFonts w:hint="eastAsia"/>
        </w:rPr>
      </w:pPr>
      <w:r>
        <w:rPr>
          <w:rFonts w:hint="eastAsia"/>
        </w:rPr>
        <w:t>电池内部电解液具有强腐蚀性， 如果不小心接触到皮肤或眼睛，请立即用清水冲洗至少15分钟并马上就医。</w:t>
      </w:r>
    </w:p>
    <w:p>
      <w:pPr>
        <w:numPr>
          <w:ilvl w:val="0"/>
          <w:numId w:val="2"/>
        </w:numPr>
        <w:ind w:left="425" w:leftChars="0" w:hanging="425" w:firstLineChars="0"/>
        <w:rPr>
          <w:rFonts w:hint="eastAsia"/>
        </w:rPr>
      </w:pPr>
      <w:r>
        <w:rPr>
          <w:rFonts w:hint="eastAsia"/>
        </w:rPr>
        <w:t xml:space="preserve">切勿对电池进行加热。 </w:t>
      </w:r>
    </w:p>
    <w:p>
      <w:pPr>
        <w:numPr>
          <w:ilvl w:val="0"/>
          <w:numId w:val="2"/>
        </w:numPr>
        <w:ind w:left="425" w:leftChars="0" w:hanging="425" w:firstLineChars="0"/>
        <w:rPr>
          <w:rFonts w:hint="eastAsia"/>
        </w:rPr>
      </w:pPr>
      <w:r>
        <w:rPr>
          <w:rFonts w:hint="eastAsia"/>
        </w:rPr>
        <w:t>请勿将电池至于口袋、背包或抽屉等空间内，以防与其他物品接触发生短路。禁止用导线或其他金属物体致使电池正负极短路。</w:t>
      </w:r>
    </w:p>
    <w:p>
      <w:pPr>
        <w:numPr>
          <w:ilvl w:val="0"/>
          <w:numId w:val="2"/>
        </w:numPr>
        <w:ind w:left="425" w:leftChars="0" w:hanging="425" w:firstLineChars="0"/>
        <w:rPr>
          <w:rFonts w:hint="eastAsia"/>
        </w:rPr>
      </w:pPr>
      <w:r>
        <w:rPr>
          <w:rFonts w:hint="eastAsia"/>
        </w:rPr>
        <w:t>如果电池接口有污物，使用干净、干燥的布料擦拭。否则将会造成电池接触不良，从而引起能量损耗或充电故障。</w:t>
      </w:r>
    </w:p>
    <w:p>
      <w:pPr>
        <w:widowControl w:val="0"/>
        <w:numPr>
          <w:ilvl w:val="0"/>
          <w:numId w:val="0"/>
        </w:numPr>
        <w:jc w:val="both"/>
        <w:rPr>
          <w:rFonts w:hint="eastAsia" w:eastAsiaTheme="minorEastAsia"/>
          <w:b/>
          <w:bCs/>
          <w:lang w:val="en-US" w:eastAsia="zh-CN"/>
        </w:rPr>
      </w:pPr>
      <w:r>
        <w:rPr>
          <w:rFonts w:hint="eastAsia"/>
          <w:b/>
          <w:bCs/>
          <w:lang w:val="en-US" w:eastAsia="zh-CN"/>
        </w:rPr>
        <w:t>充电：</w:t>
      </w:r>
    </w:p>
    <w:p>
      <w:pPr>
        <w:numPr>
          <w:ilvl w:val="0"/>
          <w:numId w:val="3"/>
        </w:numPr>
        <w:ind w:left="425" w:leftChars="0" w:hanging="425" w:firstLineChars="0"/>
        <w:rPr>
          <w:rFonts w:hint="eastAsia"/>
        </w:rPr>
      </w:pPr>
      <w:r>
        <w:rPr>
          <w:rFonts w:hint="eastAsia"/>
        </w:rPr>
        <w:t>请勿将电池直接连接到墙上插座或车载点烟式插座上。电池必须使用专用充电设备进行充电。</w:t>
      </w:r>
    </w:p>
    <w:p>
      <w:pPr>
        <w:numPr>
          <w:ilvl w:val="0"/>
          <w:numId w:val="3"/>
        </w:numPr>
        <w:ind w:left="425" w:leftChars="0" w:hanging="425" w:firstLineChars="0"/>
        <w:rPr>
          <w:rFonts w:hint="eastAsia"/>
        </w:rPr>
      </w:pPr>
      <w:r>
        <w:rPr>
          <w:rFonts w:hint="eastAsia"/>
        </w:rPr>
        <w:t>请勿将电池和充电设备放置在易燃 、 可燃物（如地毯和木制品）附近充电。请时刻留意充电过程，谨防发生意外。</w:t>
      </w:r>
    </w:p>
    <w:p>
      <w:pPr>
        <w:numPr>
          <w:ilvl w:val="0"/>
          <w:numId w:val="3"/>
        </w:numPr>
        <w:ind w:left="425" w:leftChars="0" w:hanging="425" w:firstLineChars="0"/>
        <w:rPr>
          <w:rFonts w:hint="eastAsia"/>
        </w:rPr>
      </w:pPr>
      <w:r>
        <w:rPr>
          <w:rFonts w:hint="eastAsia"/>
        </w:rPr>
        <w:t>刚结束使用的电池处于高温状态，禁止立刻对其充电。请等待电池降至室温后再充电。充电温度高于 40°C或低于 5°C可能导致电池漏液、过热或损坏。</w:t>
      </w:r>
    </w:p>
    <w:p>
      <w:pPr>
        <w:numPr>
          <w:ilvl w:val="0"/>
          <w:numId w:val="3"/>
        </w:numPr>
        <w:ind w:left="425" w:leftChars="0" w:hanging="425" w:firstLineChars="0"/>
        <w:rPr>
          <w:rFonts w:hint="eastAsia"/>
        </w:rPr>
      </w:pPr>
      <w:r>
        <w:rPr>
          <w:rFonts w:hint="eastAsia"/>
        </w:rPr>
        <w:t>充电完毕后请断开充电设备与电池间的连接。定时检查并保养充电设备，经常检查电池外观等各个部件。切勿使用酒精或者其他可燃剂清洁充电设备。切勿使用己有损坏的充电设备。</w:t>
      </w:r>
    </w:p>
    <w:p>
      <w:pPr>
        <w:widowControl w:val="0"/>
        <w:numPr>
          <w:ilvl w:val="0"/>
          <w:numId w:val="0"/>
        </w:numPr>
        <w:jc w:val="both"/>
        <w:rPr>
          <w:rFonts w:hint="eastAsia" w:eastAsiaTheme="minorEastAsia"/>
          <w:lang w:val="en-US" w:eastAsia="zh-CN"/>
        </w:rPr>
      </w:pPr>
      <w:r>
        <w:rPr>
          <w:rFonts w:hint="eastAsia"/>
          <w:lang w:val="en-US" w:eastAsia="zh-CN"/>
        </w:rPr>
        <w:t>废弃：</w:t>
      </w:r>
    </w:p>
    <w:p>
      <w:pPr>
        <w:numPr>
          <w:ilvl w:val="0"/>
          <w:numId w:val="4"/>
        </w:numPr>
        <w:ind w:left="425" w:leftChars="0" w:hanging="425" w:firstLineChars="0"/>
        <w:rPr>
          <w:rFonts w:hint="eastAsia"/>
        </w:rPr>
      </w:pPr>
      <w:r>
        <w:rPr>
          <w:rFonts w:hint="eastAsia"/>
        </w:rPr>
        <w:t>务必将电池彻底放电后,再将电池废置于指定的电池回收箱。电池是危险化学品，严禁弃置于普通垃圾箱。相关细节，请遵循当地电池回收和废置的法律法规。</w:t>
      </w:r>
    </w:p>
    <w:p>
      <w:pPr>
        <w:widowControl w:val="0"/>
        <w:numPr>
          <w:ilvl w:val="0"/>
          <w:numId w:val="0"/>
        </w:numPr>
        <w:jc w:val="both"/>
        <w:rPr>
          <w:rFonts w:hint="eastAsia" w:eastAsiaTheme="minorEastAsia"/>
          <w:lang w:val="en-US" w:eastAsia="zh-CN"/>
        </w:rPr>
      </w:pPr>
      <w:r>
        <w:rPr>
          <w:rFonts w:hint="eastAsia"/>
          <w:lang w:val="en-US" w:eastAsia="zh-CN"/>
        </w:rPr>
        <w:t>注意</w:t>
      </w:r>
    </w:p>
    <w:p>
      <w:pPr>
        <w:widowControl w:val="0"/>
        <w:numPr>
          <w:ilvl w:val="0"/>
          <w:numId w:val="5"/>
        </w:numPr>
        <w:ind w:left="425" w:leftChars="0" w:hanging="425" w:firstLineChars="0"/>
        <w:jc w:val="both"/>
        <w:rPr>
          <w:rFonts w:hint="eastAsia"/>
        </w:rPr>
      </w:pPr>
      <w:r>
        <w:rPr>
          <w:rFonts w:hint="eastAsia"/>
        </w:rPr>
        <w:t>首次使用时，需要对电池进行充电以唤醒电池。</w:t>
      </w:r>
    </w:p>
    <w:p>
      <w:pPr>
        <w:widowControl w:val="0"/>
        <w:numPr>
          <w:ilvl w:val="0"/>
          <w:numId w:val="5"/>
        </w:numPr>
        <w:ind w:left="425" w:leftChars="0" w:hanging="425" w:firstLineChars="0"/>
        <w:jc w:val="both"/>
        <w:rPr>
          <w:rFonts w:hint="eastAsia"/>
        </w:rPr>
      </w:pPr>
      <w:r>
        <w:rPr>
          <w:rFonts w:hint="eastAsia"/>
        </w:rPr>
        <w:t>每次使用之前，确保电池电量充足。</w:t>
      </w:r>
    </w:p>
    <w:p>
      <w:pPr>
        <w:widowControl w:val="0"/>
        <w:numPr>
          <w:ilvl w:val="0"/>
          <w:numId w:val="5"/>
        </w:numPr>
        <w:ind w:left="425" w:leftChars="0" w:hanging="425" w:firstLineChars="0"/>
        <w:jc w:val="both"/>
        <w:rPr>
          <w:rFonts w:hint="eastAsia"/>
        </w:rPr>
      </w:pPr>
      <w:r>
        <w:rPr>
          <w:rFonts w:hint="eastAsia"/>
        </w:rPr>
        <w:t>如电池失效，请勿将电池直接弃置于电池回收箱，应联系专业电池回收公司做进一步的处理</w:t>
      </w:r>
      <w:r>
        <w:rPr>
          <w:rFonts w:hint="eastAsia"/>
          <w:lang w:eastAsia="zh-CN"/>
        </w:rPr>
        <w:t>。</w:t>
      </w:r>
    </w:p>
    <w:p>
      <w:pPr>
        <w:widowControl w:val="0"/>
        <w:numPr>
          <w:ilvl w:val="0"/>
          <w:numId w:val="5"/>
        </w:numPr>
        <w:ind w:left="425" w:leftChars="0" w:hanging="425" w:firstLineChars="0"/>
        <w:jc w:val="both"/>
        <w:rPr>
          <w:rFonts w:hint="eastAsia"/>
        </w:rPr>
      </w:pPr>
      <w:r>
        <w:rPr>
          <w:rFonts w:hint="eastAsia"/>
        </w:rPr>
        <w:t>过放后的电池无法启动，请按废弃处理</w:t>
      </w:r>
    </w:p>
    <w:p>
      <w:pPr>
        <w:widowControl w:val="0"/>
        <w:numPr>
          <w:ilvl w:val="0"/>
          <w:numId w:val="0"/>
        </w:numPr>
        <w:ind w:leftChars="0"/>
        <w:jc w:val="both"/>
        <w:rPr>
          <w:rFonts w:hint="eastAsia"/>
        </w:rPr>
      </w:pPr>
    </w:p>
    <w:p>
      <w:pPr>
        <w:widowControl w:val="0"/>
        <w:numPr>
          <w:ilvl w:val="0"/>
          <w:numId w:val="0"/>
        </w:numPr>
        <w:ind w:leftChars="0"/>
        <w:jc w:val="both"/>
        <w:rPr>
          <w:rFonts w:hint="eastAsia"/>
        </w:rPr>
      </w:pPr>
    </w:p>
    <w:p>
      <w:pPr>
        <w:widowControl w:val="0"/>
        <w:numPr>
          <w:ilvl w:val="0"/>
          <w:numId w:val="0"/>
        </w:numPr>
        <w:ind w:leftChars="0"/>
        <w:jc w:val="both"/>
        <w:rPr>
          <w:rFonts w:hint="eastAsia"/>
        </w:rPr>
      </w:pPr>
    </w:p>
    <w:p>
      <w:pPr>
        <w:widowControl w:val="0"/>
        <w:numPr>
          <w:ilvl w:val="0"/>
          <w:numId w:val="0"/>
        </w:numPr>
        <w:ind w:leftChars="0"/>
        <w:jc w:val="both"/>
        <w:rPr>
          <w:rFonts w:hint="eastAsia"/>
          <w:b/>
          <w:bCs/>
          <w:lang w:val="en-US" w:eastAsia="zh-CN"/>
        </w:rPr>
      </w:pPr>
      <w:r>
        <w:rPr>
          <w:rFonts w:hint="eastAsia"/>
          <w:b/>
          <w:bCs/>
          <w:lang w:val="en-US" w:eastAsia="zh-CN"/>
        </w:rPr>
        <w:t>电机：</w:t>
      </w:r>
    </w:p>
    <w:p>
      <w:pPr>
        <w:widowControl w:val="0"/>
        <w:numPr>
          <w:ilvl w:val="0"/>
          <w:numId w:val="6"/>
        </w:numPr>
        <w:ind w:left="425" w:leftChars="0" w:hanging="425" w:firstLineChars="0"/>
        <w:jc w:val="both"/>
        <w:rPr>
          <w:rFonts w:hint="eastAsia"/>
          <w:lang w:val="en-US" w:eastAsia="zh-CN"/>
        </w:rPr>
      </w:pPr>
      <w:r>
        <w:rPr>
          <w:rFonts w:hint="eastAsia"/>
          <w:lang w:val="en-US" w:eastAsia="zh-CN"/>
        </w:rPr>
        <w:t>确保电机安装牢固并且断电时能自由转动</w:t>
      </w:r>
    </w:p>
    <w:p>
      <w:pPr>
        <w:widowControl w:val="0"/>
        <w:numPr>
          <w:ilvl w:val="0"/>
          <w:numId w:val="6"/>
        </w:numPr>
        <w:ind w:left="425" w:leftChars="0" w:hanging="425" w:firstLineChars="0"/>
        <w:jc w:val="both"/>
        <w:rPr>
          <w:rFonts w:hint="eastAsia"/>
          <w:lang w:val="en-US" w:eastAsia="zh-CN"/>
        </w:rPr>
      </w:pPr>
      <w:r>
        <w:rPr>
          <w:rFonts w:hint="eastAsia"/>
          <w:lang w:val="en-US" w:eastAsia="zh-CN"/>
        </w:rPr>
        <w:t>请勿自行改动电机的物理结构</w:t>
      </w:r>
    </w:p>
    <w:p>
      <w:pPr>
        <w:widowControl w:val="0"/>
        <w:numPr>
          <w:ilvl w:val="0"/>
          <w:numId w:val="6"/>
        </w:numPr>
        <w:ind w:left="425" w:leftChars="0" w:hanging="425" w:firstLineChars="0"/>
        <w:jc w:val="both"/>
        <w:rPr>
          <w:rFonts w:hint="eastAsia"/>
          <w:lang w:val="en-US" w:eastAsia="zh-CN"/>
        </w:rPr>
      </w:pPr>
      <w:r>
        <w:rPr>
          <w:rFonts w:hint="eastAsia"/>
          <w:lang w:val="en-US" w:eastAsia="zh-CN"/>
        </w:rPr>
        <w:t>机器人停止使用后的短时间内，电机表面、电机内部的温度均较高。请勿用手直接接触或进行部件的拆装，否则可能造成烫伤。</w:t>
      </w:r>
    </w:p>
    <w:p>
      <w:pPr>
        <w:widowControl w:val="0"/>
        <w:numPr>
          <w:ilvl w:val="0"/>
          <w:numId w:val="6"/>
        </w:numPr>
        <w:ind w:left="425" w:leftChars="0" w:hanging="425" w:firstLineChars="0"/>
        <w:jc w:val="both"/>
        <w:rPr>
          <w:rFonts w:hint="eastAsia"/>
          <w:lang w:val="en-US" w:eastAsia="zh-CN"/>
        </w:rPr>
      </w:pPr>
      <w:r>
        <w:rPr>
          <w:rFonts w:hint="eastAsia"/>
          <w:lang w:val="en-US" w:eastAsia="zh-CN"/>
        </w:rPr>
        <w:t>确保电机内无异物</w:t>
      </w:r>
    </w:p>
    <w:p>
      <w:pPr>
        <w:widowControl w:val="0"/>
        <w:numPr>
          <w:ilvl w:val="0"/>
          <w:numId w:val="6"/>
        </w:numPr>
        <w:ind w:left="425" w:leftChars="0" w:hanging="425" w:firstLineChars="0"/>
        <w:jc w:val="both"/>
        <w:rPr>
          <w:rFonts w:hint="eastAsia"/>
          <w:lang w:val="en-US" w:eastAsia="zh-CN"/>
        </w:rPr>
      </w:pPr>
      <w:r>
        <w:rPr>
          <w:rFonts w:hint="eastAsia"/>
          <w:lang w:val="en-US" w:eastAsia="zh-CN"/>
        </w:rPr>
        <w:t>确保电机与运动控制器之间的所有连线紧固可靠</w:t>
      </w:r>
    </w:p>
    <w:p>
      <w:pPr>
        <w:widowControl w:val="0"/>
        <w:numPr>
          <w:ilvl w:val="0"/>
          <w:numId w:val="6"/>
        </w:numPr>
        <w:ind w:left="425" w:leftChars="0" w:hanging="425" w:firstLineChars="0"/>
        <w:jc w:val="both"/>
        <w:rPr>
          <w:rFonts w:hint="eastAsia"/>
          <w:lang w:val="en-US" w:eastAsia="zh-CN"/>
        </w:rPr>
      </w:pPr>
      <w:r>
        <w:rPr>
          <w:rFonts w:hint="eastAsia"/>
          <w:lang w:val="en-US" w:eastAsia="zh-CN"/>
        </w:rPr>
        <w:t>使用时若电机无法正常转动，应立刻断电进行检查</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主控器：</w:t>
      </w:r>
    </w:p>
    <w:p>
      <w:pPr>
        <w:widowControl w:val="0"/>
        <w:numPr>
          <w:ilvl w:val="0"/>
          <w:numId w:val="7"/>
        </w:numPr>
        <w:ind w:left="425" w:leftChars="0" w:hanging="425" w:firstLineChars="0"/>
        <w:jc w:val="both"/>
        <w:rPr>
          <w:rFonts w:hint="eastAsia"/>
          <w:lang w:val="en-US" w:eastAsia="zh-CN"/>
        </w:rPr>
      </w:pPr>
      <w:r>
        <w:rPr>
          <w:rFonts w:hint="eastAsia"/>
          <w:lang w:val="en-US" w:eastAsia="zh-CN"/>
        </w:rPr>
        <w:t>使用前确保所有连接线紧固可靠，所有部件工作正常。</w:t>
      </w:r>
    </w:p>
    <w:p>
      <w:pPr>
        <w:widowControl w:val="0"/>
        <w:numPr>
          <w:ilvl w:val="0"/>
          <w:numId w:val="7"/>
        </w:numPr>
        <w:ind w:left="425" w:leftChars="0" w:hanging="425" w:firstLineChars="0"/>
        <w:jc w:val="both"/>
        <w:rPr>
          <w:rFonts w:hint="eastAsia"/>
          <w:lang w:val="en-US" w:eastAsia="zh-CN"/>
        </w:rPr>
      </w:pPr>
      <w:r>
        <w:rPr>
          <w:rFonts w:hint="eastAsia"/>
          <w:lang w:val="en-US" w:eastAsia="zh-CN"/>
        </w:rPr>
        <w:t>确保主控器连接的接收机天线展开并调整到合适的位置，以获</w:t>
      </w:r>
    </w:p>
    <w:p>
      <w:pPr>
        <w:widowControl w:val="0"/>
        <w:numPr>
          <w:ilvl w:val="0"/>
          <w:numId w:val="7"/>
        </w:numPr>
        <w:ind w:left="425" w:leftChars="0" w:hanging="425" w:firstLineChars="0"/>
        <w:jc w:val="both"/>
        <w:rPr>
          <w:rFonts w:hint="eastAsia"/>
          <w:lang w:val="en-US" w:eastAsia="zh-CN"/>
        </w:rPr>
      </w:pPr>
      <w:r>
        <w:rPr>
          <w:rFonts w:hint="eastAsia"/>
          <w:lang w:val="en-US" w:eastAsia="zh-CN"/>
        </w:rPr>
        <w:t>得最佳的通信效果。</w:t>
      </w:r>
    </w:p>
    <w:p>
      <w:pPr>
        <w:widowControl w:val="0"/>
        <w:numPr>
          <w:ilvl w:val="0"/>
          <w:numId w:val="7"/>
        </w:numPr>
        <w:ind w:left="425" w:leftChars="0" w:hanging="425" w:firstLineChars="0"/>
        <w:jc w:val="both"/>
        <w:rPr>
          <w:rFonts w:hint="eastAsia"/>
          <w:lang w:val="en-US" w:eastAsia="zh-CN"/>
        </w:rPr>
      </w:pPr>
      <w:r>
        <w:rPr>
          <w:rFonts w:hint="eastAsia"/>
          <w:lang w:val="en-US" w:eastAsia="zh-CN"/>
        </w:rPr>
        <w:t>接收机天线如有损坏，请更换接收机，否则会影响使用性能。</w:t>
      </w:r>
    </w:p>
    <w:p>
      <w:pPr>
        <w:widowControl w:val="0"/>
        <w:numPr>
          <w:ilvl w:val="0"/>
          <w:numId w:val="7"/>
        </w:numPr>
        <w:ind w:left="425" w:leftChars="0" w:hanging="425" w:firstLineChars="0"/>
        <w:jc w:val="both"/>
        <w:rPr>
          <w:rFonts w:hint="eastAsia"/>
          <w:lang w:val="en-US" w:eastAsia="zh-CN"/>
        </w:rPr>
      </w:pPr>
      <w:r>
        <w:rPr>
          <w:rFonts w:hint="eastAsia"/>
          <w:lang w:val="en-US" w:eastAsia="zh-CN"/>
        </w:rPr>
        <w:t>请勿对接收机进行撞击、拉拽，避免损坏。</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存储及运输：</w:t>
      </w:r>
    </w:p>
    <w:p>
      <w:pPr>
        <w:widowControl w:val="0"/>
        <w:numPr>
          <w:ilvl w:val="0"/>
          <w:numId w:val="8"/>
        </w:numPr>
        <w:ind w:left="425" w:leftChars="0" w:hanging="425" w:firstLineChars="0"/>
        <w:jc w:val="both"/>
        <w:rPr>
          <w:rFonts w:hint="default"/>
          <w:lang w:val="en-US" w:eastAsia="zh-CN"/>
        </w:rPr>
      </w:pPr>
      <w:r>
        <w:rPr>
          <w:rFonts w:hint="default"/>
          <w:lang w:val="en-US" w:eastAsia="zh-CN"/>
        </w:rPr>
        <w:t>请将电池、线材和小零件存放在儿童及宠物接触不到的地方，以免发生危险。</w:t>
      </w:r>
    </w:p>
    <w:p>
      <w:pPr>
        <w:widowControl w:val="0"/>
        <w:numPr>
          <w:ilvl w:val="0"/>
          <w:numId w:val="8"/>
        </w:numPr>
        <w:ind w:left="425" w:leftChars="0" w:hanging="425" w:firstLineChars="0"/>
        <w:jc w:val="both"/>
        <w:rPr>
          <w:rFonts w:hint="default"/>
          <w:lang w:val="en-US" w:eastAsia="zh-CN"/>
        </w:rPr>
      </w:pPr>
      <w:r>
        <w:rPr>
          <w:rFonts w:hint="default"/>
          <w:lang w:val="en-US" w:eastAsia="zh-CN"/>
        </w:rPr>
        <w:t>禁止将电池存放在靠近热源（火炉或加热器等）的地方以及将电池置于热天的汽车内。切勿将电池存储在超过 60℃的环境下。理想的存储环境温度为 22℃至 28℃</w:t>
      </w:r>
    </w:p>
    <w:p>
      <w:pPr>
        <w:widowControl w:val="0"/>
        <w:numPr>
          <w:ilvl w:val="0"/>
          <w:numId w:val="8"/>
        </w:numPr>
        <w:ind w:left="425" w:leftChars="0" w:hanging="425" w:firstLineChars="0"/>
        <w:jc w:val="both"/>
        <w:rPr>
          <w:rFonts w:hint="default"/>
          <w:lang w:val="en-US" w:eastAsia="zh-CN"/>
        </w:rPr>
      </w:pPr>
      <w:r>
        <w:rPr>
          <w:rFonts w:hint="default"/>
          <w:lang w:val="en-US" w:eastAsia="zh-CN"/>
        </w:rPr>
        <w:t>请在干燥的环境中存储电池</w:t>
      </w:r>
    </w:p>
    <w:p>
      <w:pPr>
        <w:widowControl w:val="0"/>
        <w:numPr>
          <w:ilvl w:val="0"/>
          <w:numId w:val="8"/>
        </w:numPr>
        <w:ind w:left="425" w:leftChars="0" w:hanging="425" w:firstLineChars="0"/>
        <w:jc w:val="both"/>
        <w:rPr>
          <w:rFonts w:hint="default"/>
          <w:lang w:val="en-US" w:eastAsia="zh-CN"/>
        </w:rPr>
      </w:pPr>
      <w:r>
        <w:rPr>
          <w:rFonts w:hint="default"/>
          <w:lang w:val="en-US" w:eastAsia="zh-CN"/>
        </w:rPr>
        <w:t>禁止将电池与眼镜、手表、首饰等金属物体一起贮存或运输</w:t>
      </w:r>
    </w:p>
    <w:p>
      <w:pPr>
        <w:widowControl w:val="0"/>
        <w:numPr>
          <w:ilvl w:val="0"/>
          <w:numId w:val="8"/>
        </w:numPr>
        <w:ind w:left="425" w:leftChars="0" w:hanging="425" w:firstLineChars="0"/>
        <w:jc w:val="both"/>
        <w:rPr>
          <w:rFonts w:hint="default"/>
          <w:lang w:val="en-US" w:eastAsia="zh-CN"/>
        </w:rPr>
      </w:pPr>
      <w:r>
        <w:rPr>
          <w:rFonts w:hint="default"/>
          <w:lang w:val="en-US" w:eastAsia="zh-CN"/>
        </w:rPr>
        <w:t>切勿运输有破损的电池</w:t>
      </w:r>
    </w:p>
    <w:p>
      <w:pPr>
        <w:widowControl w:val="0"/>
        <w:numPr>
          <w:ilvl w:val="0"/>
          <w:numId w:val="8"/>
        </w:numPr>
        <w:ind w:left="425" w:leftChars="0" w:hanging="425" w:firstLineChars="0"/>
        <w:jc w:val="both"/>
        <w:rPr>
          <w:rFonts w:hint="default"/>
          <w:lang w:val="en-US" w:eastAsia="zh-CN"/>
        </w:rPr>
      </w:pPr>
      <w:r>
        <w:rPr>
          <w:rFonts w:hint="default"/>
          <w:lang w:val="en-US" w:eastAsia="zh-CN"/>
        </w:rPr>
        <w:t>将电池带上飞机前，请务必将电池放电至 30% 电量以下。放电前请务必远离火源。务必在通风干燥处存放电池</w:t>
      </w:r>
    </w:p>
    <w:p>
      <w:pPr>
        <w:widowControl w:val="0"/>
        <w:numPr>
          <w:ilvl w:val="0"/>
          <w:numId w:val="0"/>
        </w:numPr>
        <w:jc w:val="both"/>
        <w:rPr>
          <w:rFonts w:hint="default"/>
          <w:lang w:val="en-US" w:eastAsia="zh-CN"/>
        </w:rPr>
      </w:pPr>
    </w:p>
    <w:p>
      <w:pPr>
        <w:widowControl w:val="0"/>
        <w:numPr>
          <w:ilvl w:val="0"/>
          <w:numId w:val="0"/>
        </w:numPr>
        <w:ind w:leftChars="0"/>
        <w:jc w:val="both"/>
        <w:rPr>
          <w:rFonts w:hint="default"/>
          <w:lang w:val="en-US" w:eastAsia="zh-CN"/>
        </w:rPr>
      </w:pPr>
      <w:r>
        <w:rPr>
          <w:rFonts w:hint="eastAsia"/>
          <w:lang w:val="en-US" w:eastAsia="zh-CN"/>
        </w:rPr>
        <w:t>电池存储：</w:t>
      </w:r>
    </w:p>
    <w:p>
      <w:pPr>
        <w:widowControl w:val="0"/>
        <w:numPr>
          <w:ilvl w:val="0"/>
          <w:numId w:val="9"/>
        </w:numPr>
        <w:ind w:left="425" w:leftChars="0" w:hanging="425" w:firstLineChars="0"/>
        <w:jc w:val="both"/>
        <w:rPr>
          <w:rFonts w:hint="eastAsia"/>
          <w:lang w:val="en-US" w:eastAsia="zh-CN"/>
        </w:rPr>
      </w:pPr>
      <w:r>
        <w:rPr>
          <w:rFonts w:hint="eastAsia"/>
          <w:lang w:val="en-US" w:eastAsia="zh-CN"/>
        </w:rPr>
        <w:t>若长期不使用机器人，务必取出电池并依照上文描述的方法进行存储。</w:t>
      </w:r>
    </w:p>
    <w:p>
      <w:pPr>
        <w:widowControl w:val="0"/>
        <w:numPr>
          <w:ilvl w:val="0"/>
          <w:numId w:val="9"/>
        </w:numPr>
        <w:ind w:left="425" w:leftChars="0" w:hanging="425" w:firstLineChars="0"/>
        <w:jc w:val="both"/>
        <w:rPr>
          <w:rFonts w:hint="eastAsia"/>
          <w:lang w:val="en-US" w:eastAsia="zh-CN"/>
        </w:rPr>
      </w:pPr>
      <w:r>
        <w:rPr>
          <w:rFonts w:hint="eastAsia"/>
          <w:lang w:val="en-US" w:eastAsia="zh-CN"/>
        </w:rPr>
        <w:t>若超过 10 天不使用电池，请将电池放电至 40%-60% 电量存放，这样可延长电池的使用寿命。超过 10 天不使用的电池将自动放电至 60% 以下。室温状态下电池由满电放电至 60% 约需1天时间，放电过程电池温度可能会升高，此属正常现象</w:t>
      </w:r>
    </w:p>
    <w:p>
      <w:pPr>
        <w:widowControl w:val="0"/>
        <w:numPr>
          <w:ilvl w:val="0"/>
          <w:numId w:val="9"/>
        </w:numPr>
        <w:ind w:left="425" w:leftChars="0" w:hanging="425" w:firstLineChars="0"/>
        <w:jc w:val="both"/>
        <w:rPr>
          <w:rFonts w:hint="eastAsia"/>
          <w:lang w:val="en-US" w:eastAsia="zh-CN"/>
        </w:rPr>
      </w:pPr>
      <w:r>
        <w:rPr>
          <w:rFonts w:hint="eastAsia"/>
          <w:lang w:val="en-US" w:eastAsia="zh-CN"/>
        </w:rPr>
        <w:t>切勿将电池彻底放完电后长时间存储，以避免电池进入过放状态，若造成电芯损坏，则电池将无法恢复使用</w:t>
      </w:r>
    </w:p>
    <w:p>
      <w:pPr>
        <w:widowControl w:val="0"/>
        <w:numPr>
          <w:ilvl w:val="0"/>
          <w:numId w:val="9"/>
        </w:numPr>
        <w:ind w:left="425" w:leftChars="0" w:hanging="425" w:firstLineChars="0"/>
        <w:jc w:val="both"/>
        <w:rPr>
          <w:rFonts w:hint="eastAsia"/>
          <w:lang w:val="en-US" w:eastAsia="zh-CN"/>
        </w:rPr>
      </w:pPr>
      <w:r>
        <w:rPr>
          <w:rFonts w:hint="eastAsia"/>
          <w:lang w:val="en-US" w:eastAsia="zh-CN"/>
        </w:rPr>
        <w:t>若电池电量严重不足且闲置时间过长，则电池将进入深度睡眠模式。深度睡眠模式下，电池无法开机，也不能查看电量。若需要将电池从深度睡眠中唤醒，需对电池充电</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电池使用：</w:t>
      </w:r>
    </w:p>
    <w:p>
      <w:pPr>
        <w:widowControl w:val="0"/>
        <w:numPr>
          <w:ilvl w:val="0"/>
          <w:numId w:val="10"/>
        </w:numPr>
        <w:ind w:left="425" w:leftChars="0" w:hanging="425" w:firstLineChars="0"/>
        <w:jc w:val="both"/>
        <w:rPr>
          <w:rFonts w:hint="eastAsia"/>
          <w:lang w:val="en-US" w:eastAsia="zh-CN"/>
        </w:rPr>
      </w:pPr>
      <w:r>
        <w:rPr>
          <w:rFonts w:hint="eastAsia"/>
          <w:lang w:val="en-US" w:eastAsia="zh-CN"/>
        </w:rPr>
        <w:t>切勿在温度太高或太低的环境下使用电池</w:t>
      </w:r>
    </w:p>
    <w:p>
      <w:pPr>
        <w:widowControl w:val="0"/>
        <w:numPr>
          <w:ilvl w:val="0"/>
          <w:numId w:val="10"/>
        </w:numPr>
        <w:ind w:left="425" w:leftChars="0" w:hanging="425" w:firstLineChars="0"/>
        <w:jc w:val="both"/>
        <w:rPr>
          <w:rFonts w:hint="eastAsia"/>
          <w:lang w:val="en-US" w:eastAsia="zh-CN"/>
        </w:rPr>
      </w:pPr>
      <w:r>
        <w:rPr>
          <w:rFonts w:hint="eastAsia"/>
          <w:lang w:val="en-US" w:eastAsia="zh-CN"/>
        </w:rPr>
        <w:t>切勿过充、过放电池，否则将对电芯造成损害</w:t>
      </w:r>
    </w:p>
    <w:p>
      <w:pPr>
        <w:widowControl w:val="0"/>
        <w:numPr>
          <w:ilvl w:val="0"/>
          <w:numId w:val="10"/>
        </w:numPr>
        <w:ind w:left="425" w:leftChars="0" w:hanging="425" w:firstLineChars="0"/>
        <w:jc w:val="both"/>
        <w:rPr>
          <w:rFonts w:hint="eastAsia"/>
          <w:lang w:val="en-US" w:eastAsia="zh-CN"/>
        </w:rPr>
      </w:pPr>
      <w:r>
        <w:rPr>
          <w:rFonts w:hint="eastAsia"/>
          <w:lang w:val="en-US" w:eastAsia="zh-CN"/>
        </w:rPr>
        <w:t>若长期闲置电池，将会对其性能造成影响</w:t>
      </w:r>
    </w:p>
    <w:p>
      <w:pPr>
        <w:widowControl w:val="0"/>
        <w:numPr>
          <w:ilvl w:val="0"/>
          <w:numId w:val="10"/>
        </w:numPr>
        <w:ind w:left="425" w:leftChars="0" w:hanging="425" w:firstLineChars="0"/>
        <w:jc w:val="both"/>
        <w:rPr>
          <w:rFonts w:hint="eastAsia"/>
          <w:lang w:val="en-US" w:eastAsia="zh-CN"/>
        </w:rPr>
      </w:pPr>
      <w:r>
        <w:rPr>
          <w:rFonts w:hint="eastAsia"/>
          <w:lang w:val="en-US" w:eastAsia="zh-CN"/>
        </w:rPr>
        <w:t>每隔3个月左右重新充放电一次以保持电池活性</w:t>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2FBA1"/>
    <w:multiLevelType w:val="singleLevel"/>
    <w:tmpl w:val="9E22FBA1"/>
    <w:lvl w:ilvl="0" w:tentative="0">
      <w:start w:val="1"/>
      <w:numFmt w:val="decimal"/>
      <w:lvlText w:val="%1."/>
      <w:lvlJc w:val="left"/>
      <w:pPr>
        <w:ind w:left="425" w:hanging="425"/>
      </w:pPr>
      <w:rPr>
        <w:rFonts w:hint="default"/>
      </w:rPr>
    </w:lvl>
  </w:abstractNum>
  <w:abstractNum w:abstractNumId="1">
    <w:nsid w:val="B3264F66"/>
    <w:multiLevelType w:val="singleLevel"/>
    <w:tmpl w:val="B3264F66"/>
    <w:lvl w:ilvl="0" w:tentative="0">
      <w:start w:val="1"/>
      <w:numFmt w:val="decimal"/>
      <w:lvlText w:val="%1."/>
      <w:lvlJc w:val="left"/>
      <w:pPr>
        <w:ind w:left="425" w:hanging="425"/>
      </w:pPr>
      <w:rPr>
        <w:rFonts w:hint="default"/>
      </w:rPr>
    </w:lvl>
  </w:abstractNum>
  <w:abstractNum w:abstractNumId="2">
    <w:nsid w:val="B6C8051E"/>
    <w:multiLevelType w:val="singleLevel"/>
    <w:tmpl w:val="B6C8051E"/>
    <w:lvl w:ilvl="0" w:tentative="0">
      <w:start w:val="1"/>
      <w:numFmt w:val="decimal"/>
      <w:lvlText w:val="%1."/>
      <w:lvlJc w:val="left"/>
      <w:pPr>
        <w:ind w:left="425" w:hanging="425"/>
      </w:pPr>
      <w:rPr>
        <w:rFonts w:hint="default"/>
      </w:rPr>
    </w:lvl>
  </w:abstractNum>
  <w:abstractNum w:abstractNumId="3">
    <w:nsid w:val="DB46E6E6"/>
    <w:multiLevelType w:val="singleLevel"/>
    <w:tmpl w:val="DB46E6E6"/>
    <w:lvl w:ilvl="0" w:tentative="0">
      <w:start w:val="1"/>
      <w:numFmt w:val="decimal"/>
      <w:lvlText w:val="%1."/>
      <w:lvlJc w:val="left"/>
      <w:pPr>
        <w:ind w:left="425" w:hanging="425"/>
      </w:pPr>
      <w:rPr>
        <w:rFonts w:hint="default"/>
      </w:rPr>
    </w:lvl>
  </w:abstractNum>
  <w:abstractNum w:abstractNumId="4">
    <w:nsid w:val="F64DF682"/>
    <w:multiLevelType w:val="singleLevel"/>
    <w:tmpl w:val="F64DF682"/>
    <w:lvl w:ilvl="0" w:tentative="0">
      <w:start w:val="1"/>
      <w:numFmt w:val="decimal"/>
      <w:lvlText w:val="%1."/>
      <w:lvlJc w:val="left"/>
      <w:pPr>
        <w:ind w:left="425" w:hanging="425"/>
      </w:pPr>
      <w:rPr>
        <w:rFonts w:hint="default"/>
      </w:rPr>
    </w:lvl>
  </w:abstractNum>
  <w:abstractNum w:abstractNumId="5">
    <w:nsid w:val="FD024F19"/>
    <w:multiLevelType w:val="singleLevel"/>
    <w:tmpl w:val="FD024F19"/>
    <w:lvl w:ilvl="0" w:tentative="0">
      <w:start w:val="1"/>
      <w:numFmt w:val="decimal"/>
      <w:lvlText w:val="%1."/>
      <w:lvlJc w:val="left"/>
      <w:pPr>
        <w:ind w:left="425" w:hanging="425"/>
      </w:pPr>
      <w:rPr>
        <w:rFonts w:hint="default"/>
      </w:rPr>
    </w:lvl>
  </w:abstractNum>
  <w:abstractNum w:abstractNumId="6">
    <w:nsid w:val="2E4DDCD7"/>
    <w:multiLevelType w:val="singleLevel"/>
    <w:tmpl w:val="2E4DDCD7"/>
    <w:lvl w:ilvl="0" w:tentative="0">
      <w:start w:val="1"/>
      <w:numFmt w:val="decimal"/>
      <w:lvlText w:val="%1."/>
      <w:lvlJc w:val="left"/>
      <w:pPr>
        <w:ind w:left="425" w:hanging="425"/>
      </w:pPr>
      <w:rPr>
        <w:rFonts w:hint="default"/>
      </w:rPr>
    </w:lvl>
  </w:abstractNum>
  <w:abstractNum w:abstractNumId="7">
    <w:nsid w:val="315339B7"/>
    <w:multiLevelType w:val="singleLevel"/>
    <w:tmpl w:val="315339B7"/>
    <w:lvl w:ilvl="0" w:tentative="0">
      <w:start w:val="1"/>
      <w:numFmt w:val="decimal"/>
      <w:lvlText w:val="%1."/>
      <w:lvlJc w:val="left"/>
      <w:pPr>
        <w:ind w:left="425" w:hanging="425"/>
      </w:pPr>
      <w:rPr>
        <w:rFonts w:hint="default"/>
      </w:rPr>
    </w:lvl>
  </w:abstractNum>
  <w:abstractNum w:abstractNumId="8">
    <w:nsid w:val="3F4326B8"/>
    <w:multiLevelType w:val="singleLevel"/>
    <w:tmpl w:val="3F4326B8"/>
    <w:lvl w:ilvl="0" w:tentative="0">
      <w:start w:val="1"/>
      <w:numFmt w:val="decimal"/>
      <w:lvlText w:val="%1."/>
      <w:lvlJc w:val="left"/>
      <w:pPr>
        <w:ind w:left="425" w:hanging="425"/>
      </w:pPr>
      <w:rPr>
        <w:rFonts w:hint="default"/>
      </w:rPr>
    </w:lvl>
  </w:abstractNum>
  <w:abstractNum w:abstractNumId="9">
    <w:nsid w:val="76C7620E"/>
    <w:multiLevelType w:val="singleLevel"/>
    <w:tmpl w:val="76C7620E"/>
    <w:lvl w:ilvl="0" w:tentative="0">
      <w:start w:val="1"/>
      <w:numFmt w:val="decimal"/>
      <w:lvlText w:val="%1."/>
      <w:lvlJc w:val="left"/>
      <w:pPr>
        <w:ind w:left="425" w:hanging="425"/>
      </w:pPr>
      <w:rPr>
        <w:rFonts w:hint="default"/>
      </w:rPr>
    </w:lvl>
  </w:abstractNum>
  <w:num w:numId="1">
    <w:abstractNumId w:val="5"/>
  </w:num>
  <w:num w:numId="2">
    <w:abstractNumId w:val="2"/>
  </w:num>
  <w:num w:numId="3">
    <w:abstractNumId w:val="0"/>
  </w:num>
  <w:num w:numId="4">
    <w:abstractNumId w:val="9"/>
  </w:num>
  <w:num w:numId="5">
    <w:abstractNumId w:val="8"/>
  </w:num>
  <w:num w:numId="6">
    <w:abstractNumId w:val="1"/>
  </w:num>
  <w:num w:numId="7">
    <w:abstractNumId w:val="3"/>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46BA1"/>
    <w:rsid w:val="0C481CFF"/>
    <w:rsid w:val="0FC27A9F"/>
    <w:rsid w:val="11A014CF"/>
    <w:rsid w:val="14687F6E"/>
    <w:rsid w:val="150D076A"/>
    <w:rsid w:val="1F926ED1"/>
    <w:rsid w:val="43A35A0F"/>
    <w:rsid w:val="44972484"/>
    <w:rsid w:val="466D05DF"/>
    <w:rsid w:val="524643F4"/>
    <w:rsid w:val="55225EAA"/>
    <w:rsid w:val="5E90318B"/>
    <w:rsid w:val="6D5D1F43"/>
    <w:rsid w:val="7D5B5445"/>
    <w:rsid w:val="7F023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2024-03-13T03:07:00Z</dcterms:created>
  <dc:creator>HP</dc:creator>
  <cp:lastModifiedBy>轩jeff</cp:lastModifiedBy>
  <dcterms:modified xsi:type="dcterms:W3CDTF">2024-03-19T03:04:20Z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