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7D0D" w14:textId="77777777" w:rsidR="00FB788F" w:rsidRDefault="00FB788F" w:rsidP="00FB788F">
      <w:bookmarkStart w:id="0" w:name="_Toc18659825"/>
      <w:bookmarkStart w:id="1" w:name="_Toc25923802"/>
      <w:bookmarkStart w:id="2" w:name="_Toc25924094"/>
      <w:bookmarkStart w:id="3" w:name="_Toc27406823"/>
      <w:bookmarkStart w:id="4" w:name="_Toc27406998"/>
      <w:bookmarkStart w:id="5" w:name="_Toc27969706"/>
      <w:bookmarkStart w:id="6" w:name="_Toc27973561"/>
      <w:bookmarkStart w:id="7" w:name="_Toc27973801"/>
      <w:bookmarkStart w:id="8" w:name="_Toc27975034"/>
      <w:bookmarkStart w:id="9" w:name="_Toc29277492"/>
      <w:bookmarkStart w:id="10" w:name="_Toc29284719"/>
      <w:bookmarkStart w:id="11" w:name="_Toc29296981"/>
      <w:bookmarkStart w:id="12" w:name="_Toc29354004"/>
    </w:p>
    <w:p w14:paraId="5B5737CF" w14:textId="77777777" w:rsidR="00FB788F" w:rsidRDefault="00FB788F" w:rsidP="00FB788F">
      <w:pPr>
        <w:pStyle w:val="ab"/>
        <w:rPr>
          <w:rFonts w:ascii="Times New Roman" w:hAnsi="Times New Roman"/>
        </w:rPr>
      </w:pPr>
    </w:p>
    <w:p w14:paraId="3C04EE92" w14:textId="77777777" w:rsidR="00FB788F" w:rsidRDefault="00FB788F" w:rsidP="00FB788F">
      <w:pPr>
        <w:jc w:val="center"/>
      </w:pPr>
    </w:p>
    <w:p w14:paraId="24411FDF" w14:textId="77777777" w:rsidR="00FB788F" w:rsidRPr="00A257C3" w:rsidRDefault="00FB788F" w:rsidP="00FB788F">
      <w:pPr>
        <w:jc w:val="center"/>
        <w:rPr>
          <w:rFonts w:ascii="华文隶书" w:eastAsia="华文隶书"/>
          <w:sz w:val="72"/>
          <w:szCs w:val="72"/>
        </w:rPr>
      </w:pPr>
      <w:r w:rsidRPr="00A257C3">
        <w:rPr>
          <w:rFonts w:ascii="华文隶书" w:eastAsia="华文隶书" w:hint="eastAsia"/>
          <w:sz w:val="72"/>
          <w:szCs w:val="72"/>
        </w:rPr>
        <w:t>哈尔滨工业大学</w:t>
      </w:r>
    </w:p>
    <w:p w14:paraId="717076C4" w14:textId="77777777" w:rsidR="00FB788F" w:rsidRDefault="00FB788F" w:rsidP="00FB788F">
      <w:pPr>
        <w:jc w:val="center"/>
      </w:pPr>
    </w:p>
    <w:p w14:paraId="0289255C" w14:textId="77777777" w:rsidR="00FB788F" w:rsidRPr="00A257C3" w:rsidRDefault="00FB788F" w:rsidP="00FB788F">
      <w:pPr>
        <w:jc w:val="center"/>
      </w:pPr>
    </w:p>
    <w:p w14:paraId="626ADA1D" w14:textId="77777777" w:rsidR="00FB788F" w:rsidRDefault="00FB788F" w:rsidP="00FB788F">
      <w:pPr>
        <w:jc w:val="center"/>
      </w:pPr>
    </w:p>
    <w:p w14:paraId="383E845F" w14:textId="77777777" w:rsidR="00FB788F" w:rsidRPr="004D4DD7" w:rsidRDefault="00FB788F" w:rsidP="00FB788F">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信息检索</w:t>
      </w:r>
      <w:r>
        <w:rPr>
          <w:rFonts w:eastAsia="黑体" w:hint="eastAsia"/>
          <w:b/>
          <w:bCs/>
          <w:sz w:val="52"/>
          <w:szCs w:val="52"/>
        </w:rPr>
        <w:t>&gt;&gt;</w:t>
      </w:r>
    </w:p>
    <w:p w14:paraId="51690854" w14:textId="77777777" w:rsidR="00FB788F" w:rsidRPr="004D4DD7" w:rsidRDefault="00FB788F" w:rsidP="00FB788F">
      <w:pPr>
        <w:spacing w:line="1000" w:lineRule="exact"/>
        <w:jc w:val="center"/>
        <w:rPr>
          <w:rFonts w:eastAsia="黑体"/>
          <w:b/>
          <w:bCs/>
          <w:sz w:val="52"/>
          <w:szCs w:val="52"/>
        </w:rPr>
      </w:pPr>
      <w:r w:rsidRPr="004D4DD7">
        <w:rPr>
          <w:rFonts w:eastAsia="黑体" w:hint="eastAsia"/>
          <w:b/>
          <w:bCs/>
          <w:sz w:val="52"/>
          <w:szCs w:val="52"/>
        </w:rPr>
        <w:t>实验报告</w:t>
      </w:r>
    </w:p>
    <w:p w14:paraId="457153DC" w14:textId="77777777" w:rsidR="00FB788F" w:rsidRDefault="00FB788F" w:rsidP="00FB788F">
      <w:pPr>
        <w:pStyle w:val="ab"/>
        <w:rPr>
          <w:rFonts w:ascii="Times New Roman" w:eastAsia="仿宋_GB2312" w:hAnsi="Times New Roman"/>
          <w:b/>
          <w:sz w:val="44"/>
          <w:szCs w:val="44"/>
        </w:rPr>
      </w:pPr>
    </w:p>
    <w:p w14:paraId="27AAF47E" w14:textId="77777777" w:rsidR="00FB788F" w:rsidRPr="00405A0A" w:rsidRDefault="00FB788F" w:rsidP="00FB788F">
      <w:pPr>
        <w:pStyle w:val="ab"/>
        <w:rPr>
          <w:rFonts w:ascii="Times New Roman" w:eastAsia="仿宋_GB2312" w:hAnsi="Times New Roman"/>
          <w:b/>
          <w:sz w:val="44"/>
          <w:szCs w:val="44"/>
        </w:rPr>
      </w:pPr>
    </w:p>
    <w:p w14:paraId="647249E2" w14:textId="77777777" w:rsidR="00FB788F" w:rsidRPr="00A257C3" w:rsidRDefault="00FB788F" w:rsidP="00FB788F">
      <w:pPr>
        <w:pStyle w:val="ab"/>
        <w:rPr>
          <w:rFonts w:ascii="Times New Roman" w:eastAsia="仿宋_GB2312" w:hAnsi="Times New Roman"/>
          <w:b/>
          <w:sz w:val="44"/>
          <w:szCs w:val="44"/>
        </w:rPr>
      </w:pPr>
      <w:r w:rsidRPr="00A257C3">
        <w:rPr>
          <w:rFonts w:ascii="Times New Roman" w:eastAsia="仿宋_GB2312" w:hAnsi="Times New Roman"/>
          <w:b/>
          <w:sz w:val="44"/>
          <w:szCs w:val="44"/>
        </w:rPr>
        <w:t>(20</w:t>
      </w:r>
      <w:r>
        <w:rPr>
          <w:rFonts w:ascii="Times New Roman" w:eastAsia="仿宋_GB2312" w:hAnsi="Times New Roman" w:hint="eastAsia"/>
          <w:b/>
          <w:sz w:val="44"/>
          <w:szCs w:val="44"/>
        </w:rPr>
        <w:t>1</w:t>
      </w:r>
      <w:r>
        <w:rPr>
          <w:rFonts w:ascii="Times New Roman" w:eastAsia="仿宋_GB2312" w:hAnsi="Times New Roman"/>
          <w:b/>
          <w:sz w:val="44"/>
          <w:szCs w:val="44"/>
        </w:rPr>
        <w:t>9</w:t>
      </w:r>
      <w:r>
        <w:rPr>
          <w:rFonts w:ascii="Times New Roman" w:eastAsia="仿宋_GB2312" w:hAnsi="Times New Roman"/>
          <w:b/>
          <w:sz w:val="44"/>
          <w:szCs w:val="44"/>
        </w:rPr>
        <w:t>年度</w:t>
      </w:r>
      <w:r>
        <w:rPr>
          <w:rFonts w:ascii="Times New Roman" w:eastAsia="仿宋_GB2312" w:hAnsi="Times New Roman" w:hint="eastAsia"/>
          <w:b/>
          <w:sz w:val="44"/>
          <w:szCs w:val="44"/>
        </w:rPr>
        <w:t>春</w:t>
      </w:r>
      <w:r w:rsidRPr="00A257C3">
        <w:rPr>
          <w:rFonts w:ascii="Times New Roman" w:eastAsia="仿宋_GB2312" w:hAnsi="Times New Roman"/>
          <w:b/>
          <w:sz w:val="44"/>
          <w:szCs w:val="44"/>
        </w:rPr>
        <w:t>季学期</w:t>
      </w:r>
      <w:r w:rsidRPr="00A257C3">
        <w:rPr>
          <w:rFonts w:ascii="Times New Roman" w:eastAsia="仿宋_GB2312" w:hAnsi="Times New Roman"/>
          <w:b/>
          <w:sz w:val="44"/>
          <w:szCs w:val="44"/>
        </w:rPr>
        <w:t>)</w:t>
      </w:r>
    </w:p>
    <w:p w14:paraId="0F894137" w14:textId="77777777" w:rsidR="00FB788F" w:rsidRDefault="00FB788F" w:rsidP="00FB788F">
      <w:pPr>
        <w:jc w:val="center"/>
      </w:pPr>
    </w:p>
    <w:p w14:paraId="1F9793DA" w14:textId="77777777" w:rsidR="00FB788F" w:rsidRDefault="00FB788F" w:rsidP="00FB788F">
      <w:pPr>
        <w:jc w:val="center"/>
      </w:pPr>
    </w:p>
    <w:p w14:paraId="150FE6DE" w14:textId="77777777" w:rsidR="00FB788F" w:rsidRDefault="00FB788F" w:rsidP="00FB788F">
      <w:pPr>
        <w:jc w:val="center"/>
      </w:pPr>
    </w:p>
    <w:p w14:paraId="1E188FDE" w14:textId="77777777" w:rsidR="00FB788F" w:rsidRDefault="00FB788F" w:rsidP="00FB788F">
      <w:pPr>
        <w:jc w:val="center"/>
      </w:pPr>
    </w:p>
    <w:p w14:paraId="2F53FA7C" w14:textId="77777777" w:rsidR="00FB788F" w:rsidRDefault="00FB788F" w:rsidP="00FB788F">
      <w:pPr>
        <w:jc w:val="center"/>
      </w:pPr>
    </w:p>
    <w:p w14:paraId="43BD41C9" w14:textId="77777777" w:rsidR="00FB788F" w:rsidRDefault="00FB788F" w:rsidP="00FB788F">
      <w:pPr>
        <w:jc w:val="center"/>
      </w:pPr>
    </w:p>
    <w:p w14:paraId="4E919496" w14:textId="77777777" w:rsidR="00FB788F" w:rsidRDefault="00FB788F" w:rsidP="00FB788F">
      <w:pPr>
        <w:pStyle w:val="ab"/>
        <w:rPr>
          <w:rFonts w:ascii="Times New Roman" w:hAnsi="Times New Roman"/>
        </w:rPr>
      </w:pPr>
    </w:p>
    <w:p w14:paraId="41FE0CCB" w14:textId="77777777" w:rsidR="00FB788F" w:rsidRDefault="00FB788F" w:rsidP="00FB788F">
      <w:pPr>
        <w:pStyle w:val="ab"/>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tblGrid>
      <w:tr w:rsidR="00FB788F" w14:paraId="314CDE09" w14:textId="77777777" w:rsidTr="009B554E">
        <w:tc>
          <w:tcPr>
            <w:tcW w:w="1843" w:type="dxa"/>
            <w:tcBorders>
              <w:top w:val="single" w:sz="12" w:space="0" w:color="auto"/>
              <w:bottom w:val="single" w:sz="4" w:space="0" w:color="auto"/>
            </w:tcBorders>
            <w:shd w:val="clear" w:color="auto" w:fill="CCECFF"/>
            <w:vAlign w:val="center"/>
          </w:tcPr>
          <w:p w14:paraId="4A3D9A77"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姓名：</w:t>
            </w:r>
          </w:p>
        </w:tc>
        <w:tc>
          <w:tcPr>
            <w:tcW w:w="3686" w:type="dxa"/>
            <w:shd w:val="clear" w:color="auto" w:fill="auto"/>
            <w:vAlign w:val="center"/>
          </w:tcPr>
          <w:p w14:paraId="385BB573" w14:textId="0E10CF4D" w:rsidR="00FB788F" w:rsidRPr="008A6CFF" w:rsidRDefault="0098571A"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王丁子睿</w:t>
            </w:r>
          </w:p>
        </w:tc>
      </w:tr>
      <w:tr w:rsidR="00FB788F" w14:paraId="6715E0C2" w14:textId="77777777" w:rsidTr="009B554E">
        <w:tc>
          <w:tcPr>
            <w:tcW w:w="1843" w:type="dxa"/>
            <w:tcBorders>
              <w:top w:val="single" w:sz="4" w:space="0" w:color="auto"/>
              <w:bottom w:val="single" w:sz="4" w:space="0" w:color="auto"/>
            </w:tcBorders>
            <w:shd w:val="clear" w:color="auto" w:fill="CCECFF"/>
            <w:vAlign w:val="center"/>
          </w:tcPr>
          <w:p w14:paraId="6CEED044"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学号：</w:t>
            </w:r>
          </w:p>
        </w:tc>
        <w:tc>
          <w:tcPr>
            <w:tcW w:w="3686" w:type="dxa"/>
            <w:shd w:val="clear" w:color="auto" w:fill="auto"/>
            <w:vAlign w:val="center"/>
          </w:tcPr>
          <w:p w14:paraId="20B8A81B" w14:textId="37FC3D4D" w:rsidR="00FB788F" w:rsidRPr="008A6CFF" w:rsidRDefault="0098571A" w:rsidP="009B554E">
            <w:pPr>
              <w:pStyle w:val="ab"/>
              <w:jc w:val="both"/>
              <w:rPr>
                <w:rFonts w:ascii="Times New Roman" w:eastAsia="楷体_GB2312" w:hAnsi="Times New Roman"/>
                <w:b/>
                <w:sz w:val="32"/>
                <w:szCs w:val="32"/>
              </w:rPr>
            </w:pPr>
            <w:r>
              <w:rPr>
                <w:rFonts w:ascii="Times New Roman" w:eastAsia="楷体_GB2312" w:hAnsi="Times New Roman"/>
                <w:b/>
                <w:sz w:val="32"/>
                <w:szCs w:val="32"/>
              </w:rPr>
              <w:t>1183710211</w:t>
            </w:r>
          </w:p>
        </w:tc>
      </w:tr>
      <w:tr w:rsidR="00FB788F" w14:paraId="6BD0ACF7" w14:textId="77777777" w:rsidTr="009B554E">
        <w:tc>
          <w:tcPr>
            <w:tcW w:w="1843" w:type="dxa"/>
            <w:tcBorders>
              <w:top w:val="single" w:sz="4" w:space="0" w:color="auto"/>
              <w:bottom w:val="single" w:sz="4" w:space="0" w:color="auto"/>
            </w:tcBorders>
            <w:shd w:val="clear" w:color="auto" w:fill="CCECFF"/>
            <w:vAlign w:val="center"/>
          </w:tcPr>
          <w:p w14:paraId="4D5C6138"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学院：</w:t>
            </w:r>
          </w:p>
        </w:tc>
        <w:tc>
          <w:tcPr>
            <w:tcW w:w="3686" w:type="dxa"/>
            <w:shd w:val="clear" w:color="auto" w:fill="auto"/>
            <w:vAlign w:val="center"/>
          </w:tcPr>
          <w:p w14:paraId="6C0A8D03" w14:textId="77777777" w:rsidR="00FB788F" w:rsidRPr="008A6CFF" w:rsidRDefault="00FB788F"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计算机</w:t>
            </w:r>
            <w:r w:rsidRPr="008A6CFF">
              <w:rPr>
                <w:rFonts w:ascii="Times New Roman" w:eastAsia="楷体_GB2312" w:hAnsi="Times New Roman" w:hint="eastAsia"/>
                <w:b/>
                <w:sz w:val="32"/>
                <w:szCs w:val="32"/>
              </w:rPr>
              <w:t>学院</w:t>
            </w:r>
          </w:p>
        </w:tc>
      </w:tr>
      <w:tr w:rsidR="00FB788F" w14:paraId="1B5DE2C3" w14:textId="77777777" w:rsidTr="009B554E">
        <w:tc>
          <w:tcPr>
            <w:tcW w:w="1843" w:type="dxa"/>
            <w:tcBorders>
              <w:top w:val="single" w:sz="4" w:space="0" w:color="auto"/>
              <w:bottom w:val="single" w:sz="4" w:space="0" w:color="auto"/>
            </w:tcBorders>
            <w:shd w:val="clear" w:color="auto" w:fill="CCECFF"/>
            <w:vAlign w:val="center"/>
          </w:tcPr>
          <w:p w14:paraId="3F8869C1" w14:textId="77777777" w:rsidR="00FB788F" w:rsidRPr="008A6CFF" w:rsidRDefault="00FB788F" w:rsidP="009B554E">
            <w:pPr>
              <w:pStyle w:val="ab"/>
              <w:jc w:val="right"/>
              <w:rPr>
                <w:rFonts w:ascii="楷体_GB2312" w:eastAsia="楷体_GB2312" w:hAnsi="Times New Roman"/>
                <w:b/>
                <w:sz w:val="32"/>
                <w:szCs w:val="32"/>
              </w:rPr>
            </w:pPr>
            <w:r w:rsidRPr="008A6CFF">
              <w:rPr>
                <w:rFonts w:ascii="楷体_GB2312" w:eastAsia="楷体_GB2312" w:hAnsi="Times New Roman" w:hint="eastAsia"/>
                <w:b/>
                <w:sz w:val="32"/>
                <w:szCs w:val="32"/>
              </w:rPr>
              <w:t>教师：</w:t>
            </w:r>
          </w:p>
        </w:tc>
        <w:tc>
          <w:tcPr>
            <w:tcW w:w="3686" w:type="dxa"/>
            <w:shd w:val="clear" w:color="auto" w:fill="auto"/>
            <w:vAlign w:val="center"/>
          </w:tcPr>
          <w:p w14:paraId="6F4DEBD9" w14:textId="28754038" w:rsidR="00FB788F" w:rsidRPr="008A6CFF" w:rsidRDefault="0098571A" w:rsidP="009B554E">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张宇</w:t>
            </w:r>
          </w:p>
        </w:tc>
      </w:tr>
    </w:tbl>
    <w:p w14:paraId="7BD12149" w14:textId="77777777" w:rsidR="00FB788F" w:rsidRDefault="00FB788F" w:rsidP="00FB788F">
      <w:pPr>
        <w:pStyle w:val="ab"/>
        <w:rPr>
          <w:rFonts w:ascii="Times New Roman" w:hAnsi="Times New Roman"/>
        </w:rPr>
      </w:pPr>
    </w:p>
    <w:p w14:paraId="20F6F48B" w14:textId="77777777" w:rsidR="00FB788F" w:rsidRDefault="00FB788F" w:rsidP="00FB788F">
      <w:pPr>
        <w:pStyle w:val="ab"/>
        <w:rPr>
          <w:rFonts w:ascii="Times New Roman" w:hAnsi="Times New Roman"/>
        </w:rPr>
      </w:pPr>
    </w:p>
    <w:p w14:paraId="3D103843" w14:textId="77777777" w:rsidR="00FB788F" w:rsidRDefault="00FB788F" w:rsidP="00FB788F">
      <w:pPr>
        <w:jc w:val="center"/>
      </w:pPr>
    </w:p>
    <w:p w14:paraId="324B2BEC" w14:textId="77777777" w:rsidR="00FB788F" w:rsidRDefault="00FB788F" w:rsidP="00FB788F">
      <w:pPr>
        <w:jc w:val="center"/>
        <w:rPr>
          <w:rFonts w:eastAsia="楷体_GB2312"/>
          <w:sz w:val="30"/>
        </w:rPr>
      </w:pPr>
    </w:p>
    <w:p w14:paraId="08E0BE73" w14:textId="77777777" w:rsidR="00FB788F" w:rsidRDefault="00FB788F" w:rsidP="00FB788F">
      <w:pPr>
        <w:jc w:val="center"/>
        <w:sectPr w:rsidR="00FB788F">
          <w:headerReference w:type="default" r:id="rId7"/>
          <w:pgSz w:w="11906" w:h="16838" w:code="9"/>
          <w:pgMar w:top="1440" w:right="1797" w:bottom="1440" w:left="1797" w:header="851" w:footer="992" w:gutter="0"/>
          <w:cols w:space="425"/>
          <w:titlePg/>
          <w:docGrid w:type="lines" w:linePitch="312"/>
        </w:sectPr>
      </w:pPr>
    </w:p>
    <w:p w14:paraId="30F700B8" w14:textId="3F9DD0B8" w:rsidR="00FB788F" w:rsidRPr="004D4DD7" w:rsidRDefault="00FB788F" w:rsidP="00FB788F">
      <w:pPr>
        <w:pStyle w:val="1H1PIM1Huvudrubrikh1AppendixChapterNbrH11H12H"/>
        <w:rPr>
          <w:szCs w:val="32"/>
        </w:rPr>
      </w:pPr>
      <w:r>
        <w:rPr>
          <w:szCs w:val="32"/>
        </w:rPr>
        <w:lastRenderedPageBreak/>
        <w:t>实验</w:t>
      </w:r>
      <w:r w:rsidR="00EA6C1B">
        <w:rPr>
          <w:rFonts w:hint="eastAsia"/>
          <w:szCs w:val="32"/>
        </w:rPr>
        <w:t>三</w:t>
      </w:r>
      <w:r w:rsidRPr="004D4DD7">
        <w:rPr>
          <w:szCs w:val="32"/>
        </w:rPr>
        <w:t xml:space="preserve"> </w:t>
      </w:r>
      <w:r w:rsidR="00EA6C1B">
        <w:rPr>
          <w:rFonts w:hint="eastAsia"/>
          <w:szCs w:val="32"/>
        </w:rPr>
        <w:t>企业搜索系统的设计与实现</w:t>
      </w:r>
    </w:p>
    <w:p w14:paraId="0EE35C80" w14:textId="3D894CCB" w:rsidR="00FB788F" w:rsidRDefault="00FB788F" w:rsidP="00DB5880">
      <w:pPr>
        <w:pStyle w:val="2"/>
        <w:numPr>
          <w:ilvl w:val="0"/>
          <w:numId w:val="1"/>
        </w:numPr>
      </w:pPr>
      <w:r>
        <w:rPr>
          <w:rFonts w:hint="eastAsia"/>
        </w:rPr>
        <w:t>实验目的</w:t>
      </w:r>
    </w:p>
    <w:p w14:paraId="391B230D" w14:textId="77777777" w:rsidR="00DB5880" w:rsidRDefault="00DB5880" w:rsidP="007A1FA9">
      <w:r>
        <w:t>本次实验目的是对企业有所系统的设计与实现过程有一个全面的了解。</w:t>
      </w:r>
    </w:p>
    <w:p w14:paraId="1D7182AD" w14:textId="77777777" w:rsidR="00DB5880" w:rsidRDefault="00DB5880" w:rsidP="007A1FA9">
      <w:r>
        <w:t>本次实验设计的内容包括：</w:t>
      </w:r>
    </w:p>
    <w:p w14:paraId="20E4027D" w14:textId="77777777" w:rsidR="007A1FA9" w:rsidRDefault="00DB5880" w:rsidP="007A1FA9">
      <w:pPr>
        <w:pStyle w:val="ac"/>
        <w:numPr>
          <w:ilvl w:val="0"/>
          <w:numId w:val="3"/>
        </w:numPr>
        <w:ind w:firstLineChars="0"/>
      </w:pPr>
      <w:r>
        <w:t>对数据建立索引</w:t>
      </w:r>
      <w:r>
        <w:rPr>
          <w:rFonts w:hint="eastAsia"/>
        </w:rPr>
        <w:t>，</w:t>
      </w:r>
      <w:r>
        <w:t>实现文档的搜索</w:t>
      </w:r>
      <w:r>
        <w:rPr>
          <w:rFonts w:hint="eastAsia"/>
        </w:rPr>
        <w:t>，</w:t>
      </w:r>
      <w:r>
        <w:t>并对检索结果排序</w:t>
      </w:r>
      <w:r w:rsidR="00037038">
        <w:rPr>
          <w:rFonts w:hint="eastAsia"/>
        </w:rPr>
        <w:t>。</w:t>
      </w:r>
    </w:p>
    <w:p w14:paraId="23F9B45E" w14:textId="73410830" w:rsidR="00DB5880" w:rsidRPr="00DB5880" w:rsidRDefault="00DB5880" w:rsidP="007A1FA9">
      <w:pPr>
        <w:pStyle w:val="ac"/>
        <w:numPr>
          <w:ilvl w:val="0"/>
          <w:numId w:val="3"/>
        </w:numPr>
        <w:ind w:firstLineChars="0"/>
        <w:rPr>
          <w:rFonts w:hint="eastAsia"/>
        </w:rPr>
      </w:pPr>
      <w:r>
        <w:t>实现企业搜索中的分权限访问。</w:t>
      </w:r>
    </w:p>
    <w:p w14:paraId="4360632E" w14:textId="4FB19113" w:rsidR="00FB788F" w:rsidRDefault="00FB788F" w:rsidP="00FB788F">
      <w:pPr>
        <w:pStyle w:val="2"/>
      </w:pPr>
      <w:r w:rsidRPr="00481F98">
        <w:rPr>
          <w:rFonts w:hint="eastAsia"/>
        </w:rPr>
        <w:t>二</w:t>
      </w:r>
      <w:r>
        <w:rPr>
          <w:rFonts w:hint="eastAsia"/>
        </w:rPr>
        <w:t>、</w:t>
      </w:r>
      <w:r w:rsidRPr="00481F98">
        <w:rPr>
          <w:rFonts w:hint="eastAsia"/>
        </w:rPr>
        <w:t>实验内容</w:t>
      </w:r>
    </w:p>
    <w:p w14:paraId="6A175F84" w14:textId="31593D70" w:rsidR="009F22EB" w:rsidRDefault="00F65437" w:rsidP="00F65437">
      <w:pPr>
        <w:pStyle w:val="ac"/>
        <w:numPr>
          <w:ilvl w:val="0"/>
          <w:numId w:val="4"/>
        </w:numPr>
        <w:ind w:firstLineChars="0"/>
      </w:pPr>
      <w:r>
        <w:rPr>
          <w:rFonts w:hint="eastAsia"/>
        </w:rPr>
        <w:t>建立检索系统</w:t>
      </w:r>
    </w:p>
    <w:p w14:paraId="4796C6CE" w14:textId="5C80C5E1" w:rsidR="00F65437" w:rsidRDefault="00BC7B27" w:rsidP="00FF73F2">
      <w:pPr>
        <w:rPr>
          <w:rFonts w:hint="eastAsia"/>
        </w:rPr>
      </w:pPr>
      <w:r>
        <w:rPr>
          <w:rFonts w:hint="eastAsia"/>
        </w:rPr>
        <w:t>本次实验使用到的数据是实验</w:t>
      </w:r>
      <w:r>
        <w:t xml:space="preserve"> 1 中爬取的网页数据</w:t>
      </w:r>
      <w:r w:rsidR="00303738">
        <w:rPr>
          <w:rFonts w:hint="eastAsia"/>
        </w:rPr>
        <w:t>，</w:t>
      </w:r>
      <w:r>
        <w:t>首先要对 1000 个</w:t>
      </w:r>
      <w:r>
        <w:rPr>
          <w:rFonts w:hint="eastAsia"/>
        </w:rPr>
        <w:t>网页的网页内容建立索引，其次也要对爬取到的所有附件文档建立索引。然后实现一个简单的检索系统，实现数据和文档检索，并且能够精确的对检索结果进行排序。</w:t>
      </w:r>
    </w:p>
    <w:p w14:paraId="77149299" w14:textId="36E30A8E" w:rsidR="00F65437" w:rsidRDefault="00F65437" w:rsidP="00F65437">
      <w:pPr>
        <w:pStyle w:val="ac"/>
        <w:numPr>
          <w:ilvl w:val="0"/>
          <w:numId w:val="4"/>
        </w:numPr>
        <w:ind w:firstLineChars="0"/>
      </w:pPr>
      <w:r>
        <w:rPr>
          <w:rFonts w:hint="eastAsia"/>
        </w:rPr>
        <w:t>分权限访问</w:t>
      </w:r>
    </w:p>
    <w:p w14:paraId="3F18B15E" w14:textId="08CD3988" w:rsidR="00F65437" w:rsidRPr="009F22EB" w:rsidRDefault="006D3F4E" w:rsidP="006D3F4E">
      <w:pPr>
        <w:rPr>
          <w:rFonts w:hint="eastAsia"/>
        </w:rPr>
      </w:pPr>
      <w:r>
        <w:rPr>
          <w:rFonts w:hint="eastAsia"/>
        </w:rPr>
        <w:t>定义多种不同的“企业角色”（至少</w:t>
      </w:r>
      <w:r>
        <w:t xml:space="preserve"> 4 种），这些角色对数据或</w:t>
      </w:r>
      <w:r>
        <w:rPr>
          <w:rFonts w:hint="eastAsia"/>
        </w:rPr>
        <w:t>文档的访问权限不同，然后为每条数据增加访问权限。然后在现有检索系统的基础上加入分权限访问功能，使得不同角色的用户在使用检索系统时，只能看到自己具有访问权限的那部分内容。</w:t>
      </w:r>
    </w:p>
    <w:p w14:paraId="63C9BCE4" w14:textId="77777777" w:rsidR="00FB788F" w:rsidRPr="002C0A30" w:rsidRDefault="00FB788F" w:rsidP="00FB788F">
      <w:pPr>
        <w:pStyle w:val="2"/>
      </w:pPr>
      <w:r w:rsidRPr="006F1DFC">
        <w:rPr>
          <w:rFonts w:hint="eastAsia"/>
        </w:rPr>
        <w:t>三</w:t>
      </w:r>
      <w:r>
        <w:rPr>
          <w:rFonts w:hint="eastAsia"/>
        </w:rPr>
        <w:t>、</w:t>
      </w:r>
      <w:r w:rsidRPr="006F1DFC">
        <w:rPr>
          <w:rFonts w:hint="eastAsia"/>
        </w:rPr>
        <w:t>实验过程及结果</w:t>
      </w:r>
    </w:p>
    <w:p w14:paraId="0664BADF" w14:textId="53961EA1" w:rsidR="00FB788F" w:rsidRDefault="0092378A" w:rsidP="00981AEA">
      <w:pPr>
        <w:pStyle w:val="ac"/>
        <w:numPr>
          <w:ilvl w:val="0"/>
          <w:numId w:val="6"/>
        </w:numPr>
        <w:ind w:firstLineChars="0"/>
      </w:pPr>
      <w:r w:rsidRPr="00E4479B">
        <w:rPr>
          <w:rFonts w:hint="eastAsia"/>
        </w:rPr>
        <w:t>建立检索系统</w:t>
      </w:r>
    </w:p>
    <w:p w14:paraId="4121F54F" w14:textId="6549ECCB" w:rsidR="00981AEA" w:rsidRDefault="00FB7AE5" w:rsidP="00981AEA">
      <w:r>
        <w:rPr>
          <w:rFonts w:hint="eastAsia"/>
        </w:rPr>
        <w:t>数据的处理与检索部分见s</w:t>
      </w:r>
      <w:r>
        <w:t>rc/data.py</w:t>
      </w:r>
      <w:r w:rsidR="00C56E3C">
        <w:rPr>
          <w:rFonts w:hint="eastAsia"/>
        </w:rPr>
        <w:t>。</w:t>
      </w:r>
    </w:p>
    <w:p w14:paraId="69825918" w14:textId="7817AC5F" w:rsidR="002240FB" w:rsidRDefault="002639BD" w:rsidP="00981AEA">
      <w:r>
        <w:rPr>
          <w:rFonts w:hint="eastAsia"/>
        </w:rPr>
        <w:t>对网页和文档的处理一起执行，</w:t>
      </w:r>
      <w:r w:rsidR="00D71F23">
        <w:rPr>
          <w:rFonts w:hint="eastAsia"/>
        </w:rPr>
        <w:t>网页的检索内容为网页全文；文档由于</w:t>
      </w:r>
      <w:r w:rsidR="003C7C41">
        <w:rPr>
          <w:rFonts w:hint="eastAsia"/>
        </w:rPr>
        <w:t>文本较复杂，</w:t>
      </w:r>
      <w:r w:rsidR="00014062">
        <w:rPr>
          <w:rFonts w:hint="eastAsia"/>
        </w:rPr>
        <w:t>故采用docx库提取且仅提取文档的文本，作为检索内容。</w:t>
      </w:r>
    </w:p>
    <w:p w14:paraId="600E252D" w14:textId="0AB3785C" w:rsidR="00C241F0" w:rsidRDefault="00C241F0" w:rsidP="00981AEA">
      <w:r>
        <w:rPr>
          <w:rFonts w:hint="eastAsia"/>
        </w:rPr>
        <w:t>检索的实现沿用实验二中的方法：首先对每个</w:t>
      </w:r>
      <w:r w:rsidR="00B96FC5">
        <w:rPr>
          <w:rFonts w:hint="eastAsia"/>
        </w:rPr>
        <w:t>检索内容</w:t>
      </w:r>
      <w:r>
        <w:rPr>
          <w:rFonts w:hint="eastAsia"/>
        </w:rPr>
        <w:t>进行分词</w:t>
      </w:r>
      <w:r w:rsidR="004A7D26">
        <w:rPr>
          <w:rFonts w:hint="eastAsia"/>
        </w:rPr>
        <w:t>，然后将每个句子变为tf-idf向量</w:t>
      </w:r>
      <w:r w:rsidR="001B5196">
        <w:rPr>
          <w:rFonts w:hint="eastAsia"/>
        </w:rPr>
        <w:t>，</w:t>
      </w:r>
      <w:r w:rsidR="00B24D66">
        <w:rPr>
          <w:rFonts w:hint="eastAsia"/>
        </w:rPr>
        <w:t>检索时，查询</w:t>
      </w:r>
      <w:r w:rsidR="00B24D66">
        <w:t>tf-idf</w:t>
      </w:r>
      <w:r w:rsidR="00B24D66">
        <w:rPr>
          <w:rFonts w:hint="eastAsia"/>
        </w:rPr>
        <w:t>向量的余弦相似度最大的句子作为检索的结果。</w:t>
      </w:r>
    </w:p>
    <w:p w14:paraId="221D2648" w14:textId="0B51A64A" w:rsidR="006E262F" w:rsidRPr="00E4479B" w:rsidRDefault="006E262F" w:rsidP="00981AEA">
      <w:pPr>
        <w:rPr>
          <w:rFonts w:hint="eastAsia"/>
        </w:rPr>
      </w:pPr>
      <w:r>
        <w:rPr>
          <w:rFonts w:hint="eastAsia"/>
        </w:rPr>
        <w:t>由于每个句子的t</w:t>
      </w:r>
      <w:r>
        <w:t>f-idf</w:t>
      </w:r>
      <w:r>
        <w:rPr>
          <w:rFonts w:hint="eastAsia"/>
        </w:rPr>
        <w:t>向量存储占用空间太大，故每次启动检索系统时才会计算每个句子的向量表示。</w:t>
      </w:r>
    </w:p>
    <w:p w14:paraId="6B7C5F2A" w14:textId="7AC5907D" w:rsidR="003B6322" w:rsidRDefault="00B97C99" w:rsidP="00981AEA">
      <w:pPr>
        <w:pStyle w:val="ac"/>
        <w:numPr>
          <w:ilvl w:val="0"/>
          <w:numId w:val="6"/>
        </w:numPr>
        <w:ind w:firstLineChars="0"/>
      </w:pPr>
      <w:r w:rsidRPr="00E4479B">
        <w:rPr>
          <w:rFonts w:hint="eastAsia"/>
        </w:rPr>
        <w:t>分权限访问</w:t>
      </w:r>
    </w:p>
    <w:p w14:paraId="0844FC68" w14:textId="1CEB1AC1" w:rsidR="00A155D4" w:rsidRDefault="00A155D4" w:rsidP="00A155D4">
      <w:r>
        <w:rPr>
          <w:rFonts w:hint="eastAsia"/>
        </w:rPr>
        <w:t>为了体现分权限访问，首先给每个检索内容随机设置了一个检索权限，只有用户的权限大于等于检索内容的检索权限时，才会在检索系统中显示。</w:t>
      </w:r>
    </w:p>
    <w:p w14:paraId="026E2466" w14:textId="1D116128" w:rsidR="00153280" w:rsidRDefault="00153280" w:rsidP="00A155D4">
      <w:pPr>
        <w:rPr>
          <w:rFonts w:hint="eastAsia"/>
        </w:rPr>
      </w:pPr>
      <w:r>
        <w:rPr>
          <w:rFonts w:hint="eastAsia"/>
        </w:rPr>
        <w:t>初始页面如下所示：</w:t>
      </w:r>
    </w:p>
    <w:p w14:paraId="0FE4B600" w14:textId="6BC3461C" w:rsidR="00D674F8" w:rsidRDefault="00D674F8" w:rsidP="00D674F8">
      <w:pPr>
        <w:jc w:val="center"/>
      </w:pPr>
      <w:r>
        <w:rPr>
          <w:noProof/>
        </w:rPr>
        <w:lastRenderedPageBreak/>
        <w:drawing>
          <wp:inline distT="0" distB="0" distL="0" distR="0" wp14:anchorId="7DD7DF8D" wp14:editId="0B3BDBA4">
            <wp:extent cx="3600000" cy="3027422"/>
            <wp:effectExtent l="0" t="0" r="635" b="1905"/>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a:blip r:embed="rId8"/>
                    <a:stretch>
                      <a:fillRect/>
                    </a:stretch>
                  </pic:blipFill>
                  <pic:spPr>
                    <a:xfrm>
                      <a:off x="0" y="0"/>
                      <a:ext cx="3600000" cy="3027422"/>
                    </a:xfrm>
                    <a:prstGeom prst="rect">
                      <a:avLst/>
                    </a:prstGeom>
                  </pic:spPr>
                </pic:pic>
              </a:graphicData>
            </a:graphic>
          </wp:inline>
        </w:drawing>
      </w:r>
    </w:p>
    <w:p w14:paraId="3D659968" w14:textId="53BEAF4E" w:rsidR="00BD4832" w:rsidRDefault="00784C58" w:rsidP="00BD4832">
      <w:r>
        <w:rPr>
          <w:rFonts w:hint="eastAsia"/>
        </w:rPr>
        <w:t>初始界面为游客模式</w:t>
      </w:r>
      <w:r w:rsidR="00902B95">
        <w:rPr>
          <w:rFonts w:hint="eastAsia"/>
        </w:rPr>
        <w:t>，</w:t>
      </w:r>
      <w:r w:rsidR="004A1DAE">
        <w:rPr>
          <w:rFonts w:hint="eastAsia"/>
        </w:rPr>
        <w:t>检索</w:t>
      </w:r>
      <w:r w:rsidR="008D5529">
        <w:rPr>
          <w:rFonts w:hint="eastAsia"/>
        </w:rPr>
        <w:t>时会显示相应的内容</w:t>
      </w:r>
      <w:r w:rsidR="00B900E0">
        <w:rPr>
          <w:rFonts w:hint="eastAsia"/>
        </w:rPr>
        <w:t>（设置为五条检索结果）</w:t>
      </w:r>
      <w:r w:rsidR="00AB283C">
        <w:rPr>
          <w:rFonts w:hint="eastAsia"/>
        </w:rPr>
        <w:t>，结果如下：</w:t>
      </w:r>
    </w:p>
    <w:p w14:paraId="4618D2D5" w14:textId="514ABB3A" w:rsidR="00AB283C" w:rsidRDefault="00AB283C" w:rsidP="00AB283C">
      <w:pPr>
        <w:jc w:val="center"/>
      </w:pPr>
      <w:r>
        <w:rPr>
          <w:noProof/>
        </w:rPr>
        <w:drawing>
          <wp:inline distT="0" distB="0" distL="0" distR="0" wp14:anchorId="6DC51AB5" wp14:editId="01BB0B81">
            <wp:extent cx="3600000" cy="3027422"/>
            <wp:effectExtent l="0" t="0" r="635" b="1905"/>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9"/>
                    <a:stretch>
                      <a:fillRect/>
                    </a:stretch>
                  </pic:blipFill>
                  <pic:spPr>
                    <a:xfrm>
                      <a:off x="0" y="0"/>
                      <a:ext cx="3600000" cy="3027422"/>
                    </a:xfrm>
                    <a:prstGeom prst="rect">
                      <a:avLst/>
                    </a:prstGeom>
                  </pic:spPr>
                </pic:pic>
              </a:graphicData>
            </a:graphic>
          </wp:inline>
        </w:drawing>
      </w:r>
    </w:p>
    <w:p w14:paraId="3AFD92A3" w14:textId="4A588CF4" w:rsidR="005552B9" w:rsidRDefault="009E24B5" w:rsidP="005552B9">
      <w:r>
        <w:rPr>
          <w:rFonts w:hint="eastAsia"/>
        </w:rPr>
        <w:t>切换用户可以点击右上角的按钮，</w:t>
      </w:r>
      <w:r w:rsidR="0046413A">
        <w:rPr>
          <w:rFonts w:hint="eastAsia"/>
        </w:rPr>
        <w:t>输入相应的用户名和密码：</w:t>
      </w:r>
    </w:p>
    <w:p w14:paraId="422444F1" w14:textId="49A10A64" w:rsidR="0046413A" w:rsidRDefault="0046413A" w:rsidP="00383455">
      <w:pPr>
        <w:jc w:val="center"/>
      </w:pPr>
      <w:r>
        <w:rPr>
          <w:noProof/>
        </w:rPr>
        <w:drawing>
          <wp:inline distT="0" distB="0" distL="0" distR="0" wp14:anchorId="7FE3C5F3" wp14:editId="602E0405">
            <wp:extent cx="1924050" cy="1152525"/>
            <wp:effectExtent l="0" t="0" r="0" b="9525"/>
            <wp:docPr id="4" name="图片 4"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表格&#10;&#10;描述已自动生成"/>
                    <pic:cNvPicPr/>
                  </pic:nvPicPr>
                  <pic:blipFill>
                    <a:blip r:embed="rId10"/>
                    <a:stretch>
                      <a:fillRect/>
                    </a:stretch>
                  </pic:blipFill>
                  <pic:spPr>
                    <a:xfrm>
                      <a:off x="0" y="0"/>
                      <a:ext cx="1924050" cy="1152525"/>
                    </a:xfrm>
                    <a:prstGeom prst="rect">
                      <a:avLst/>
                    </a:prstGeom>
                  </pic:spPr>
                </pic:pic>
              </a:graphicData>
            </a:graphic>
          </wp:inline>
        </w:drawing>
      </w:r>
      <w:r w:rsidR="00383455">
        <w:rPr>
          <w:noProof/>
        </w:rPr>
        <w:drawing>
          <wp:inline distT="0" distB="0" distL="0" distR="0" wp14:anchorId="48D5B608" wp14:editId="49B51B4F">
            <wp:extent cx="1924050" cy="1152525"/>
            <wp:effectExtent l="0" t="0" r="0" b="9525"/>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11"/>
                    <a:stretch>
                      <a:fillRect/>
                    </a:stretch>
                  </pic:blipFill>
                  <pic:spPr>
                    <a:xfrm>
                      <a:off x="0" y="0"/>
                      <a:ext cx="1924050" cy="1152525"/>
                    </a:xfrm>
                    <a:prstGeom prst="rect">
                      <a:avLst/>
                    </a:prstGeom>
                  </pic:spPr>
                </pic:pic>
              </a:graphicData>
            </a:graphic>
          </wp:inline>
        </w:drawing>
      </w:r>
    </w:p>
    <w:p w14:paraId="42187937" w14:textId="4839C7E0" w:rsidR="007C49CF" w:rsidRDefault="007C49CF" w:rsidP="007C49CF">
      <w:r>
        <w:rPr>
          <w:rFonts w:hint="eastAsia"/>
        </w:rPr>
        <w:t>切换后，重新输入上述检索内容，</w:t>
      </w:r>
      <w:r w:rsidR="003338D0">
        <w:rPr>
          <w:rFonts w:hint="eastAsia"/>
        </w:rPr>
        <w:t>发现结果与之前并不同，表明分权限检索有效：</w:t>
      </w:r>
    </w:p>
    <w:p w14:paraId="6BB5C460" w14:textId="041BDBB3" w:rsidR="00021538" w:rsidRPr="00E4479B" w:rsidRDefault="00021538" w:rsidP="00021538">
      <w:pPr>
        <w:jc w:val="center"/>
        <w:rPr>
          <w:rFonts w:hint="eastAsia"/>
        </w:rPr>
      </w:pPr>
      <w:r>
        <w:rPr>
          <w:noProof/>
        </w:rPr>
        <w:lastRenderedPageBreak/>
        <w:drawing>
          <wp:inline distT="0" distB="0" distL="0" distR="0" wp14:anchorId="3BC81E1F" wp14:editId="51DFC732">
            <wp:extent cx="3600000" cy="3027422"/>
            <wp:effectExtent l="0" t="0" r="635" b="1905"/>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2"/>
                    <a:stretch>
                      <a:fillRect/>
                    </a:stretch>
                  </pic:blipFill>
                  <pic:spPr>
                    <a:xfrm>
                      <a:off x="0" y="0"/>
                      <a:ext cx="3600000" cy="3027422"/>
                    </a:xfrm>
                    <a:prstGeom prst="rect">
                      <a:avLst/>
                    </a:prstGeom>
                  </pic:spPr>
                </pic:pic>
              </a:graphicData>
            </a:graphic>
          </wp:inline>
        </w:drawing>
      </w:r>
    </w:p>
    <w:p w14:paraId="6161A339" w14:textId="77777777" w:rsidR="00FB788F" w:rsidRPr="006F1DFC" w:rsidRDefault="00FB788F" w:rsidP="00FB788F">
      <w:pPr>
        <w:pStyle w:val="2"/>
      </w:pPr>
      <w:r>
        <w:rPr>
          <w:rFonts w:hint="eastAsia"/>
        </w:rPr>
        <w:t>四、</w:t>
      </w:r>
      <w:r w:rsidRPr="006F1DFC">
        <w:rPr>
          <w:rFonts w:hint="eastAsia"/>
        </w:rPr>
        <w:t>实验</w:t>
      </w:r>
      <w:r>
        <w:rPr>
          <w:rFonts w:hint="eastAsia"/>
        </w:rPr>
        <w:t>心得</w:t>
      </w:r>
    </w:p>
    <w:bookmarkEnd w:id="0"/>
    <w:bookmarkEnd w:id="1"/>
    <w:bookmarkEnd w:id="2"/>
    <w:bookmarkEnd w:id="3"/>
    <w:bookmarkEnd w:id="4"/>
    <w:bookmarkEnd w:id="5"/>
    <w:bookmarkEnd w:id="6"/>
    <w:bookmarkEnd w:id="7"/>
    <w:bookmarkEnd w:id="8"/>
    <w:bookmarkEnd w:id="9"/>
    <w:bookmarkEnd w:id="10"/>
    <w:bookmarkEnd w:id="11"/>
    <w:bookmarkEnd w:id="12"/>
    <w:p w14:paraId="4A68315F" w14:textId="4111C9BE" w:rsidR="00BE2519" w:rsidRDefault="00DF7F05" w:rsidP="00DF7F05">
      <w:pPr>
        <w:pStyle w:val="ac"/>
        <w:numPr>
          <w:ilvl w:val="0"/>
          <w:numId w:val="7"/>
        </w:numPr>
        <w:ind w:firstLineChars="0"/>
        <w:rPr>
          <w:lang w:val="zh-CN"/>
        </w:rPr>
      </w:pPr>
      <w:r>
        <w:rPr>
          <w:rFonts w:hint="eastAsia"/>
          <w:lang w:val="zh-CN"/>
        </w:rPr>
        <w:t>了解了检索系统的基本结构，初步实现了一个简单的检索系统。</w:t>
      </w:r>
    </w:p>
    <w:p w14:paraId="62756460" w14:textId="413890DF" w:rsidR="00D24E12" w:rsidRPr="00DF7F05" w:rsidRDefault="00184E39" w:rsidP="00DF7F05">
      <w:pPr>
        <w:pStyle w:val="ac"/>
        <w:numPr>
          <w:ilvl w:val="0"/>
          <w:numId w:val="7"/>
        </w:numPr>
        <w:ind w:firstLineChars="0"/>
        <w:rPr>
          <w:lang w:val="zh-CN"/>
        </w:rPr>
      </w:pPr>
      <w:r>
        <w:rPr>
          <w:rFonts w:hint="eastAsia"/>
          <w:lang w:val="zh-CN"/>
        </w:rPr>
        <w:t>初步尝试了分权限检索系统的实现。</w:t>
      </w:r>
    </w:p>
    <w:sectPr w:rsidR="00D24E12" w:rsidRPr="00DF7F05" w:rsidSect="00006766">
      <w:footerReference w:type="default" r:id="rId13"/>
      <w:pgSz w:w="11906" w:h="16838" w:code="9"/>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BEAD" w14:textId="77777777" w:rsidR="00265FEB" w:rsidRDefault="00265FEB" w:rsidP="00FB788F">
      <w:r>
        <w:separator/>
      </w:r>
    </w:p>
  </w:endnote>
  <w:endnote w:type="continuationSeparator" w:id="0">
    <w:p w14:paraId="2910A9DC" w14:textId="77777777" w:rsidR="00265FEB" w:rsidRDefault="00265FEB" w:rsidP="00FB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68A7" w14:textId="77777777" w:rsidR="007457F7" w:rsidRDefault="00DA473C" w:rsidP="007457F7">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048F6">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EBCA" w14:textId="77777777" w:rsidR="00265FEB" w:rsidRDefault="00265FEB" w:rsidP="00FB788F">
      <w:r>
        <w:separator/>
      </w:r>
    </w:p>
  </w:footnote>
  <w:footnote w:type="continuationSeparator" w:id="0">
    <w:p w14:paraId="5B9D32E0" w14:textId="77777777" w:rsidR="00265FEB" w:rsidRDefault="00265FEB" w:rsidP="00FB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5344" w14:textId="77777777" w:rsidR="00FB788F" w:rsidRDefault="00FB788F">
    <w:pPr>
      <w:pStyle w:val="a3"/>
    </w:pPr>
    <w:r>
      <w:rPr>
        <w:noProof/>
      </w:rPr>
      <mc:AlternateContent>
        <mc:Choice Requires="wps">
          <w:drawing>
            <wp:anchor distT="0" distB="0" distL="114300" distR="114300" simplePos="0" relativeHeight="251659264" behindDoc="0" locked="0" layoutInCell="1" allowOverlap="1" wp14:anchorId="36DD9746" wp14:editId="6E0125AE">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D836D0"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2pt" to="416.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" strokeweight="1.5pt"/>
          </w:pict>
        </mc:Fallback>
      </mc:AlternateContent>
    </w:r>
    <w:r>
      <w:rPr>
        <w:rFonts w:hint="eastAsia"/>
      </w:rPr>
      <w:t xml:space="preserve">&lt;&lt;信息检索&gt;&gt;实验报告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4B25"/>
    <w:multiLevelType w:val="hybridMultilevel"/>
    <w:tmpl w:val="EAC2B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E7E05"/>
    <w:multiLevelType w:val="hybridMultilevel"/>
    <w:tmpl w:val="EAC2B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62580B"/>
    <w:multiLevelType w:val="hybridMultilevel"/>
    <w:tmpl w:val="8078F54A"/>
    <w:lvl w:ilvl="0" w:tplc="497C66C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D28BB"/>
    <w:multiLevelType w:val="hybridMultilevel"/>
    <w:tmpl w:val="EAC2B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C35B03"/>
    <w:multiLevelType w:val="hybridMultilevel"/>
    <w:tmpl w:val="7E4C9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E906C9"/>
    <w:multiLevelType w:val="hybridMultilevel"/>
    <w:tmpl w:val="086C62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FC0915"/>
    <w:multiLevelType w:val="hybridMultilevel"/>
    <w:tmpl w:val="20BC3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14062"/>
    <w:rsid w:val="00021538"/>
    <w:rsid w:val="00037038"/>
    <w:rsid w:val="00044B9D"/>
    <w:rsid w:val="00056DEC"/>
    <w:rsid w:val="00066951"/>
    <w:rsid w:val="00073322"/>
    <w:rsid w:val="00153280"/>
    <w:rsid w:val="00183EC1"/>
    <w:rsid w:val="00184E39"/>
    <w:rsid w:val="001B5196"/>
    <w:rsid w:val="001C4ACD"/>
    <w:rsid w:val="002240FB"/>
    <w:rsid w:val="002639BD"/>
    <w:rsid w:val="00265FEB"/>
    <w:rsid w:val="00303738"/>
    <w:rsid w:val="003338D0"/>
    <w:rsid w:val="00383455"/>
    <w:rsid w:val="00391159"/>
    <w:rsid w:val="003B6322"/>
    <w:rsid w:val="003C7C41"/>
    <w:rsid w:val="0046413A"/>
    <w:rsid w:val="004A1DAE"/>
    <w:rsid w:val="004A7D26"/>
    <w:rsid w:val="005048F6"/>
    <w:rsid w:val="005552B9"/>
    <w:rsid w:val="00613199"/>
    <w:rsid w:val="006D23DE"/>
    <w:rsid w:val="006D3F4E"/>
    <w:rsid w:val="006E262F"/>
    <w:rsid w:val="007152C4"/>
    <w:rsid w:val="00784C58"/>
    <w:rsid w:val="007A1FA9"/>
    <w:rsid w:val="007C49CF"/>
    <w:rsid w:val="00813B54"/>
    <w:rsid w:val="008D5529"/>
    <w:rsid w:val="00902B95"/>
    <w:rsid w:val="0092378A"/>
    <w:rsid w:val="00947F6F"/>
    <w:rsid w:val="00981AEA"/>
    <w:rsid w:val="0098571A"/>
    <w:rsid w:val="009A1989"/>
    <w:rsid w:val="009E24B5"/>
    <w:rsid w:val="009F22EB"/>
    <w:rsid w:val="00A155D4"/>
    <w:rsid w:val="00A86467"/>
    <w:rsid w:val="00AB283C"/>
    <w:rsid w:val="00AC0841"/>
    <w:rsid w:val="00B24D66"/>
    <w:rsid w:val="00B3490B"/>
    <w:rsid w:val="00B900E0"/>
    <w:rsid w:val="00B96FC5"/>
    <w:rsid w:val="00B97C99"/>
    <w:rsid w:val="00BC7B27"/>
    <w:rsid w:val="00BD4832"/>
    <w:rsid w:val="00BF07BE"/>
    <w:rsid w:val="00C241F0"/>
    <w:rsid w:val="00C56E3C"/>
    <w:rsid w:val="00D24E12"/>
    <w:rsid w:val="00D674F8"/>
    <w:rsid w:val="00D71F23"/>
    <w:rsid w:val="00DA473C"/>
    <w:rsid w:val="00DB5880"/>
    <w:rsid w:val="00DF7F05"/>
    <w:rsid w:val="00E4479B"/>
    <w:rsid w:val="00EA6C1B"/>
    <w:rsid w:val="00EB4B91"/>
    <w:rsid w:val="00F03115"/>
    <w:rsid w:val="00F65437"/>
    <w:rsid w:val="00FB0878"/>
    <w:rsid w:val="00FB788F"/>
    <w:rsid w:val="00FB7AE5"/>
    <w:rsid w:val="00FF7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77892"/>
  <w15:chartTrackingRefBased/>
  <w15:docId w15:val="{0356AB30-1A28-49F6-808D-28D6440F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788F"/>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FB788F"/>
    <w:pPr>
      <w:keepNext/>
      <w:keepLines/>
      <w:spacing w:before="260" w:after="260" w:line="416" w:lineRule="auto"/>
      <w:outlineLvl w:val="1"/>
    </w:pPr>
    <w:rPr>
      <w:rFonts w:ascii="Times New Roman" w:eastAsia="楷体_GB2312"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B7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88F"/>
    <w:rPr>
      <w:sz w:val="18"/>
      <w:szCs w:val="18"/>
    </w:rPr>
  </w:style>
  <w:style w:type="paragraph" w:styleId="a5">
    <w:name w:val="footer"/>
    <w:basedOn w:val="a"/>
    <w:link w:val="a6"/>
    <w:unhideWhenUsed/>
    <w:rsid w:val="00FB788F"/>
    <w:pPr>
      <w:tabs>
        <w:tab w:val="center" w:pos="4153"/>
        <w:tab w:val="right" w:pos="8306"/>
      </w:tabs>
      <w:snapToGrid w:val="0"/>
      <w:jc w:val="left"/>
    </w:pPr>
    <w:rPr>
      <w:sz w:val="18"/>
      <w:szCs w:val="18"/>
    </w:rPr>
  </w:style>
  <w:style w:type="character" w:customStyle="1" w:styleId="a6">
    <w:name w:val="页脚 字符"/>
    <w:basedOn w:val="a0"/>
    <w:link w:val="a5"/>
    <w:uiPriority w:val="99"/>
    <w:rsid w:val="00FB788F"/>
    <w:rPr>
      <w:sz w:val="18"/>
      <w:szCs w:val="18"/>
    </w:rPr>
  </w:style>
  <w:style w:type="character" w:customStyle="1" w:styleId="20">
    <w:name w:val="标题 2 字符"/>
    <w:basedOn w:val="a0"/>
    <w:link w:val="2"/>
    <w:rsid w:val="00FB788F"/>
    <w:rPr>
      <w:rFonts w:ascii="Times New Roman" w:eastAsia="楷体_GB2312" w:hAnsi="Times New Roman" w:cs="Times New Roman"/>
      <w:b/>
      <w:bCs/>
      <w:sz w:val="28"/>
      <w:szCs w:val="28"/>
    </w:rPr>
  </w:style>
  <w:style w:type="paragraph" w:styleId="a7">
    <w:name w:val="Body Text"/>
    <w:basedOn w:val="a"/>
    <w:link w:val="a8"/>
    <w:uiPriority w:val="99"/>
    <w:semiHidden/>
    <w:unhideWhenUsed/>
    <w:rsid w:val="00FB788F"/>
    <w:pPr>
      <w:spacing w:after="120"/>
    </w:pPr>
  </w:style>
  <w:style w:type="character" w:customStyle="1" w:styleId="a8">
    <w:name w:val="正文文本 字符"/>
    <w:basedOn w:val="a0"/>
    <w:link w:val="a7"/>
    <w:uiPriority w:val="99"/>
    <w:semiHidden/>
    <w:rsid w:val="00FB788F"/>
  </w:style>
  <w:style w:type="paragraph" w:styleId="a9">
    <w:name w:val="Body Text First Indent"/>
    <w:basedOn w:val="a"/>
    <w:link w:val="aa"/>
    <w:rsid w:val="00FB788F"/>
    <w:pPr>
      <w:snapToGrid w:val="0"/>
      <w:spacing w:before="40" w:after="40" w:line="336" w:lineRule="auto"/>
      <w:ind w:firstLine="482"/>
    </w:pPr>
    <w:rPr>
      <w:rFonts w:ascii="Times New Roman" w:eastAsia="宋体" w:hAnsi="Times New Roman" w:cs="Times New Roman"/>
      <w:sz w:val="24"/>
      <w:szCs w:val="20"/>
    </w:rPr>
  </w:style>
  <w:style w:type="character" w:customStyle="1" w:styleId="aa">
    <w:name w:val="正文文本首行缩进 字符"/>
    <w:basedOn w:val="a8"/>
    <w:link w:val="a9"/>
    <w:rsid w:val="00FB788F"/>
    <w:rPr>
      <w:rFonts w:ascii="Times New Roman" w:eastAsia="宋体" w:hAnsi="Times New Roman" w:cs="Times New Roman"/>
      <w:sz w:val="24"/>
      <w:szCs w:val="20"/>
    </w:rPr>
  </w:style>
  <w:style w:type="paragraph" w:customStyle="1" w:styleId="ab">
    <w:name w:val="图形标注"/>
    <w:basedOn w:val="a"/>
    <w:rsid w:val="00FB788F"/>
    <w:pPr>
      <w:jc w:val="center"/>
    </w:pPr>
    <w:rPr>
      <w:rFonts w:ascii="宋体" w:eastAsia="宋体" w:hAnsi="宋体" w:cs="Times New Roman"/>
      <w:szCs w:val="24"/>
    </w:rPr>
  </w:style>
  <w:style w:type="paragraph" w:customStyle="1" w:styleId="1H1PIM1Huvudrubrikh1AppendixChapterNbrH11H12H">
    <w:name w:val="样式 标题 1H1PIM 1Huvudrubrikh1Appendix(Chapter Nbr)H11H12H..."/>
    <w:basedOn w:val="1"/>
    <w:autoRedefine/>
    <w:rsid w:val="00FB788F"/>
    <w:pPr>
      <w:pageBreakBefore/>
      <w:jc w:val="center"/>
    </w:pPr>
    <w:rPr>
      <w:rFonts w:ascii="Times New Roman" w:eastAsia="黑体" w:hAnsi="Times New Roman" w:cs="Times New Roman"/>
      <w:sz w:val="32"/>
    </w:rPr>
  </w:style>
  <w:style w:type="character" w:customStyle="1" w:styleId="10">
    <w:name w:val="标题 1 字符"/>
    <w:basedOn w:val="a0"/>
    <w:link w:val="1"/>
    <w:uiPriority w:val="9"/>
    <w:rsid w:val="00FB788F"/>
    <w:rPr>
      <w:b/>
      <w:bCs/>
      <w:kern w:val="44"/>
      <w:sz w:val="44"/>
      <w:szCs w:val="44"/>
    </w:rPr>
  </w:style>
  <w:style w:type="paragraph" w:styleId="ac">
    <w:name w:val="List Paragraph"/>
    <w:basedOn w:val="a"/>
    <w:uiPriority w:val="34"/>
    <w:qFormat/>
    <w:rsid w:val="00DB58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 Mingxiang</dc:creator>
  <cp:keywords/>
  <dc:description/>
  <cp:lastModifiedBy>WDZR MPCBIT</cp:lastModifiedBy>
  <cp:revision>63</cp:revision>
  <dcterms:created xsi:type="dcterms:W3CDTF">2019-04-23T07:27:00Z</dcterms:created>
  <dcterms:modified xsi:type="dcterms:W3CDTF">2021-06-06T14:27:00Z</dcterms:modified>
</cp:coreProperties>
</file>