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ДВНЗ «Прикарпатський національний університет імені Василя Стефаника»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комп’ютерних наук та інформаційних систем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Програмування та підтримка веб-застосувань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</w:rPr>
        <w:t>: Застосування JavaScript для розв’язання прикладних задач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ст.гр. КН-4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Ребега Мар’ян Ігорович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Прийняв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викладач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Ізмайлов А.В.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м.Івано-Франківськ – 2020 рік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425"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  <w:r>
        <w:rPr>
          <w:rFonts w:eastAsia="Times New Roman" w:cs="Times New Roman" w:ascii="Times New Roman" w:hAnsi="Times New Roman"/>
          <w:sz w:val="28"/>
          <w:szCs w:val="28"/>
        </w:rPr>
        <w:t>: навчитись застосовувати JavaScript для розв’язання прикладних задач.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JavaScript – це мова програмування, що використовується в складі HTML-сторінок для збільшення їх функціональності та можливостей взаємодії з користувачем. JavaScript є однією із складових динамічного HTML. Ця мова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програмування була створена фірмами Netscape та Sun Microsystems на базі мови програмування Sun's Java. За допомогою JavaScript на HTML-сторінці можливо зробити те, що не можливо зробити за допомогою стандартних тегів HTML.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програми JavaScript розміщується або в середині HTML-сторінки, або в текстовому файлі, що пов’язаний за допомогою спеціальних команд з HTML сторінкою. Цей код, як правило, розміщується в середині тегу HTML та завантажується в браузер разом з кодом HTML-сторінки. Програма JavaScript не може існувати самостійно, тобто без HTML-сторінки.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1.1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Визначити (і навести обчислення) свій варіант за формулою: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num mod 6 + 1,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 num – номер у журналі, mod – операція взяття остачі від ділення.</w:t>
      </w:r>
    </w:p>
    <w:p>
      <w:pPr>
        <w:pStyle w:val="Normal"/>
        <w:widowControl/>
        <w:bidi w:val="0"/>
        <w:spacing w:lineRule="auto" w:line="276" w:before="0" w:after="0"/>
        <w:ind w:right="0" w:hanging="0"/>
        <w:jc w:val="center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1.2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сторінку, яка забезпечує розв’язання задачі знаходження 3-ої сторони прямокутного трикутника за двома іншими. Зробити перевірку щоб сторона трикутника не могла бути нулем або меншою за нуль. Обчислення реалізувати засобами JavaScript у вигляді скрипта, який знаходиться у зовнішньому файлі. Допускається підключення фреймворків (наприклад, jquery). У залежності від номеру варіанту обчислювати довжину катета або гіпотенузи (табл. 1).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Таблиця 1 – Варіанти знаходження третьої сторони</w:t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9"/>
        <w:gridCol w:w="6757"/>
      </w:tblGrid>
      <w:tr>
        <w:trPr/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Варіант </w:t>
            </w:r>
          </w:p>
        </w:tc>
        <w:tc>
          <w:tcPr>
            <w:tcW w:w="6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Сторона, довжину яко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ї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треба обчислити</w:t>
            </w:r>
          </w:p>
        </w:tc>
      </w:tr>
      <w:tr>
        <w:trPr/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 </w:t>
            </w:r>
          </w:p>
        </w:tc>
        <w:tc>
          <w:tcPr>
            <w:tcW w:w="6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катет</w:t>
            </w:r>
          </w:p>
        </w:tc>
      </w:tr>
      <w:tr>
        <w:trPr/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 </w:t>
            </w:r>
          </w:p>
        </w:tc>
        <w:tc>
          <w:tcPr>
            <w:tcW w:w="6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гіпотенуза</w:t>
            </w:r>
          </w:p>
        </w:tc>
      </w:tr>
      <w:tr>
        <w:trPr/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 </w:t>
            </w:r>
          </w:p>
        </w:tc>
        <w:tc>
          <w:tcPr>
            <w:tcW w:w="6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катет</w:t>
            </w:r>
          </w:p>
        </w:tc>
      </w:tr>
      <w:tr>
        <w:trPr/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4 </w:t>
            </w:r>
          </w:p>
        </w:tc>
        <w:tc>
          <w:tcPr>
            <w:tcW w:w="6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гіпотенуза</w:t>
            </w:r>
          </w:p>
        </w:tc>
      </w:tr>
      <w:tr>
        <w:trPr/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 </w:t>
            </w:r>
          </w:p>
        </w:tc>
        <w:tc>
          <w:tcPr>
            <w:tcW w:w="6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катет</w:t>
            </w:r>
          </w:p>
        </w:tc>
      </w:tr>
      <w:tr>
        <w:trPr/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6 </w:t>
            </w:r>
          </w:p>
        </w:tc>
        <w:tc>
          <w:tcPr>
            <w:tcW w:w="6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0"/>
              <w:ind w:left="-397" w:right="0" w:firstLine="397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гіпотенуза</w:t>
            </w:r>
          </w:p>
        </w:tc>
      </w:tr>
    </w:tbl>
    <w:p>
      <w:pPr>
        <w:pStyle w:val="Normal"/>
        <w:widowControl/>
        <w:bidi w:val="0"/>
        <w:spacing w:lineRule="auto" w:line="276" w:before="0" w:after="0"/>
        <w:ind w:left="-397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1.3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Засобами HTML та CSS (без використання фреймворків, стилі повинні розміщуватись у окремому css-файлі) доповніть сторінку із попереднього завдання ілюстрацією (трикутником) з файлу triangulars.png, номер якої відповідає номеру варіанту. Кольори та інші елементи оформлення сторінки у цьому та попередньому завданнях довільні у межах хорошої читабельності.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1.4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Надайте викладачеві посилання на зроблену сторінку, розміщену на GitHub.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Зробіть висновки щодо виконаної роботи.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 роботи: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179070</wp:posOffset>
            </wp:positionV>
            <wp:extent cx="2676525" cy="180784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2758440</wp:posOffset>
            </wp:positionH>
            <wp:positionV relativeFrom="paragraph">
              <wp:posOffset>171450</wp:posOffset>
            </wp:positionV>
            <wp:extent cx="2741930" cy="1813560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цій лабораторній роботі я навчи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застосовувати JavaScript для розв’язання прикладних задач.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uk-UA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7974d8"/>
    <w:rPr>
      <w:rFonts w:ascii="Tahoma" w:hAnsi="Tahoma" w:cs="Tahoma"/>
      <w:sz w:val="16"/>
      <w:szCs w:val="16"/>
    </w:rPr>
  </w:style>
  <w:style w:type="character" w:styleId="Style9">
    <w:name w:val="Гіперпосилання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974d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3</Pages>
  <Words>361</Words>
  <Characters>2428</Characters>
  <CharactersWithSpaces>2752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2020-06-02T14:20:00Z</dcterms:created>
  <dc:creator/>
  <dc:description/>
  <dc:language>uk-UA</dc:language>
  <cp:lastModifiedBy/>
  <dcterms:modified xsi:type="dcterms:W3CDTF">2020-10-30T15:40:29Z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