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130AB" w14:textId="77777777" w:rsidR="00E30E39" w:rsidRPr="00B20F99" w:rsidRDefault="00E30E39" w:rsidP="00E30E39">
      <w:pPr>
        <w:jc w:val="center"/>
        <w:rPr>
          <w:rFonts w:ascii="_PDMS_Saleem_QuranFont" w:hAnsi="_PDMS_Saleem_QuranFont"/>
          <w:color w:val="000000"/>
          <w:sz w:val="20"/>
          <w:szCs w:val="20"/>
          <w:shd w:val="clear" w:color="auto" w:fill="FFFFFF"/>
        </w:rPr>
      </w:pPr>
      <w:proofErr w:type="spellStart"/>
      <w:r w:rsidRPr="00CC271C">
        <w:rPr>
          <w:rFonts w:ascii="_PDMS_Saleem_QuranFont" w:hAnsi="_PDMS_Saleem_QuranFont"/>
          <w:color w:val="000000"/>
          <w:sz w:val="22"/>
          <w:szCs w:val="22"/>
          <w:shd w:val="clear" w:color="auto" w:fill="FFFFFF"/>
          <w:rtl/>
        </w:rPr>
        <w:t>بِسۡمِ</w:t>
      </w:r>
      <w:proofErr w:type="spellEnd"/>
      <w:r w:rsidRPr="00CC271C">
        <w:rPr>
          <w:rFonts w:ascii="_PDMS_Saleem_QuranFont" w:hAnsi="_PDMS_Saleem_QuranFont"/>
          <w:color w:val="000000"/>
          <w:sz w:val="22"/>
          <w:szCs w:val="22"/>
          <w:shd w:val="clear" w:color="auto" w:fill="FFFFFF"/>
          <w:rtl/>
        </w:rPr>
        <w:t xml:space="preserve"> اللهِ </w:t>
      </w:r>
      <w:proofErr w:type="spellStart"/>
      <w:r w:rsidRPr="00CC271C">
        <w:rPr>
          <w:rFonts w:ascii="_PDMS_Saleem_QuranFont" w:hAnsi="_PDMS_Saleem_QuranFont"/>
          <w:color w:val="000000"/>
          <w:sz w:val="22"/>
          <w:szCs w:val="22"/>
          <w:shd w:val="clear" w:color="auto" w:fill="FFFFFF"/>
          <w:rtl/>
        </w:rPr>
        <w:t>الرَّحۡمٰنِ</w:t>
      </w:r>
      <w:proofErr w:type="spellEnd"/>
      <w:r w:rsidRPr="00CC271C">
        <w:rPr>
          <w:rFonts w:ascii="_PDMS_Saleem_QuranFont" w:hAnsi="_PDMS_Saleem_QuranFont"/>
          <w:color w:val="000000"/>
          <w:sz w:val="22"/>
          <w:szCs w:val="22"/>
          <w:shd w:val="clear" w:color="auto" w:fill="FFFFFF"/>
          <w:rtl/>
        </w:rPr>
        <w:t xml:space="preserve"> </w:t>
      </w:r>
      <w:proofErr w:type="spellStart"/>
      <w:r w:rsidRPr="00CC271C">
        <w:rPr>
          <w:rFonts w:ascii="_PDMS_Saleem_QuranFont" w:hAnsi="_PDMS_Saleem_QuranFont"/>
          <w:color w:val="000000"/>
          <w:sz w:val="22"/>
          <w:szCs w:val="22"/>
          <w:shd w:val="clear" w:color="auto" w:fill="FFFFFF"/>
          <w:rtl/>
        </w:rPr>
        <w:t>الرَّحِيۡمِ</w:t>
      </w:r>
      <w:proofErr w:type="spellEnd"/>
    </w:p>
    <w:p w14:paraId="1E34ED69" w14:textId="77777777" w:rsidR="00E30E39" w:rsidRPr="00A02F22" w:rsidRDefault="00E30E39" w:rsidP="00E30E39">
      <w:pPr>
        <w:jc w:val="center"/>
        <w:rPr>
          <w:rFonts w:ascii="Times" w:hAnsi="Times"/>
          <w:sz w:val="20"/>
          <w:szCs w:val="20"/>
        </w:rPr>
      </w:pPr>
    </w:p>
    <w:p w14:paraId="6F848E16" w14:textId="77777777" w:rsidR="00E30E39" w:rsidRPr="001908DF" w:rsidRDefault="00E30E39" w:rsidP="00E30E39">
      <w:pPr>
        <w:pStyle w:val="Title"/>
        <w:jc w:val="center"/>
        <w:rPr>
          <w:rFonts w:asciiTheme="minorHAnsi" w:hAnsiTheme="minorHAnsi" w:cstheme="minorHAnsi"/>
          <w:b/>
          <w:color w:val="000000" w:themeColor="text1"/>
          <w:sz w:val="48"/>
          <w:szCs w:val="48"/>
        </w:rPr>
      </w:pPr>
      <w:r w:rsidRPr="00756156">
        <w:rPr>
          <w:rFonts w:asciiTheme="minorHAnsi" w:hAnsiTheme="minorHAnsi" w:cstheme="minorHAnsi"/>
          <w:b/>
          <w:color w:val="000000" w:themeColor="text1"/>
          <w:sz w:val="48"/>
          <w:szCs w:val="48"/>
        </w:rPr>
        <w:t xml:space="preserve">JUZ </w:t>
      </w:r>
      <w:r>
        <w:rPr>
          <w:rFonts w:asciiTheme="minorHAnsi" w:hAnsiTheme="minorHAnsi" w:cstheme="minorHAnsi"/>
          <w:b/>
          <w:color w:val="000000" w:themeColor="text1"/>
          <w:sz w:val="48"/>
          <w:szCs w:val="48"/>
        </w:rPr>
        <w:t>30</w:t>
      </w:r>
      <w:r w:rsidRPr="00756156">
        <w:rPr>
          <w:rFonts w:asciiTheme="minorHAnsi" w:hAnsiTheme="minorHAnsi" w:cstheme="minorHAnsi"/>
          <w:b/>
          <w:color w:val="000000" w:themeColor="text1"/>
          <w:sz w:val="48"/>
          <w:szCs w:val="48"/>
        </w:rPr>
        <w:t xml:space="preserve"> </w:t>
      </w:r>
    </w:p>
    <w:p w14:paraId="490F6C45" w14:textId="0E9A953E" w:rsidR="00096B5F" w:rsidRPr="00AD12E8" w:rsidRDefault="00E30E39" w:rsidP="00096B5F">
      <w:pPr>
        <w:jc w:val="center"/>
        <w:rPr>
          <w:rFonts w:asciiTheme="minorHAnsi" w:hAnsiTheme="minorHAnsi" w:cstheme="minorHAnsi"/>
          <w:b/>
          <w:bCs/>
          <w:color w:val="000000" w:themeColor="text1"/>
          <w:sz w:val="36"/>
          <w:szCs w:val="36"/>
        </w:rPr>
      </w:pPr>
      <w:r w:rsidRPr="00AD12E8">
        <w:rPr>
          <w:rFonts w:asciiTheme="minorHAnsi" w:hAnsiTheme="minorHAnsi" w:cstheme="minorHAnsi"/>
          <w:b/>
          <w:bCs/>
          <w:color w:val="000000" w:themeColor="text1"/>
          <w:sz w:val="36"/>
          <w:szCs w:val="36"/>
        </w:rPr>
        <w:t xml:space="preserve">SURAH 106 – </w:t>
      </w:r>
      <w:bookmarkStart w:id="0" w:name="S83"/>
      <w:r w:rsidRPr="00AD12E8">
        <w:rPr>
          <w:rFonts w:asciiTheme="minorHAnsi" w:hAnsiTheme="minorHAnsi" w:cstheme="minorHAnsi"/>
          <w:b/>
          <w:bCs/>
          <w:color w:val="000000" w:themeColor="text1"/>
          <w:sz w:val="36"/>
          <w:szCs w:val="36"/>
        </w:rPr>
        <w:t>SURAH</w:t>
      </w:r>
      <w:bookmarkStart w:id="1" w:name="S106"/>
      <w:bookmarkEnd w:id="0"/>
      <w:r w:rsidR="00096B5F" w:rsidRPr="00AD12E8">
        <w:rPr>
          <w:rFonts w:asciiTheme="minorHAnsi" w:hAnsiTheme="minorHAnsi" w:cstheme="minorHAnsi"/>
          <w:b/>
          <w:bCs/>
          <w:color w:val="000000" w:themeColor="text1"/>
          <w:sz w:val="36"/>
          <w:szCs w:val="36"/>
        </w:rPr>
        <w:t xml:space="preserve"> </w:t>
      </w:r>
      <w:r w:rsidR="00096B5F" w:rsidRPr="00227F5F">
        <w:rPr>
          <w:rFonts w:asciiTheme="minorHAnsi" w:hAnsiTheme="minorHAnsi" w:cstheme="minorHAnsi"/>
          <w:b/>
          <w:bCs/>
          <w:color w:val="000000" w:themeColor="text1"/>
          <w:sz w:val="36"/>
          <w:szCs w:val="36"/>
        </w:rPr>
        <w:t>QURAISH</w:t>
      </w:r>
      <w:bookmarkEnd w:id="1"/>
    </w:p>
    <w:p w14:paraId="6FB9736C" w14:textId="5B5C2DC2" w:rsidR="00096B5F" w:rsidRPr="00096B5F" w:rsidRDefault="00096B5F" w:rsidP="00096B5F">
      <w:pPr>
        <w:rPr>
          <w:rFonts w:ascii="Arial" w:hAnsi="Arial" w:cs="Arial"/>
        </w:rPr>
      </w:pPr>
    </w:p>
    <w:p w14:paraId="388DE6B4" w14:textId="77777777" w:rsidR="00096B5F" w:rsidRDefault="00096B5F" w:rsidP="00227F5F">
      <w:pPr>
        <w:rPr>
          <w:rFonts w:asciiTheme="minorHAnsi" w:hAnsiTheme="minorHAnsi" w:cstheme="minorHAnsi"/>
          <w:b/>
          <w:bCs/>
          <w:sz w:val="20"/>
          <w:szCs w:val="20"/>
        </w:rPr>
      </w:pPr>
      <w:r w:rsidRPr="00227F5F">
        <w:rPr>
          <w:rFonts w:asciiTheme="minorHAnsi" w:hAnsiTheme="minorHAnsi" w:cstheme="minorHAnsi"/>
          <w:b/>
          <w:bCs/>
          <w:sz w:val="20"/>
          <w:szCs w:val="20"/>
        </w:rPr>
        <w:t>Name</w:t>
      </w:r>
    </w:p>
    <w:p w14:paraId="165FB669" w14:textId="77777777" w:rsidR="00227F5F" w:rsidRPr="00227F5F" w:rsidRDefault="00227F5F" w:rsidP="00227F5F">
      <w:pPr>
        <w:rPr>
          <w:rFonts w:asciiTheme="minorHAnsi" w:hAnsiTheme="minorHAnsi" w:cstheme="minorHAnsi"/>
          <w:b/>
          <w:bCs/>
          <w:sz w:val="20"/>
          <w:szCs w:val="20"/>
        </w:rPr>
      </w:pPr>
    </w:p>
    <w:p w14:paraId="240BBDA5" w14:textId="47E53A66" w:rsidR="00096B5F" w:rsidRDefault="00096B5F" w:rsidP="00227F5F">
      <w:pPr>
        <w:rPr>
          <w:rFonts w:asciiTheme="minorHAnsi" w:hAnsiTheme="minorHAnsi" w:cstheme="minorHAnsi"/>
          <w:sz w:val="20"/>
          <w:szCs w:val="20"/>
        </w:rPr>
      </w:pPr>
      <w:r w:rsidRPr="00227F5F">
        <w:rPr>
          <w:rFonts w:asciiTheme="minorHAnsi" w:hAnsiTheme="minorHAnsi" w:cstheme="minorHAnsi"/>
          <w:sz w:val="20"/>
          <w:szCs w:val="20"/>
        </w:rPr>
        <w:t xml:space="preserve">The Surah has been so entitled after the word in the very first </w:t>
      </w:r>
      <w:r w:rsidR="00227F5F">
        <w:rPr>
          <w:rFonts w:asciiTheme="minorHAnsi" w:hAnsiTheme="minorHAnsi" w:cstheme="minorHAnsi"/>
          <w:sz w:val="20"/>
          <w:szCs w:val="20"/>
        </w:rPr>
        <w:t>Ayat</w:t>
      </w:r>
      <w:r w:rsidRPr="00227F5F">
        <w:rPr>
          <w:rFonts w:asciiTheme="minorHAnsi" w:hAnsiTheme="minorHAnsi" w:cstheme="minorHAnsi"/>
          <w:sz w:val="20"/>
          <w:szCs w:val="20"/>
        </w:rPr>
        <w:t>, Quraish</w:t>
      </w:r>
      <w:r w:rsidR="00227F5F">
        <w:rPr>
          <w:rFonts w:asciiTheme="minorHAnsi" w:hAnsiTheme="minorHAnsi" w:cstheme="minorHAnsi"/>
          <w:sz w:val="20"/>
          <w:szCs w:val="20"/>
        </w:rPr>
        <w:t>.</w:t>
      </w:r>
    </w:p>
    <w:p w14:paraId="33CCC389" w14:textId="77777777" w:rsidR="00227F5F" w:rsidRPr="00227F5F" w:rsidRDefault="00227F5F" w:rsidP="00227F5F">
      <w:pPr>
        <w:rPr>
          <w:rFonts w:asciiTheme="minorHAnsi" w:hAnsiTheme="minorHAnsi" w:cstheme="minorHAnsi"/>
          <w:sz w:val="20"/>
          <w:szCs w:val="20"/>
        </w:rPr>
      </w:pPr>
    </w:p>
    <w:p w14:paraId="71772B18" w14:textId="77777777" w:rsidR="00096B5F" w:rsidRPr="00227F5F" w:rsidRDefault="00096B5F" w:rsidP="00227F5F">
      <w:pPr>
        <w:rPr>
          <w:rFonts w:asciiTheme="minorHAnsi" w:hAnsiTheme="minorHAnsi" w:cstheme="minorHAnsi"/>
          <w:b/>
          <w:bCs/>
          <w:sz w:val="20"/>
          <w:szCs w:val="20"/>
        </w:rPr>
      </w:pPr>
      <w:r w:rsidRPr="00227F5F">
        <w:rPr>
          <w:rFonts w:asciiTheme="minorHAnsi" w:hAnsiTheme="minorHAnsi" w:cstheme="minorHAnsi"/>
          <w:b/>
          <w:bCs/>
          <w:sz w:val="20"/>
          <w:szCs w:val="20"/>
        </w:rPr>
        <w:t>Period of Revelation</w:t>
      </w:r>
    </w:p>
    <w:p w14:paraId="6AF03442" w14:textId="77777777" w:rsidR="00096B5F" w:rsidRPr="00227F5F" w:rsidRDefault="00096B5F" w:rsidP="00227F5F">
      <w:pPr>
        <w:rPr>
          <w:rFonts w:asciiTheme="minorHAnsi" w:hAnsiTheme="minorHAnsi" w:cstheme="minorHAnsi"/>
          <w:sz w:val="20"/>
          <w:szCs w:val="20"/>
        </w:rPr>
      </w:pPr>
    </w:p>
    <w:p w14:paraId="170FF395" w14:textId="1295DF80" w:rsidR="00096B5F" w:rsidRDefault="00096B5F" w:rsidP="00227F5F">
      <w:pPr>
        <w:rPr>
          <w:rFonts w:asciiTheme="minorHAnsi" w:hAnsiTheme="minorHAnsi" w:cstheme="minorHAnsi"/>
          <w:sz w:val="20"/>
          <w:szCs w:val="20"/>
        </w:rPr>
      </w:pPr>
      <w:r w:rsidRPr="00227F5F">
        <w:rPr>
          <w:rFonts w:asciiTheme="minorHAnsi" w:hAnsiTheme="minorHAnsi" w:cstheme="minorHAnsi"/>
          <w:sz w:val="20"/>
          <w:szCs w:val="20"/>
        </w:rPr>
        <w:t>Most scholars agree that Surah Quraysh is</w:t>
      </w:r>
      <w:r w:rsidRPr="00227F5F">
        <w:rPr>
          <w:rFonts w:asciiTheme="minorHAnsi" w:eastAsiaTheme="majorEastAsia" w:hAnsiTheme="minorHAnsi" w:cstheme="minorHAnsi"/>
          <w:sz w:val="20"/>
          <w:szCs w:val="20"/>
        </w:rPr>
        <w:t> Makki</w:t>
      </w:r>
      <w:r w:rsidR="00227F5F">
        <w:rPr>
          <w:rFonts w:asciiTheme="minorHAnsi" w:hAnsiTheme="minorHAnsi" w:cstheme="minorHAnsi"/>
          <w:sz w:val="20"/>
          <w:szCs w:val="20"/>
        </w:rPr>
        <w:t xml:space="preserve">. </w:t>
      </w:r>
    </w:p>
    <w:p w14:paraId="4ED48AA7" w14:textId="77777777" w:rsidR="00227F5F" w:rsidRPr="00227F5F" w:rsidRDefault="00227F5F" w:rsidP="00227F5F">
      <w:pPr>
        <w:rPr>
          <w:rFonts w:asciiTheme="minorHAnsi" w:hAnsiTheme="minorHAnsi" w:cstheme="minorHAnsi"/>
          <w:sz w:val="20"/>
          <w:szCs w:val="20"/>
        </w:rPr>
      </w:pPr>
    </w:p>
    <w:p w14:paraId="6E4889DF" w14:textId="22584A5D" w:rsidR="00825278" w:rsidRDefault="00096B5F" w:rsidP="00227F5F">
      <w:pPr>
        <w:rPr>
          <w:rFonts w:asciiTheme="minorHAnsi" w:hAnsiTheme="minorHAnsi" w:cstheme="minorHAnsi"/>
          <w:sz w:val="20"/>
          <w:szCs w:val="20"/>
        </w:rPr>
      </w:pPr>
      <w:r w:rsidRPr="00227F5F">
        <w:rPr>
          <w:rFonts w:asciiTheme="minorHAnsi" w:hAnsiTheme="minorHAnsi" w:cstheme="minorHAnsi"/>
          <w:sz w:val="20"/>
          <w:szCs w:val="20"/>
        </w:rPr>
        <w:t>Historically, the Quraysh gained their prominence after</w:t>
      </w:r>
      <w:r w:rsidRPr="00227F5F">
        <w:rPr>
          <w:rFonts w:asciiTheme="minorHAnsi" w:eastAsiaTheme="majorEastAsia" w:hAnsiTheme="minorHAnsi" w:cstheme="minorHAnsi"/>
          <w:sz w:val="20"/>
          <w:szCs w:val="20"/>
        </w:rPr>
        <w:t> </w:t>
      </w:r>
      <w:proofErr w:type="spellStart"/>
      <w:r w:rsidRPr="00227F5F">
        <w:rPr>
          <w:rFonts w:asciiTheme="minorHAnsi" w:eastAsiaTheme="majorEastAsia" w:hAnsiTheme="minorHAnsi" w:cstheme="minorHAnsi"/>
          <w:sz w:val="20"/>
          <w:szCs w:val="20"/>
        </w:rPr>
        <w:t>Qusayy</w:t>
      </w:r>
      <w:proofErr w:type="spellEnd"/>
      <w:r w:rsidRPr="00227F5F">
        <w:rPr>
          <w:rFonts w:asciiTheme="minorHAnsi" w:eastAsiaTheme="majorEastAsia" w:hAnsiTheme="minorHAnsi" w:cstheme="minorHAnsi"/>
          <w:sz w:val="20"/>
          <w:szCs w:val="20"/>
        </w:rPr>
        <w:t xml:space="preserve"> ibn Kilab </w:t>
      </w:r>
      <w:r w:rsidRPr="00227F5F">
        <w:rPr>
          <w:rFonts w:asciiTheme="minorHAnsi" w:hAnsiTheme="minorHAnsi" w:cstheme="minorHAnsi"/>
          <w:sz w:val="20"/>
          <w:szCs w:val="20"/>
        </w:rPr>
        <w:t xml:space="preserve">united the tribe in Makkah and organized the administration of the </w:t>
      </w:r>
      <w:proofErr w:type="spellStart"/>
      <w:r w:rsidRPr="00227F5F">
        <w:rPr>
          <w:rFonts w:asciiTheme="minorHAnsi" w:hAnsiTheme="minorHAnsi" w:cstheme="minorHAnsi"/>
          <w:sz w:val="20"/>
          <w:szCs w:val="20"/>
        </w:rPr>
        <w:t>Ka'bah</w:t>
      </w:r>
      <w:proofErr w:type="spellEnd"/>
      <w:r w:rsidRPr="00227F5F">
        <w:rPr>
          <w:rFonts w:asciiTheme="minorHAnsi" w:hAnsiTheme="minorHAnsi" w:cstheme="minorHAnsi"/>
          <w:sz w:val="20"/>
          <w:szCs w:val="20"/>
        </w:rPr>
        <w:t xml:space="preserve"> and the services for pilgrims. </w:t>
      </w:r>
      <w:r w:rsidRPr="00825278">
        <w:rPr>
          <w:rFonts w:asciiTheme="minorHAnsi" w:hAnsiTheme="minorHAnsi" w:cstheme="minorHAnsi"/>
          <w:sz w:val="20"/>
          <w:szCs w:val="20"/>
          <w:u w:val="single"/>
        </w:rPr>
        <w:t xml:space="preserve">Because the Quraysh were custodians of the </w:t>
      </w:r>
      <w:proofErr w:type="spellStart"/>
      <w:r w:rsidRPr="00825278">
        <w:rPr>
          <w:rFonts w:asciiTheme="minorHAnsi" w:hAnsiTheme="minorHAnsi" w:cstheme="minorHAnsi"/>
          <w:sz w:val="20"/>
          <w:szCs w:val="20"/>
          <w:u w:val="single"/>
        </w:rPr>
        <w:t>Ka'bah</w:t>
      </w:r>
      <w:proofErr w:type="spellEnd"/>
      <w:r w:rsidRPr="00825278">
        <w:rPr>
          <w:rFonts w:asciiTheme="minorHAnsi" w:hAnsiTheme="minorHAnsi" w:cstheme="minorHAnsi"/>
          <w:sz w:val="20"/>
          <w:szCs w:val="20"/>
          <w:u w:val="single"/>
        </w:rPr>
        <w:t xml:space="preserve"> and served pilgrims generously, other tribes respected them and allowed their caravans to travel safely during their</w:t>
      </w:r>
      <w:r w:rsidRPr="00825278">
        <w:rPr>
          <w:rFonts w:asciiTheme="minorHAnsi" w:eastAsiaTheme="majorEastAsia" w:hAnsiTheme="minorHAnsi" w:cstheme="minorHAnsi"/>
          <w:sz w:val="20"/>
          <w:szCs w:val="20"/>
          <w:u w:val="single"/>
        </w:rPr>
        <w:t> winter and summer trade journeys</w:t>
      </w:r>
      <w:r w:rsidRPr="00825278">
        <w:rPr>
          <w:rFonts w:asciiTheme="minorHAnsi" w:hAnsiTheme="minorHAnsi" w:cstheme="minorHAnsi"/>
          <w:sz w:val="20"/>
          <w:szCs w:val="20"/>
          <w:u w:val="single"/>
        </w:rPr>
        <w:t>.</w:t>
      </w:r>
      <w:r w:rsidR="00825278">
        <w:rPr>
          <w:rFonts w:asciiTheme="minorHAnsi" w:hAnsiTheme="minorHAnsi" w:cstheme="minorHAnsi"/>
          <w:sz w:val="20"/>
          <w:szCs w:val="20"/>
        </w:rPr>
        <w:t xml:space="preserve"> And </w:t>
      </w:r>
      <w:proofErr w:type="gramStart"/>
      <w:r w:rsidR="00825278">
        <w:rPr>
          <w:rFonts w:asciiTheme="minorHAnsi" w:hAnsiTheme="minorHAnsi" w:cstheme="minorHAnsi"/>
          <w:sz w:val="20"/>
          <w:szCs w:val="20"/>
        </w:rPr>
        <w:t>also</w:t>
      </w:r>
      <w:proofErr w:type="gramEnd"/>
      <w:r w:rsidR="00825278">
        <w:rPr>
          <w:rFonts w:asciiTheme="minorHAnsi" w:hAnsiTheme="minorHAnsi" w:cstheme="minorHAnsi"/>
          <w:sz w:val="20"/>
          <w:szCs w:val="20"/>
        </w:rPr>
        <w:t xml:space="preserve"> because the other tribes had their idols in the Kaaba so they were afraid that their idols may be destroyed by the Quraysh if they misbehaved. </w:t>
      </w:r>
    </w:p>
    <w:p w14:paraId="77D5D527" w14:textId="77777777" w:rsidR="00825278" w:rsidRPr="00227F5F" w:rsidRDefault="00825278" w:rsidP="00825278">
      <w:pPr>
        <w:rPr>
          <w:rFonts w:asciiTheme="minorHAnsi" w:hAnsiTheme="minorHAnsi" w:cstheme="minorHAnsi"/>
          <w:sz w:val="20"/>
          <w:szCs w:val="20"/>
        </w:rPr>
      </w:pPr>
    </w:p>
    <w:p w14:paraId="5A3BB1D0" w14:textId="77777777" w:rsidR="00096B5F" w:rsidRDefault="00096B5F" w:rsidP="00227F5F">
      <w:pPr>
        <w:rPr>
          <w:rFonts w:asciiTheme="minorHAnsi" w:hAnsiTheme="minorHAnsi" w:cstheme="minorHAnsi"/>
          <w:sz w:val="20"/>
          <w:szCs w:val="20"/>
        </w:rPr>
      </w:pPr>
      <w:r w:rsidRPr="00227F5F">
        <w:rPr>
          <w:rFonts w:asciiTheme="minorHAnsi" w:hAnsiTheme="minorHAnsi" w:cstheme="minorHAnsi"/>
          <w:sz w:val="20"/>
          <w:szCs w:val="20"/>
        </w:rPr>
        <w:t xml:space="preserve">When Allah SWT destroyed Abrahah’s army in the Year of the Elephant, the prestige of both the </w:t>
      </w:r>
      <w:proofErr w:type="spellStart"/>
      <w:r w:rsidRPr="00227F5F">
        <w:rPr>
          <w:rFonts w:asciiTheme="minorHAnsi" w:hAnsiTheme="minorHAnsi" w:cstheme="minorHAnsi"/>
          <w:sz w:val="20"/>
          <w:szCs w:val="20"/>
        </w:rPr>
        <w:t>Ka'bah</w:t>
      </w:r>
      <w:proofErr w:type="spellEnd"/>
      <w:r w:rsidRPr="00227F5F">
        <w:rPr>
          <w:rFonts w:asciiTheme="minorHAnsi" w:hAnsiTheme="minorHAnsi" w:cstheme="minorHAnsi"/>
          <w:sz w:val="20"/>
          <w:szCs w:val="20"/>
        </w:rPr>
        <w:t xml:space="preserve"> and the Quraysh increased greatly across Arabia. Their trade routes became even more secure, and the Arabs regarded them as people under Allah’s protection. Surah Quraysh therefore reminds them that the prosperity, food, and safety they enjoy are favors from Allah SWT, and that they should therefore</w:t>
      </w:r>
      <w:r w:rsidRPr="00227F5F">
        <w:rPr>
          <w:rFonts w:asciiTheme="minorHAnsi" w:eastAsiaTheme="majorEastAsia" w:hAnsiTheme="minorHAnsi" w:cstheme="minorHAnsi"/>
          <w:sz w:val="20"/>
          <w:szCs w:val="20"/>
        </w:rPr>
        <w:t> worship the Lord of this House alone</w:t>
      </w:r>
      <w:r w:rsidRPr="00227F5F">
        <w:rPr>
          <w:rFonts w:asciiTheme="minorHAnsi" w:hAnsiTheme="minorHAnsi" w:cstheme="minorHAnsi"/>
          <w:sz w:val="20"/>
          <w:szCs w:val="20"/>
        </w:rPr>
        <w:t>.</w:t>
      </w:r>
    </w:p>
    <w:p w14:paraId="1573F00C" w14:textId="77777777" w:rsidR="00227F5F" w:rsidRPr="00227F5F" w:rsidRDefault="00227F5F" w:rsidP="00227F5F">
      <w:pPr>
        <w:rPr>
          <w:rFonts w:asciiTheme="minorHAnsi" w:hAnsiTheme="minorHAnsi" w:cstheme="minorHAnsi"/>
          <w:sz w:val="20"/>
          <w:szCs w:val="20"/>
        </w:rPr>
      </w:pPr>
    </w:p>
    <w:p w14:paraId="1CE899B3" w14:textId="77777777" w:rsidR="00096B5F" w:rsidRDefault="00096B5F" w:rsidP="00227F5F">
      <w:pPr>
        <w:rPr>
          <w:rFonts w:asciiTheme="minorHAnsi" w:hAnsiTheme="minorHAnsi" w:cstheme="minorHAnsi"/>
          <w:b/>
          <w:bCs/>
          <w:sz w:val="20"/>
          <w:szCs w:val="20"/>
        </w:rPr>
      </w:pPr>
      <w:r w:rsidRPr="00227F5F">
        <w:rPr>
          <w:rFonts w:asciiTheme="minorHAnsi" w:hAnsiTheme="minorHAnsi" w:cstheme="minorHAnsi"/>
          <w:b/>
          <w:bCs/>
          <w:sz w:val="20"/>
          <w:szCs w:val="20"/>
        </w:rPr>
        <w:t>Theme and Substance</w:t>
      </w:r>
    </w:p>
    <w:p w14:paraId="1A0BEDAE" w14:textId="77777777" w:rsidR="00227F5F" w:rsidRPr="00227F5F" w:rsidRDefault="00227F5F" w:rsidP="00227F5F">
      <w:pPr>
        <w:rPr>
          <w:rFonts w:asciiTheme="minorHAnsi" w:hAnsiTheme="minorHAnsi" w:cstheme="minorHAnsi"/>
          <w:b/>
          <w:bCs/>
          <w:sz w:val="20"/>
          <w:szCs w:val="20"/>
        </w:rPr>
      </w:pPr>
    </w:p>
    <w:p w14:paraId="225D25FF" w14:textId="0DF7FA66" w:rsidR="00096B5F" w:rsidRDefault="00227F5F" w:rsidP="00227F5F">
      <w:pPr>
        <w:rPr>
          <w:rFonts w:asciiTheme="minorHAnsi" w:hAnsiTheme="minorHAnsi" w:cstheme="minorHAnsi"/>
          <w:sz w:val="20"/>
          <w:szCs w:val="20"/>
        </w:rPr>
      </w:pPr>
      <w:r>
        <w:rPr>
          <w:rFonts w:asciiTheme="minorHAnsi" w:hAnsiTheme="minorHAnsi" w:cstheme="minorHAnsi"/>
          <w:sz w:val="20"/>
          <w:szCs w:val="20"/>
        </w:rPr>
        <w:t>F</w:t>
      </w:r>
      <w:r w:rsidR="00096B5F" w:rsidRPr="00227F5F">
        <w:rPr>
          <w:rFonts w:asciiTheme="minorHAnsi" w:hAnsiTheme="minorHAnsi" w:cstheme="minorHAnsi"/>
          <w:sz w:val="20"/>
          <w:szCs w:val="20"/>
        </w:rPr>
        <w:t>our brief sentences of this Surah, Quraish simply asked to consider:</w:t>
      </w:r>
      <w:r>
        <w:rPr>
          <w:rFonts w:asciiTheme="minorHAnsi" w:hAnsiTheme="minorHAnsi" w:cstheme="minorHAnsi"/>
          <w:sz w:val="20"/>
          <w:szCs w:val="20"/>
        </w:rPr>
        <w:t xml:space="preserve"> </w:t>
      </w:r>
      <w:r w:rsidR="00096B5F" w:rsidRPr="00227F5F">
        <w:rPr>
          <w:rFonts w:asciiTheme="minorHAnsi" w:hAnsiTheme="minorHAnsi" w:cstheme="minorHAnsi"/>
          <w:sz w:val="20"/>
          <w:szCs w:val="20"/>
        </w:rPr>
        <w:t>"When you yourselves acknowledge this House (</w:t>
      </w:r>
      <w:proofErr w:type="spellStart"/>
      <w:r w:rsidR="00096B5F" w:rsidRPr="00227F5F">
        <w:rPr>
          <w:rFonts w:asciiTheme="minorHAnsi" w:hAnsiTheme="minorHAnsi" w:cstheme="minorHAnsi"/>
          <w:sz w:val="20"/>
          <w:szCs w:val="20"/>
        </w:rPr>
        <w:t>i</w:t>
      </w:r>
      <w:proofErr w:type="spellEnd"/>
      <w:r w:rsidR="00096B5F" w:rsidRPr="00227F5F">
        <w:rPr>
          <w:rFonts w:asciiTheme="minorHAnsi" w:hAnsiTheme="minorHAnsi" w:cstheme="minorHAnsi"/>
          <w:sz w:val="20"/>
          <w:szCs w:val="20"/>
        </w:rPr>
        <w:t xml:space="preserve">. e. the </w:t>
      </w:r>
      <w:proofErr w:type="spellStart"/>
      <w:r w:rsidR="00096B5F" w:rsidRPr="00227F5F">
        <w:rPr>
          <w:rFonts w:asciiTheme="minorHAnsi" w:hAnsiTheme="minorHAnsi" w:cstheme="minorHAnsi"/>
          <w:sz w:val="20"/>
          <w:szCs w:val="20"/>
        </w:rPr>
        <w:t>Ka'bah</w:t>
      </w:r>
      <w:proofErr w:type="spellEnd"/>
      <w:r w:rsidR="00096B5F" w:rsidRPr="00227F5F">
        <w:rPr>
          <w:rFonts w:asciiTheme="minorHAnsi" w:hAnsiTheme="minorHAnsi" w:cstheme="minorHAnsi"/>
          <w:sz w:val="20"/>
          <w:szCs w:val="20"/>
        </w:rPr>
        <w:t>) to be Allah's House, and not of the idols, and when you fully well know that it is Allah alone Who has granted you peace by virtue of this House, made your trade and commerce flourish and saving you from destitution favored you with prosperity you should then worship and serve Him alone."</w:t>
      </w:r>
    </w:p>
    <w:p w14:paraId="499F6723" w14:textId="77777777" w:rsidR="00227F5F" w:rsidRPr="00227F5F" w:rsidRDefault="00227F5F" w:rsidP="00227F5F">
      <w:pPr>
        <w:rPr>
          <w:rFonts w:asciiTheme="minorHAnsi" w:hAnsiTheme="minorHAnsi" w:cstheme="minorHAnsi"/>
          <w:sz w:val="20"/>
          <w:szCs w:val="20"/>
        </w:rPr>
      </w:pPr>
    </w:p>
    <w:p w14:paraId="650A012E" w14:textId="77777777" w:rsidR="002C3FC2" w:rsidRDefault="002C3FC2" w:rsidP="00227F5F">
      <w:pPr>
        <w:rPr>
          <w:rFonts w:asciiTheme="minorHAnsi" w:hAnsiTheme="minorHAnsi" w:cstheme="minorHAnsi"/>
          <w:sz w:val="20"/>
          <w:szCs w:val="20"/>
        </w:rPr>
      </w:pPr>
      <w:r w:rsidRPr="00227F5F">
        <w:rPr>
          <w:rFonts w:asciiTheme="minorHAnsi" w:hAnsiTheme="minorHAnsi" w:cstheme="minorHAnsi"/>
          <w:sz w:val="20"/>
          <w:szCs w:val="20"/>
        </w:rPr>
        <w:t>The central message of</w:t>
      </w:r>
      <w:r w:rsidRPr="00227F5F">
        <w:rPr>
          <w:rFonts w:asciiTheme="minorHAnsi" w:eastAsiaTheme="majorEastAsia" w:hAnsiTheme="minorHAnsi" w:cstheme="minorHAnsi"/>
          <w:sz w:val="20"/>
          <w:szCs w:val="20"/>
        </w:rPr>
        <w:t> Surah Quraysh </w:t>
      </w:r>
      <w:r w:rsidRPr="00227F5F">
        <w:rPr>
          <w:rFonts w:asciiTheme="minorHAnsi" w:hAnsiTheme="minorHAnsi" w:cstheme="minorHAnsi"/>
          <w:sz w:val="20"/>
          <w:szCs w:val="20"/>
        </w:rPr>
        <w:t>is that</w:t>
      </w:r>
      <w:r w:rsidRPr="00227F5F">
        <w:rPr>
          <w:rFonts w:asciiTheme="minorHAnsi" w:eastAsiaTheme="majorEastAsia" w:hAnsiTheme="minorHAnsi" w:cstheme="minorHAnsi"/>
          <w:sz w:val="20"/>
          <w:szCs w:val="20"/>
        </w:rPr>
        <w:t> the Quraysh must worship Allah SWT alone because He is the One who granted them their prosperity, security, and unity</w:t>
      </w:r>
      <w:r w:rsidRPr="00227F5F">
        <w:rPr>
          <w:rFonts w:asciiTheme="minorHAnsi" w:hAnsiTheme="minorHAnsi" w:cstheme="minorHAnsi"/>
          <w:sz w:val="20"/>
          <w:szCs w:val="20"/>
        </w:rPr>
        <w:t>. By protecting the</w:t>
      </w:r>
      <w:r w:rsidRPr="00227F5F">
        <w:rPr>
          <w:rFonts w:asciiTheme="minorHAnsi" w:eastAsiaTheme="majorEastAsia" w:hAnsiTheme="minorHAnsi" w:cstheme="minorHAnsi"/>
          <w:sz w:val="20"/>
          <w:szCs w:val="20"/>
        </w:rPr>
        <w:t> Kaaba </w:t>
      </w:r>
      <w:r w:rsidRPr="00227F5F">
        <w:rPr>
          <w:rFonts w:asciiTheme="minorHAnsi" w:hAnsiTheme="minorHAnsi" w:cstheme="minorHAnsi"/>
          <w:sz w:val="20"/>
          <w:szCs w:val="20"/>
        </w:rPr>
        <w:t>from the army in</w:t>
      </w:r>
      <w:r w:rsidRPr="00227F5F">
        <w:rPr>
          <w:rFonts w:asciiTheme="minorHAnsi" w:eastAsiaTheme="majorEastAsia" w:hAnsiTheme="minorHAnsi" w:cstheme="minorHAnsi"/>
          <w:sz w:val="20"/>
          <w:szCs w:val="20"/>
        </w:rPr>
        <w:t> Surah Al-Fil</w:t>
      </w:r>
      <w:r w:rsidRPr="00227F5F">
        <w:rPr>
          <w:rFonts w:asciiTheme="minorHAnsi" w:hAnsiTheme="minorHAnsi" w:cstheme="minorHAnsi"/>
          <w:sz w:val="20"/>
          <w:szCs w:val="20"/>
        </w:rPr>
        <w:t>, Allah SWT preserved the honor of the</w:t>
      </w:r>
      <w:r w:rsidRPr="00227F5F">
        <w:rPr>
          <w:rFonts w:asciiTheme="minorHAnsi" w:eastAsiaTheme="majorEastAsia" w:hAnsiTheme="minorHAnsi" w:cstheme="minorHAnsi"/>
          <w:sz w:val="20"/>
          <w:szCs w:val="20"/>
        </w:rPr>
        <w:t> Quraysh</w:t>
      </w:r>
      <w:r w:rsidRPr="00227F5F">
        <w:rPr>
          <w:rFonts w:asciiTheme="minorHAnsi" w:hAnsiTheme="minorHAnsi" w:cstheme="minorHAnsi"/>
          <w:sz w:val="20"/>
          <w:szCs w:val="20"/>
        </w:rPr>
        <w:t>, enabling their safe winter and summer trade journeys and providing them with food and protection from fear. The surah therefore reminds them that these blessings come from Allah SWT alone, and the proper response is to worship</w:t>
      </w:r>
      <w:r w:rsidRPr="00227F5F">
        <w:rPr>
          <w:rFonts w:asciiTheme="minorHAnsi" w:eastAsiaTheme="majorEastAsia" w:hAnsiTheme="minorHAnsi" w:cstheme="minorHAnsi"/>
          <w:sz w:val="20"/>
          <w:szCs w:val="20"/>
        </w:rPr>
        <w:t> the Lord of this House </w:t>
      </w:r>
      <w:r w:rsidRPr="00227F5F">
        <w:rPr>
          <w:rFonts w:asciiTheme="minorHAnsi" w:hAnsiTheme="minorHAnsi" w:cstheme="minorHAnsi"/>
          <w:sz w:val="20"/>
          <w:szCs w:val="20"/>
        </w:rPr>
        <w:t>instead of idols.</w:t>
      </w:r>
    </w:p>
    <w:p w14:paraId="2AFC3FF8" w14:textId="77777777" w:rsidR="00227F5F" w:rsidRPr="00227F5F" w:rsidRDefault="00227F5F" w:rsidP="00227F5F">
      <w:pPr>
        <w:rPr>
          <w:rFonts w:asciiTheme="minorHAnsi" w:hAnsiTheme="minorHAnsi" w:cstheme="minorHAnsi"/>
          <w:sz w:val="20"/>
          <w:szCs w:val="20"/>
        </w:rPr>
      </w:pPr>
    </w:p>
    <w:p w14:paraId="0FC0ACF8" w14:textId="1F21D89B" w:rsidR="00096B5F" w:rsidRDefault="002C3FC2" w:rsidP="00227F5F">
      <w:pPr>
        <w:rPr>
          <w:rFonts w:asciiTheme="minorHAnsi" w:eastAsiaTheme="majorEastAsia" w:hAnsiTheme="minorHAnsi" w:cstheme="minorHAnsi"/>
          <w:sz w:val="20"/>
          <w:szCs w:val="20"/>
        </w:rPr>
      </w:pPr>
      <w:r w:rsidRPr="00227F5F">
        <w:rPr>
          <w:rFonts w:asciiTheme="minorHAnsi" w:hAnsiTheme="minorHAnsi" w:cstheme="minorHAnsi"/>
          <w:sz w:val="20"/>
          <w:szCs w:val="20"/>
        </w:rPr>
        <w:t>In short:</w:t>
      </w:r>
      <w:r w:rsidRPr="00227F5F">
        <w:rPr>
          <w:rFonts w:asciiTheme="minorHAnsi" w:eastAsiaTheme="majorEastAsia" w:hAnsiTheme="minorHAnsi" w:cstheme="minorHAnsi"/>
          <w:sz w:val="20"/>
          <w:szCs w:val="20"/>
        </w:rPr>
        <w:t> security, provision, and prosperity are divine favors, and they obligate gratitude and exclusive worship of Allah SWT</w:t>
      </w:r>
      <w:r w:rsidR="00C8431E">
        <w:rPr>
          <w:rFonts w:asciiTheme="minorHAnsi" w:eastAsiaTheme="majorEastAsia" w:hAnsiTheme="minorHAnsi" w:cstheme="minorHAnsi"/>
          <w:sz w:val="20"/>
          <w:szCs w:val="20"/>
        </w:rPr>
        <w:t>.</w:t>
      </w:r>
    </w:p>
    <w:p w14:paraId="65677F8C" w14:textId="77777777" w:rsidR="00C8431E" w:rsidRPr="00227F5F" w:rsidRDefault="00C8431E" w:rsidP="00227F5F">
      <w:pPr>
        <w:rPr>
          <w:rStyle w:val="whitespace-normal"/>
          <w:rFonts w:asciiTheme="minorHAnsi" w:hAnsiTheme="minorHAnsi" w:cstheme="minorHAnsi"/>
          <w:sz w:val="20"/>
          <w:szCs w:val="20"/>
        </w:rPr>
      </w:pPr>
    </w:p>
    <w:p w14:paraId="6CF4C11F" w14:textId="05BC3A56" w:rsidR="00096B5F" w:rsidRPr="00C8431E" w:rsidRDefault="00C8431E" w:rsidP="00C8431E">
      <w:pPr>
        <w:rPr>
          <w:rFonts w:asciiTheme="minorHAnsi" w:hAnsiTheme="minorHAnsi" w:cstheme="minorHAnsi"/>
          <w:b/>
          <w:bCs/>
          <w:color w:val="44546A" w:themeColor="text2"/>
          <w:sz w:val="20"/>
          <w:szCs w:val="20"/>
        </w:rPr>
      </w:pPr>
      <w:r w:rsidRPr="00C8431E">
        <w:rPr>
          <w:rFonts w:asciiTheme="minorHAnsi" w:hAnsiTheme="minorHAnsi" w:cstheme="minorHAnsi"/>
          <w:b/>
          <w:bCs/>
          <w:color w:val="44546A" w:themeColor="text2"/>
          <w:sz w:val="20"/>
          <w:szCs w:val="20"/>
        </w:rPr>
        <w:t>1-4 BELIEVE IN ALLAH WHO IS THE PROVIDER OF YOUR SUSTENANCE.</w:t>
      </w:r>
    </w:p>
    <w:p w14:paraId="05C86037" w14:textId="77777777" w:rsidR="00C8431E" w:rsidRPr="00C8431E" w:rsidRDefault="00C8431E" w:rsidP="00C8431E"/>
    <w:p w14:paraId="4821F547" w14:textId="163CF7D7" w:rsidR="00096B5F" w:rsidRPr="00227F5F" w:rsidRDefault="00096B5F" w:rsidP="00227F5F">
      <w:pPr>
        <w:jc w:val="center"/>
        <w:rPr>
          <w:sz w:val="32"/>
          <w:szCs w:val="32"/>
        </w:rPr>
      </w:pPr>
      <w:proofErr w:type="spellStart"/>
      <w:r w:rsidRPr="00227F5F">
        <w:rPr>
          <w:sz w:val="32"/>
          <w:szCs w:val="32"/>
          <w:rtl/>
        </w:rPr>
        <w:t>لِاِيۡلٰفِ</w:t>
      </w:r>
      <w:proofErr w:type="spellEnd"/>
      <w:r w:rsidRPr="00227F5F">
        <w:rPr>
          <w:sz w:val="32"/>
          <w:szCs w:val="32"/>
          <w:rtl/>
        </w:rPr>
        <w:t xml:space="preserve"> </w:t>
      </w:r>
      <w:proofErr w:type="spellStart"/>
      <w:r w:rsidRPr="00227F5F">
        <w:rPr>
          <w:sz w:val="32"/>
          <w:szCs w:val="32"/>
          <w:rtl/>
        </w:rPr>
        <w:t>قُرَيۡشٍۙ</w:t>
      </w:r>
      <w:proofErr w:type="spellEnd"/>
    </w:p>
    <w:p w14:paraId="6FAB767B" w14:textId="77F062AA" w:rsidR="00096B5F" w:rsidRDefault="00227F5F" w:rsidP="00227F5F">
      <w:pPr>
        <w:jc w:val="center"/>
        <w:rPr>
          <w:rStyle w:val="whitespace-normal"/>
          <w:rFonts w:ascii="Book Antiqua" w:eastAsiaTheme="majorEastAsia" w:hAnsi="Book Antiqua"/>
          <w:sz w:val="20"/>
          <w:szCs w:val="20"/>
        </w:rPr>
      </w:pPr>
      <w:r>
        <w:rPr>
          <w:rFonts w:ascii="Book Antiqua" w:hAnsi="Book Antiqua"/>
          <w:sz w:val="20"/>
          <w:szCs w:val="20"/>
        </w:rPr>
        <w:t xml:space="preserve">(106:1) </w:t>
      </w:r>
      <w:r w:rsidR="00096B5F" w:rsidRPr="00227F5F">
        <w:rPr>
          <w:rFonts w:ascii="Book Antiqua" w:hAnsi="Book Antiqua"/>
          <w:sz w:val="20"/>
          <w:szCs w:val="20"/>
        </w:rPr>
        <w:t>Since the Quraysh became accustomed,</w:t>
      </w:r>
    </w:p>
    <w:p w14:paraId="12F863CD" w14:textId="77777777" w:rsidR="00227F5F" w:rsidRPr="00227F5F" w:rsidRDefault="00227F5F" w:rsidP="00227F5F">
      <w:pPr>
        <w:jc w:val="center"/>
        <w:rPr>
          <w:rStyle w:val="whitespace-normal"/>
          <w:rFonts w:ascii="Book Antiqua" w:eastAsiaTheme="majorEastAsia" w:hAnsi="Book Antiqua"/>
          <w:sz w:val="20"/>
          <w:szCs w:val="20"/>
        </w:rPr>
      </w:pPr>
    </w:p>
    <w:p w14:paraId="0F57918E" w14:textId="77777777" w:rsidR="00227F5F" w:rsidRDefault="00096B5F" w:rsidP="00227F5F">
      <w:pPr>
        <w:rPr>
          <w:rFonts w:asciiTheme="minorHAnsi" w:hAnsiTheme="minorHAnsi" w:cstheme="minorHAnsi"/>
          <w:sz w:val="20"/>
          <w:szCs w:val="20"/>
        </w:rPr>
      </w:pPr>
      <w:r w:rsidRPr="00227F5F">
        <w:rPr>
          <w:rFonts w:asciiTheme="minorHAnsi" w:eastAsiaTheme="majorEastAsia" w:hAnsiTheme="minorHAnsi" w:cstheme="minorHAnsi"/>
          <w:sz w:val="20"/>
          <w:szCs w:val="20"/>
        </w:rPr>
        <w:t>Surah Quraysh </w:t>
      </w:r>
      <w:r w:rsidRPr="00227F5F">
        <w:rPr>
          <w:rFonts w:asciiTheme="minorHAnsi" w:hAnsiTheme="minorHAnsi" w:cstheme="minorHAnsi"/>
          <w:sz w:val="20"/>
          <w:szCs w:val="20"/>
        </w:rPr>
        <w:t xml:space="preserve">was written as a separate surah in the official </w:t>
      </w:r>
      <w:proofErr w:type="spellStart"/>
      <w:r w:rsidRPr="00227F5F">
        <w:rPr>
          <w:rFonts w:asciiTheme="minorHAnsi" w:hAnsiTheme="minorHAnsi" w:cstheme="minorHAnsi"/>
          <w:sz w:val="20"/>
          <w:szCs w:val="20"/>
        </w:rPr>
        <w:t>Muṣḥaf</w:t>
      </w:r>
      <w:proofErr w:type="spellEnd"/>
      <w:r w:rsidRPr="00227F5F">
        <w:rPr>
          <w:rFonts w:asciiTheme="minorHAnsi" w:hAnsiTheme="minorHAnsi" w:cstheme="minorHAnsi"/>
          <w:sz w:val="20"/>
          <w:szCs w:val="20"/>
        </w:rPr>
        <w:t xml:space="preserve"> compiled under</w:t>
      </w:r>
      <w:r w:rsidRPr="00227F5F">
        <w:rPr>
          <w:rFonts w:asciiTheme="minorHAnsi" w:eastAsiaTheme="majorEastAsia" w:hAnsiTheme="minorHAnsi" w:cstheme="minorHAnsi"/>
          <w:sz w:val="20"/>
          <w:szCs w:val="20"/>
        </w:rPr>
        <w:t> Uthman ibn Affan</w:t>
      </w:r>
      <w:r w:rsidRPr="00227F5F">
        <w:rPr>
          <w:rFonts w:asciiTheme="minorHAnsi" w:hAnsiTheme="minorHAnsi" w:cstheme="minorHAnsi"/>
          <w:sz w:val="20"/>
          <w:szCs w:val="20"/>
        </w:rPr>
        <w:t>, with</w:t>
      </w:r>
      <w:r w:rsidRPr="00227F5F">
        <w:rPr>
          <w:rFonts w:asciiTheme="minorHAnsi" w:eastAsiaTheme="majorEastAsia" w:hAnsiTheme="minorHAnsi" w:cstheme="minorHAnsi"/>
          <w:sz w:val="20"/>
          <w:szCs w:val="20"/>
        </w:rPr>
        <w:t> Bismillah </w:t>
      </w:r>
      <w:r w:rsidRPr="00227F5F">
        <w:rPr>
          <w:rFonts w:asciiTheme="minorHAnsi" w:hAnsiTheme="minorHAnsi" w:cstheme="minorHAnsi"/>
          <w:sz w:val="20"/>
          <w:szCs w:val="20"/>
        </w:rPr>
        <w:t>placed between it and</w:t>
      </w:r>
      <w:r w:rsidRPr="00227F5F">
        <w:rPr>
          <w:rFonts w:asciiTheme="minorHAnsi" w:eastAsiaTheme="majorEastAsia" w:hAnsiTheme="minorHAnsi" w:cstheme="minorHAnsi"/>
          <w:sz w:val="20"/>
          <w:szCs w:val="20"/>
        </w:rPr>
        <w:t> Surah Al-Fil</w:t>
      </w:r>
      <w:r w:rsidRPr="00227F5F">
        <w:rPr>
          <w:rFonts w:asciiTheme="minorHAnsi" w:hAnsiTheme="minorHAnsi" w:cstheme="minorHAnsi"/>
          <w:sz w:val="20"/>
          <w:szCs w:val="20"/>
        </w:rPr>
        <w:t xml:space="preserve">, even though the two are closely connected in meaning. </w:t>
      </w:r>
    </w:p>
    <w:p w14:paraId="6465A93D" w14:textId="77777777" w:rsidR="00227F5F" w:rsidRDefault="00227F5F" w:rsidP="00227F5F">
      <w:pPr>
        <w:rPr>
          <w:rFonts w:asciiTheme="minorHAnsi" w:hAnsiTheme="minorHAnsi" w:cstheme="minorHAnsi"/>
          <w:sz w:val="20"/>
          <w:szCs w:val="20"/>
        </w:rPr>
      </w:pPr>
    </w:p>
    <w:p w14:paraId="148AA4A6" w14:textId="77777777" w:rsidR="00825278" w:rsidRDefault="00096B5F" w:rsidP="00825278">
      <w:pPr>
        <w:rPr>
          <w:rFonts w:asciiTheme="minorHAnsi" w:hAnsiTheme="minorHAnsi" w:cstheme="minorHAnsi"/>
          <w:sz w:val="20"/>
          <w:szCs w:val="20"/>
        </w:rPr>
      </w:pPr>
      <w:r w:rsidRPr="00227F5F">
        <w:rPr>
          <w:rFonts w:asciiTheme="minorHAnsi" w:hAnsiTheme="minorHAnsi" w:cstheme="minorHAnsi"/>
          <w:sz w:val="20"/>
          <w:szCs w:val="20"/>
        </w:rPr>
        <w:lastRenderedPageBreak/>
        <w:t>The word</w:t>
      </w:r>
      <w:r w:rsidRPr="00227F5F">
        <w:rPr>
          <w:rFonts w:asciiTheme="minorHAnsi" w:eastAsiaTheme="majorEastAsia" w:hAnsiTheme="minorHAnsi" w:cstheme="minorHAnsi"/>
          <w:sz w:val="20"/>
          <w:szCs w:val="20"/>
        </w:rPr>
        <w:t> </w:t>
      </w:r>
      <w:proofErr w:type="spellStart"/>
      <w:r w:rsidRPr="00227F5F">
        <w:rPr>
          <w:rFonts w:asciiTheme="minorHAnsi" w:eastAsiaTheme="majorEastAsia" w:hAnsiTheme="minorHAnsi" w:cstheme="minorHAnsi"/>
          <w:sz w:val="20"/>
          <w:szCs w:val="20"/>
        </w:rPr>
        <w:t>īlāf</w:t>
      </w:r>
      <w:proofErr w:type="spellEnd"/>
      <w:r w:rsidR="00227F5F">
        <w:rPr>
          <w:rFonts w:asciiTheme="minorHAnsi" w:eastAsiaTheme="majorEastAsia" w:hAnsiTheme="minorHAnsi" w:cstheme="minorHAnsi"/>
          <w:sz w:val="20"/>
          <w:szCs w:val="20"/>
        </w:rPr>
        <w:t xml:space="preserve"> </w:t>
      </w:r>
      <w:r w:rsidRPr="00227F5F">
        <w:rPr>
          <w:rFonts w:asciiTheme="minorHAnsi" w:hAnsiTheme="minorHAnsi" w:cstheme="minorHAnsi"/>
          <w:sz w:val="20"/>
          <w:szCs w:val="20"/>
        </w:rPr>
        <w:t>comes from</w:t>
      </w:r>
      <w:r w:rsidRPr="00227F5F">
        <w:rPr>
          <w:rFonts w:asciiTheme="minorHAnsi" w:eastAsiaTheme="majorEastAsia" w:hAnsiTheme="minorHAnsi" w:cstheme="minorHAnsi"/>
          <w:sz w:val="20"/>
          <w:szCs w:val="20"/>
        </w:rPr>
        <w:t> </w:t>
      </w:r>
      <w:proofErr w:type="spellStart"/>
      <w:r w:rsidRPr="00227F5F">
        <w:rPr>
          <w:rFonts w:asciiTheme="minorHAnsi" w:eastAsiaTheme="majorEastAsia" w:hAnsiTheme="minorHAnsi" w:cstheme="minorHAnsi"/>
          <w:sz w:val="20"/>
          <w:szCs w:val="20"/>
        </w:rPr>
        <w:t>alf</w:t>
      </w:r>
      <w:proofErr w:type="spellEnd"/>
      <w:r w:rsidRPr="00227F5F">
        <w:rPr>
          <w:rFonts w:asciiTheme="minorHAnsi" w:hAnsiTheme="minorHAnsi" w:cstheme="minorHAnsi"/>
          <w:sz w:val="20"/>
          <w:szCs w:val="20"/>
        </w:rPr>
        <w:t xml:space="preserve">, meaning familiarity, harmony, or becoming accustomed. </w:t>
      </w:r>
      <w:r w:rsidR="00825278">
        <w:rPr>
          <w:rFonts w:asciiTheme="minorHAnsi" w:hAnsiTheme="minorHAnsi" w:cstheme="minorHAnsi"/>
          <w:sz w:val="20"/>
          <w:szCs w:val="20"/>
        </w:rPr>
        <w:t xml:space="preserve">Allah SWT instilled in the </w:t>
      </w:r>
      <w:proofErr w:type="spellStart"/>
      <w:r w:rsidR="00825278">
        <w:rPr>
          <w:rFonts w:asciiTheme="minorHAnsi" w:hAnsiTheme="minorHAnsi" w:cstheme="minorHAnsi"/>
          <w:sz w:val="20"/>
          <w:szCs w:val="20"/>
        </w:rPr>
        <w:t>Quryash</w:t>
      </w:r>
      <w:proofErr w:type="spellEnd"/>
      <w:r w:rsidR="00825278">
        <w:rPr>
          <w:rFonts w:asciiTheme="minorHAnsi" w:hAnsiTheme="minorHAnsi" w:cstheme="minorHAnsi"/>
          <w:sz w:val="20"/>
          <w:szCs w:val="20"/>
        </w:rPr>
        <w:t xml:space="preserve"> a love for trade. </w:t>
      </w:r>
      <w:proofErr w:type="spellStart"/>
      <w:r w:rsidR="00825278">
        <w:rPr>
          <w:rFonts w:asciiTheme="minorHAnsi" w:hAnsiTheme="minorHAnsi" w:cstheme="minorHAnsi"/>
          <w:sz w:val="20"/>
          <w:szCs w:val="20"/>
        </w:rPr>
        <w:t>Quryash</w:t>
      </w:r>
      <w:proofErr w:type="spellEnd"/>
      <w:r w:rsidR="00825278">
        <w:rPr>
          <w:rFonts w:asciiTheme="minorHAnsi" w:hAnsiTheme="minorHAnsi" w:cstheme="minorHAnsi"/>
          <w:sz w:val="20"/>
          <w:szCs w:val="20"/>
        </w:rPr>
        <w:t xml:space="preserve"> had a monopoly on trade. </w:t>
      </w:r>
    </w:p>
    <w:p w14:paraId="0AA0050C" w14:textId="292271BB" w:rsidR="00E9658D" w:rsidRDefault="00096B5F" w:rsidP="00825278">
      <w:pPr>
        <w:rPr>
          <w:rFonts w:asciiTheme="minorHAnsi" w:hAnsiTheme="minorHAnsi" w:cstheme="minorHAnsi"/>
          <w:sz w:val="20"/>
          <w:szCs w:val="20"/>
        </w:rPr>
      </w:pPr>
      <w:r w:rsidRPr="00227F5F">
        <w:rPr>
          <w:rFonts w:asciiTheme="minorHAnsi" w:hAnsiTheme="minorHAnsi" w:cstheme="minorHAnsi"/>
          <w:sz w:val="20"/>
          <w:szCs w:val="20"/>
        </w:rPr>
        <w:t>Because they were custodians of the</w:t>
      </w:r>
      <w:r w:rsidRPr="00227F5F">
        <w:rPr>
          <w:rFonts w:asciiTheme="minorHAnsi" w:eastAsiaTheme="majorEastAsia" w:hAnsiTheme="minorHAnsi" w:cstheme="minorHAnsi"/>
          <w:sz w:val="20"/>
          <w:szCs w:val="20"/>
        </w:rPr>
        <w:t> Kaab</w:t>
      </w:r>
      <w:r w:rsidR="004C0910">
        <w:rPr>
          <w:rFonts w:asciiTheme="minorHAnsi" w:eastAsiaTheme="majorEastAsia" w:hAnsiTheme="minorHAnsi" w:cstheme="minorHAnsi"/>
          <w:sz w:val="20"/>
          <w:szCs w:val="20"/>
        </w:rPr>
        <w:t>a they themselves thought they were the</w:t>
      </w:r>
      <w:r w:rsidR="004C0910">
        <w:rPr>
          <w:rFonts w:asciiTheme="minorHAnsi" w:eastAsiaTheme="majorEastAsia" w:hAnsiTheme="minorHAnsi" w:cstheme="minorHAnsi"/>
          <w:b/>
          <w:bCs/>
          <w:sz w:val="20"/>
          <w:szCs w:val="20"/>
        </w:rPr>
        <w:t xml:space="preserve"> best</w:t>
      </w:r>
      <w:r w:rsidRPr="00227F5F">
        <w:rPr>
          <w:rFonts w:asciiTheme="minorHAnsi" w:hAnsiTheme="minorHAnsi" w:cstheme="minorHAnsi"/>
          <w:sz w:val="20"/>
          <w:szCs w:val="20"/>
        </w:rPr>
        <w:t xml:space="preserve">, </w:t>
      </w:r>
      <w:r w:rsidR="004C0910">
        <w:rPr>
          <w:rFonts w:asciiTheme="minorHAnsi" w:hAnsiTheme="minorHAnsi" w:cstheme="minorHAnsi"/>
          <w:sz w:val="20"/>
          <w:szCs w:val="20"/>
        </w:rPr>
        <w:t xml:space="preserve">and </w:t>
      </w:r>
      <w:r w:rsidRPr="00227F5F">
        <w:rPr>
          <w:rFonts w:asciiTheme="minorHAnsi" w:hAnsiTheme="minorHAnsi" w:cstheme="minorHAnsi"/>
          <w:sz w:val="20"/>
          <w:szCs w:val="20"/>
        </w:rPr>
        <w:t xml:space="preserve">other tribes respected </w:t>
      </w:r>
      <w:r w:rsidR="00D1328C">
        <w:rPr>
          <w:rFonts w:asciiTheme="minorHAnsi" w:hAnsiTheme="minorHAnsi" w:cstheme="minorHAnsi"/>
          <w:sz w:val="20"/>
          <w:szCs w:val="20"/>
        </w:rPr>
        <w:t xml:space="preserve">and honored </w:t>
      </w:r>
      <w:r w:rsidRPr="00227F5F">
        <w:rPr>
          <w:rFonts w:asciiTheme="minorHAnsi" w:hAnsiTheme="minorHAnsi" w:cstheme="minorHAnsi"/>
          <w:sz w:val="20"/>
          <w:szCs w:val="20"/>
        </w:rPr>
        <w:t xml:space="preserve">them and allowed their caravans to travel safely. </w:t>
      </w:r>
    </w:p>
    <w:p w14:paraId="45C12FA2" w14:textId="77777777" w:rsidR="00227F5F" w:rsidRPr="00227F5F" w:rsidRDefault="00227F5F" w:rsidP="00227F5F">
      <w:pPr>
        <w:rPr>
          <w:rFonts w:asciiTheme="minorHAnsi" w:hAnsiTheme="minorHAnsi" w:cstheme="minorHAnsi"/>
          <w:sz w:val="20"/>
          <w:szCs w:val="20"/>
        </w:rPr>
      </w:pPr>
    </w:p>
    <w:p w14:paraId="2E5A2D3E" w14:textId="0BA4D899" w:rsidR="00227F5F" w:rsidRDefault="00227F5F" w:rsidP="00227F5F">
      <w:pPr>
        <w:jc w:val="center"/>
        <w:rPr>
          <w:rFonts w:ascii="Book Antiqua" w:hAnsi="Book Antiqua"/>
          <w:sz w:val="20"/>
          <w:szCs w:val="20"/>
        </w:rPr>
      </w:pPr>
      <w:r>
        <w:rPr>
          <w:rFonts w:ascii="Book Antiqua" w:hAnsi="Book Antiqua"/>
          <w:sz w:val="20"/>
          <w:szCs w:val="20"/>
        </w:rPr>
        <w:t xml:space="preserve">(106:2) </w:t>
      </w:r>
      <w:r w:rsidR="00E9658D" w:rsidRPr="00227F5F">
        <w:rPr>
          <w:rFonts w:ascii="Book Antiqua" w:hAnsi="Book Antiqua"/>
          <w:sz w:val="20"/>
          <w:szCs w:val="20"/>
        </w:rPr>
        <w:t>accustomed to the journey of winter and summer</w:t>
      </w:r>
    </w:p>
    <w:p w14:paraId="75EF042F" w14:textId="77777777" w:rsidR="00227F5F" w:rsidRPr="00227F5F" w:rsidRDefault="00227F5F" w:rsidP="00227F5F">
      <w:pPr>
        <w:jc w:val="center"/>
        <w:rPr>
          <w:rFonts w:ascii="Book Antiqua" w:hAnsi="Book Antiqua"/>
          <w:sz w:val="20"/>
          <w:szCs w:val="20"/>
        </w:rPr>
      </w:pPr>
    </w:p>
    <w:p w14:paraId="7DCED70F" w14:textId="04572686" w:rsidR="00E9658D" w:rsidRDefault="00227F5F" w:rsidP="00227F5F">
      <w:pPr>
        <w:rPr>
          <w:rFonts w:asciiTheme="minorHAnsi" w:hAnsiTheme="minorHAnsi" w:cstheme="minorHAnsi"/>
          <w:sz w:val="20"/>
          <w:szCs w:val="20"/>
        </w:rPr>
      </w:pPr>
      <w:r w:rsidRPr="00227F5F">
        <w:rPr>
          <w:rFonts w:asciiTheme="minorHAnsi" w:hAnsiTheme="minorHAnsi" w:cstheme="minorHAnsi"/>
          <w:sz w:val="20"/>
          <w:szCs w:val="20"/>
        </w:rPr>
        <w:t>T</w:t>
      </w:r>
      <w:r w:rsidR="00E9658D" w:rsidRPr="00227F5F">
        <w:rPr>
          <w:rFonts w:asciiTheme="minorHAnsi" w:hAnsiTheme="minorHAnsi" w:cstheme="minorHAnsi"/>
          <w:sz w:val="20"/>
          <w:szCs w:val="20"/>
        </w:rPr>
        <w:t>he trade journeys. In summer the Quraish travelled northward to Syria and Palestine, for they are cool lands, and in winter southward to Yaman, etc. for they are warm.</w:t>
      </w:r>
      <w:r w:rsidR="004C0910" w:rsidRPr="004C0910">
        <w:rPr>
          <w:rFonts w:asciiTheme="minorHAnsi" w:hAnsiTheme="minorHAnsi" w:cstheme="minorHAnsi"/>
          <w:sz w:val="20"/>
          <w:szCs w:val="20"/>
        </w:rPr>
        <w:t xml:space="preserve"> </w:t>
      </w:r>
      <w:r w:rsidR="004C0910" w:rsidRPr="00227F5F">
        <w:rPr>
          <w:rFonts w:asciiTheme="minorHAnsi" w:hAnsiTheme="minorHAnsi" w:cstheme="minorHAnsi"/>
          <w:sz w:val="20"/>
          <w:szCs w:val="20"/>
        </w:rPr>
        <w:t>It refers to how the</w:t>
      </w:r>
      <w:r w:rsidR="004C0910" w:rsidRPr="00227F5F">
        <w:rPr>
          <w:rFonts w:asciiTheme="minorHAnsi" w:eastAsiaTheme="majorEastAsia" w:hAnsiTheme="minorHAnsi" w:cstheme="minorHAnsi"/>
          <w:sz w:val="20"/>
          <w:szCs w:val="20"/>
        </w:rPr>
        <w:t> Quraysh </w:t>
      </w:r>
      <w:r w:rsidR="004C0910" w:rsidRPr="00227F5F">
        <w:rPr>
          <w:rFonts w:asciiTheme="minorHAnsi" w:hAnsiTheme="minorHAnsi" w:cstheme="minorHAnsi"/>
          <w:sz w:val="20"/>
          <w:szCs w:val="20"/>
        </w:rPr>
        <w:t>became accustomed to their safe</w:t>
      </w:r>
      <w:r w:rsidR="004C0910" w:rsidRPr="00227F5F">
        <w:rPr>
          <w:rFonts w:asciiTheme="minorHAnsi" w:eastAsiaTheme="majorEastAsia" w:hAnsiTheme="minorHAnsi" w:cstheme="minorHAnsi"/>
          <w:sz w:val="20"/>
          <w:szCs w:val="20"/>
        </w:rPr>
        <w:t> winter and summer trade journeys </w:t>
      </w:r>
      <w:r w:rsidR="004C0910" w:rsidRPr="00227F5F">
        <w:rPr>
          <w:rFonts w:asciiTheme="minorHAnsi" w:hAnsiTheme="minorHAnsi" w:cstheme="minorHAnsi"/>
          <w:sz w:val="20"/>
          <w:szCs w:val="20"/>
        </w:rPr>
        <w:t>to Yemen and Syria.</w:t>
      </w:r>
    </w:p>
    <w:p w14:paraId="41EA8C68" w14:textId="77777777" w:rsidR="00227F5F" w:rsidRPr="00227F5F" w:rsidRDefault="00227F5F" w:rsidP="00227F5F">
      <w:pPr>
        <w:rPr>
          <w:rFonts w:asciiTheme="minorHAnsi" w:hAnsiTheme="minorHAnsi" w:cstheme="minorHAnsi"/>
          <w:sz w:val="20"/>
          <w:szCs w:val="20"/>
        </w:rPr>
      </w:pPr>
    </w:p>
    <w:p w14:paraId="158528F0" w14:textId="65DA9694" w:rsidR="00E9658D" w:rsidRPr="00227F5F" w:rsidRDefault="00227F5F" w:rsidP="00227F5F">
      <w:pPr>
        <w:jc w:val="center"/>
        <w:rPr>
          <w:rFonts w:ascii="Book Antiqua" w:hAnsi="Book Antiqua"/>
          <w:sz w:val="20"/>
          <w:szCs w:val="20"/>
        </w:rPr>
      </w:pPr>
      <w:r>
        <w:rPr>
          <w:rFonts w:ascii="Book Antiqua" w:hAnsi="Book Antiqua"/>
          <w:sz w:val="20"/>
          <w:szCs w:val="20"/>
        </w:rPr>
        <w:t xml:space="preserve">(106:3) </w:t>
      </w:r>
      <w:r w:rsidR="00E9658D" w:rsidRPr="00227F5F">
        <w:rPr>
          <w:rFonts w:ascii="Book Antiqua" w:hAnsi="Book Antiqua"/>
          <w:sz w:val="20"/>
          <w:szCs w:val="20"/>
        </w:rPr>
        <w:t xml:space="preserve">therefore, let them worship the Lord of this </w:t>
      </w:r>
      <w:proofErr w:type="gramStart"/>
      <w:r w:rsidR="00E9658D" w:rsidRPr="00227F5F">
        <w:rPr>
          <w:rFonts w:ascii="Book Antiqua" w:hAnsi="Book Antiqua"/>
          <w:sz w:val="20"/>
          <w:szCs w:val="20"/>
        </w:rPr>
        <w:t>House;</w:t>
      </w:r>
      <w:proofErr w:type="gramEnd"/>
    </w:p>
    <w:p w14:paraId="77D15D7E" w14:textId="77777777" w:rsidR="00E9658D" w:rsidRPr="00227F5F" w:rsidRDefault="00E9658D" w:rsidP="00227F5F">
      <w:pPr>
        <w:rPr>
          <w:rFonts w:asciiTheme="minorHAnsi" w:hAnsiTheme="minorHAnsi" w:cstheme="minorHAnsi"/>
          <w:sz w:val="20"/>
          <w:szCs w:val="20"/>
        </w:rPr>
      </w:pPr>
    </w:p>
    <w:p w14:paraId="2172EEAE" w14:textId="5047DFD4" w:rsidR="00E9658D" w:rsidRDefault="00227F5F" w:rsidP="00227F5F">
      <w:pPr>
        <w:rPr>
          <w:rFonts w:asciiTheme="minorHAnsi" w:hAnsiTheme="minorHAnsi" w:cstheme="minorHAnsi"/>
          <w:sz w:val="20"/>
          <w:szCs w:val="20"/>
        </w:rPr>
      </w:pPr>
      <w:r>
        <w:rPr>
          <w:rFonts w:asciiTheme="minorHAnsi" w:hAnsiTheme="minorHAnsi" w:cstheme="minorHAnsi"/>
          <w:sz w:val="20"/>
          <w:szCs w:val="20"/>
        </w:rPr>
        <w:t>T</w:t>
      </w:r>
      <w:r w:rsidR="00E9658D" w:rsidRPr="00227F5F">
        <w:rPr>
          <w:rFonts w:asciiTheme="minorHAnsi" w:hAnsiTheme="minorHAnsi" w:cstheme="minorHAnsi"/>
          <w:sz w:val="20"/>
          <w:szCs w:val="20"/>
        </w:rPr>
        <w:t xml:space="preserve">he Quraish </w:t>
      </w:r>
      <w:r>
        <w:rPr>
          <w:rFonts w:asciiTheme="minorHAnsi" w:hAnsiTheme="minorHAnsi" w:cstheme="minorHAnsi"/>
          <w:sz w:val="20"/>
          <w:szCs w:val="20"/>
        </w:rPr>
        <w:t xml:space="preserve">have been </w:t>
      </w:r>
      <w:r w:rsidR="00E9658D" w:rsidRPr="00227F5F">
        <w:rPr>
          <w:rFonts w:asciiTheme="minorHAnsi" w:hAnsiTheme="minorHAnsi" w:cstheme="minorHAnsi"/>
          <w:sz w:val="20"/>
          <w:szCs w:val="20"/>
        </w:rPr>
        <w:t>bless</w:t>
      </w:r>
      <w:r>
        <w:rPr>
          <w:rFonts w:asciiTheme="minorHAnsi" w:hAnsiTheme="minorHAnsi" w:cstheme="minorHAnsi"/>
          <w:sz w:val="20"/>
          <w:szCs w:val="20"/>
        </w:rPr>
        <w:t>ed</w:t>
      </w:r>
      <w:r w:rsidR="00E9658D" w:rsidRPr="00227F5F">
        <w:rPr>
          <w:rFonts w:asciiTheme="minorHAnsi" w:hAnsiTheme="minorHAnsi" w:cstheme="minorHAnsi"/>
          <w:sz w:val="20"/>
          <w:szCs w:val="20"/>
        </w:rPr>
        <w:t xml:space="preserve"> only by virtue of the House of Allah</w:t>
      </w:r>
      <w:r>
        <w:rPr>
          <w:rFonts w:asciiTheme="minorHAnsi" w:hAnsiTheme="minorHAnsi" w:cstheme="minorHAnsi"/>
          <w:sz w:val="20"/>
          <w:szCs w:val="20"/>
        </w:rPr>
        <w:t xml:space="preserve"> SWT</w:t>
      </w:r>
      <w:r w:rsidR="00E9658D" w:rsidRPr="00227F5F">
        <w:rPr>
          <w:rFonts w:asciiTheme="minorHAnsi" w:hAnsiTheme="minorHAnsi" w:cstheme="minorHAnsi"/>
          <w:sz w:val="20"/>
          <w:szCs w:val="20"/>
        </w:rPr>
        <w:t xml:space="preserve">. </w:t>
      </w:r>
      <w:r w:rsidR="00E9658D" w:rsidRPr="00C8431E">
        <w:rPr>
          <w:rFonts w:asciiTheme="minorHAnsi" w:hAnsiTheme="minorHAnsi" w:cstheme="minorHAnsi"/>
          <w:sz w:val="20"/>
          <w:szCs w:val="20"/>
          <w:u w:val="single"/>
        </w:rPr>
        <w:t>They themselves acknowledge that the 360 idols, which they worship, are not its lord,</w:t>
      </w:r>
      <w:r w:rsidR="00E9658D" w:rsidRPr="00227F5F">
        <w:rPr>
          <w:rFonts w:asciiTheme="minorHAnsi" w:hAnsiTheme="minorHAnsi" w:cstheme="minorHAnsi"/>
          <w:sz w:val="20"/>
          <w:szCs w:val="20"/>
        </w:rPr>
        <w:t xml:space="preserve"> but Allah </w:t>
      </w:r>
      <w:r>
        <w:rPr>
          <w:rFonts w:asciiTheme="minorHAnsi" w:hAnsiTheme="minorHAnsi" w:cstheme="minorHAnsi"/>
          <w:sz w:val="20"/>
          <w:szCs w:val="20"/>
        </w:rPr>
        <w:t xml:space="preserve">SWT </w:t>
      </w:r>
      <w:r w:rsidR="00E9658D" w:rsidRPr="00227F5F">
        <w:rPr>
          <w:rFonts w:asciiTheme="minorHAnsi" w:hAnsiTheme="minorHAnsi" w:cstheme="minorHAnsi"/>
          <w:sz w:val="20"/>
          <w:szCs w:val="20"/>
        </w:rPr>
        <w:t xml:space="preserve">alone is its Lord. He alone saved them from the invasion of the army of elephants. Him alone they had invoked for help against Abrahah’s army. </w:t>
      </w:r>
    </w:p>
    <w:p w14:paraId="1404B36E" w14:textId="77777777" w:rsidR="00227F5F" w:rsidRPr="00227F5F" w:rsidRDefault="00227F5F" w:rsidP="00227F5F">
      <w:pPr>
        <w:rPr>
          <w:rFonts w:asciiTheme="minorHAnsi" w:hAnsiTheme="minorHAnsi" w:cstheme="minorHAnsi"/>
          <w:sz w:val="20"/>
          <w:szCs w:val="20"/>
        </w:rPr>
      </w:pPr>
    </w:p>
    <w:p w14:paraId="6C87D016" w14:textId="77777777" w:rsidR="00E9658D" w:rsidRPr="00227F5F" w:rsidRDefault="00E9658D" w:rsidP="00227F5F">
      <w:pPr>
        <w:rPr>
          <w:rFonts w:asciiTheme="minorHAnsi" w:hAnsiTheme="minorHAnsi" w:cstheme="minorHAnsi"/>
          <w:sz w:val="20"/>
          <w:szCs w:val="20"/>
        </w:rPr>
      </w:pPr>
      <w:r w:rsidRPr="00227F5F">
        <w:rPr>
          <w:rFonts w:asciiTheme="minorHAnsi" w:hAnsiTheme="minorHAnsi" w:cstheme="minorHAnsi"/>
          <w:sz w:val="20"/>
          <w:szCs w:val="20"/>
        </w:rPr>
        <w:t>It was His House the keeping of which enhanced their rank and position in Arabia, for before that they were dispersed and commanded no position whatever. L</w:t>
      </w:r>
      <w:r w:rsidRPr="00227F5F">
        <w:rPr>
          <w:rFonts w:asciiTheme="minorHAnsi" w:hAnsiTheme="minorHAnsi" w:cstheme="minorHAnsi"/>
          <w:b/>
          <w:bCs/>
          <w:color w:val="EE0000"/>
          <w:sz w:val="20"/>
          <w:szCs w:val="20"/>
        </w:rPr>
        <w:t xml:space="preserve">ike the common Arab tribes, they too were scattered factions of a race. But when they rallied round this House in Makkah and began to serve it, they became, honorable throughout Arabia, and their trade caravans began to visit every part of the country fearlessly. </w:t>
      </w:r>
    </w:p>
    <w:p w14:paraId="01BD327E" w14:textId="0364ED4C" w:rsidR="00E9658D" w:rsidRDefault="00E9658D" w:rsidP="00227F5F">
      <w:pPr>
        <w:rPr>
          <w:rFonts w:asciiTheme="minorHAnsi" w:hAnsiTheme="minorHAnsi" w:cstheme="minorHAnsi"/>
          <w:sz w:val="20"/>
          <w:szCs w:val="20"/>
        </w:rPr>
      </w:pPr>
      <w:r w:rsidRPr="00227F5F">
        <w:rPr>
          <w:rFonts w:asciiTheme="minorHAnsi" w:hAnsiTheme="minorHAnsi" w:cstheme="minorHAnsi"/>
          <w:sz w:val="20"/>
          <w:szCs w:val="20"/>
        </w:rPr>
        <w:t>Therefore, whatever they have achieved, it has been possible only by the help of the Lord of this House; therefore, they should worship Him alone.</w:t>
      </w:r>
    </w:p>
    <w:p w14:paraId="05CAD52B" w14:textId="77777777" w:rsidR="00227F5F" w:rsidRPr="00227F5F" w:rsidRDefault="00227F5F" w:rsidP="00227F5F">
      <w:pPr>
        <w:rPr>
          <w:rFonts w:asciiTheme="minorHAnsi" w:hAnsiTheme="minorHAnsi" w:cstheme="minorHAnsi"/>
          <w:sz w:val="20"/>
          <w:szCs w:val="20"/>
        </w:rPr>
      </w:pPr>
    </w:p>
    <w:p w14:paraId="0424CB53" w14:textId="77777777" w:rsidR="00C8431E" w:rsidRDefault="00227F5F" w:rsidP="00C8431E">
      <w:pPr>
        <w:jc w:val="center"/>
        <w:rPr>
          <w:rFonts w:asciiTheme="minorHAnsi" w:hAnsiTheme="minorHAnsi" w:cstheme="minorHAnsi"/>
          <w:sz w:val="20"/>
          <w:szCs w:val="20"/>
        </w:rPr>
      </w:pPr>
      <w:r>
        <w:rPr>
          <w:rFonts w:ascii="Book Antiqua" w:hAnsi="Book Antiqua"/>
          <w:sz w:val="20"/>
          <w:szCs w:val="20"/>
        </w:rPr>
        <w:t xml:space="preserve">(106:4) </w:t>
      </w:r>
      <w:r w:rsidR="00E9658D" w:rsidRPr="00227F5F">
        <w:rPr>
          <w:rFonts w:ascii="Book Antiqua" w:hAnsi="Book Antiqua"/>
          <w:sz w:val="20"/>
          <w:szCs w:val="20"/>
        </w:rPr>
        <w:t>Who has fed them against hunger and made them secure against fear.</w:t>
      </w:r>
    </w:p>
    <w:p w14:paraId="0C4CA268" w14:textId="77777777" w:rsidR="00C8431E" w:rsidRDefault="00C8431E" w:rsidP="00C8431E">
      <w:pPr>
        <w:jc w:val="center"/>
        <w:rPr>
          <w:rFonts w:asciiTheme="minorHAnsi" w:hAnsiTheme="minorHAnsi" w:cstheme="minorHAnsi"/>
          <w:sz w:val="20"/>
          <w:szCs w:val="20"/>
        </w:rPr>
      </w:pPr>
    </w:p>
    <w:p w14:paraId="4F4FD50D" w14:textId="1AAEEB5D" w:rsidR="00C8431E" w:rsidRDefault="006B718F" w:rsidP="00C8431E">
      <w:pPr>
        <w:rPr>
          <w:rFonts w:asciiTheme="minorHAnsi" w:hAnsiTheme="minorHAnsi" w:cstheme="minorHAnsi"/>
          <w:sz w:val="20"/>
          <w:szCs w:val="20"/>
        </w:rPr>
      </w:pPr>
      <w:r>
        <w:rPr>
          <w:rFonts w:asciiTheme="minorHAnsi" w:hAnsiTheme="minorHAnsi" w:cstheme="minorHAnsi"/>
          <w:sz w:val="20"/>
          <w:szCs w:val="20"/>
        </w:rPr>
        <w:t>Allah SWT</w:t>
      </w:r>
      <w:r w:rsidR="00E9658D" w:rsidRPr="00227F5F">
        <w:rPr>
          <w:rFonts w:asciiTheme="minorHAnsi" w:hAnsiTheme="minorHAnsi" w:cstheme="minorHAnsi"/>
          <w:sz w:val="20"/>
          <w:szCs w:val="20"/>
        </w:rPr>
        <w:t xml:space="preserve"> favors them with safety and gentleness, so they should single Him out for worship alone, without any partner. They should not worship any idol, rival or statue besides Him. </w:t>
      </w:r>
      <w:r w:rsidR="00E9658D" w:rsidRPr="006B718F">
        <w:rPr>
          <w:rFonts w:asciiTheme="minorHAnsi" w:hAnsiTheme="minorHAnsi" w:cstheme="minorHAnsi"/>
          <w:color w:val="EE0000"/>
          <w:sz w:val="20"/>
          <w:szCs w:val="20"/>
        </w:rPr>
        <w:t xml:space="preserve">Therefore, whoever accepts this command, Allah </w:t>
      </w:r>
      <w:r w:rsidRPr="006B718F">
        <w:rPr>
          <w:rFonts w:asciiTheme="minorHAnsi" w:hAnsiTheme="minorHAnsi" w:cstheme="minorHAnsi"/>
          <w:color w:val="EE0000"/>
          <w:sz w:val="20"/>
          <w:szCs w:val="20"/>
        </w:rPr>
        <w:t xml:space="preserve">SWT </w:t>
      </w:r>
      <w:r w:rsidR="00E9658D" w:rsidRPr="006B718F">
        <w:rPr>
          <w:rFonts w:asciiTheme="minorHAnsi" w:hAnsiTheme="minorHAnsi" w:cstheme="minorHAnsi"/>
          <w:color w:val="EE0000"/>
          <w:sz w:val="20"/>
          <w:szCs w:val="20"/>
        </w:rPr>
        <w:t>will give him safety in both this life and the Hereafter</w:t>
      </w:r>
      <w:r w:rsidR="00E9658D" w:rsidRPr="00227F5F">
        <w:rPr>
          <w:rFonts w:asciiTheme="minorHAnsi" w:hAnsiTheme="minorHAnsi" w:cstheme="minorHAnsi"/>
          <w:sz w:val="20"/>
          <w:szCs w:val="20"/>
        </w:rPr>
        <w:t xml:space="preserve">. However, whoever disobeys Him, He will remove </w:t>
      </w:r>
      <w:proofErr w:type="gramStart"/>
      <w:r w:rsidR="00E9658D" w:rsidRPr="00227F5F">
        <w:rPr>
          <w:rFonts w:asciiTheme="minorHAnsi" w:hAnsiTheme="minorHAnsi" w:cstheme="minorHAnsi"/>
          <w:sz w:val="20"/>
          <w:szCs w:val="20"/>
        </w:rPr>
        <w:t>both of them</w:t>
      </w:r>
      <w:proofErr w:type="gramEnd"/>
      <w:r w:rsidR="00E9658D" w:rsidRPr="00227F5F">
        <w:rPr>
          <w:rFonts w:asciiTheme="minorHAnsi" w:hAnsiTheme="minorHAnsi" w:cstheme="minorHAnsi"/>
          <w:sz w:val="20"/>
          <w:szCs w:val="20"/>
        </w:rPr>
        <w:t xml:space="preserve"> from hi</w:t>
      </w:r>
      <w:r w:rsidR="00227F5F">
        <w:rPr>
          <w:rFonts w:asciiTheme="minorHAnsi" w:hAnsiTheme="minorHAnsi" w:cstheme="minorHAnsi"/>
          <w:sz w:val="20"/>
          <w:szCs w:val="20"/>
        </w:rPr>
        <w:t>m</w:t>
      </w:r>
      <w:r w:rsidR="00C8431E">
        <w:rPr>
          <w:rFonts w:asciiTheme="minorHAnsi" w:hAnsiTheme="minorHAnsi" w:cstheme="minorHAnsi"/>
          <w:sz w:val="20"/>
          <w:szCs w:val="20"/>
        </w:rPr>
        <w:t>.</w:t>
      </w:r>
    </w:p>
    <w:p w14:paraId="53AED74E" w14:textId="77777777" w:rsidR="00C8431E" w:rsidRDefault="00C8431E" w:rsidP="00C8431E">
      <w:pPr>
        <w:rPr>
          <w:rFonts w:asciiTheme="minorHAnsi" w:hAnsiTheme="minorHAnsi" w:cstheme="minorHAnsi"/>
          <w:sz w:val="20"/>
          <w:szCs w:val="20"/>
        </w:rPr>
      </w:pPr>
    </w:p>
    <w:p w14:paraId="43CDB292" w14:textId="77777777" w:rsidR="00C8431E" w:rsidRDefault="00C8431E" w:rsidP="00C8431E">
      <w:pPr>
        <w:rPr>
          <w:rFonts w:asciiTheme="minorHAnsi" w:hAnsiTheme="minorHAnsi" w:cstheme="minorHAnsi"/>
          <w:sz w:val="20"/>
          <w:szCs w:val="20"/>
        </w:rPr>
      </w:pPr>
    </w:p>
    <w:p w14:paraId="653C971E" w14:textId="77777777" w:rsidR="00C8431E" w:rsidRDefault="00C8431E" w:rsidP="00C8431E">
      <w:pPr>
        <w:jc w:val="center"/>
        <w:rPr>
          <w:rFonts w:asciiTheme="minorHAnsi" w:hAnsiTheme="minorHAnsi" w:cstheme="minorHAnsi"/>
          <w:b/>
          <w:bCs/>
          <w:sz w:val="36"/>
          <w:szCs w:val="36"/>
        </w:rPr>
      </w:pPr>
    </w:p>
    <w:p w14:paraId="68F1D906" w14:textId="77777777" w:rsidR="00C8431E" w:rsidRDefault="00C8431E" w:rsidP="00C8431E">
      <w:pPr>
        <w:jc w:val="center"/>
        <w:rPr>
          <w:rFonts w:asciiTheme="minorHAnsi" w:hAnsiTheme="minorHAnsi" w:cstheme="minorHAnsi"/>
          <w:b/>
          <w:bCs/>
          <w:sz w:val="36"/>
          <w:szCs w:val="36"/>
        </w:rPr>
      </w:pPr>
    </w:p>
    <w:p w14:paraId="54CCC52B" w14:textId="77777777" w:rsidR="00C8431E" w:rsidRDefault="00C8431E" w:rsidP="00C8431E">
      <w:pPr>
        <w:jc w:val="center"/>
        <w:rPr>
          <w:rFonts w:asciiTheme="minorHAnsi" w:hAnsiTheme="minorHAnsi" w:cstheme="minorHAnsi"/>
          <w:b/>
          <w:bCs/>
          <w:sz w:val="36"/>
          <w:szCs w:val="36"/>
        </w:rPr>
      </w:pPr>
    </w:p>
    <w:p w14:paraId="3F109A4D" w14:textId="211F9CBD" w:rsidR="00E9658D" w:rsidRPr="00C8431E" w:rsidRDefault="00C8431E" w:rsidP="00C8431E">
      <w:pPr>
        <w:jc w:val="center"/>
        <w:rPr>
          <w:rFonts w:asciiTheme="minorHAnsi" w:hAnsiTheme="minorHAnsi" w:cstheme="minorHAnsi"/>
          <w:b/>
          <w:bCs/>
          <w:sz w:val="36"/>
          <w:szCs w:val="36"/>
        </w:rPr>
      </w:pPr>
      <w:r w:rsidRPr="00C8431E">
        <w:rPr>
          <w:rFonts w:asciiTheme="minorHAnsi" w:hAnsiTheme="minorHAnsi" w:cstheme="minorHAnsi"/>
          <w:b/>
          <w:bCs/>
          <w:sz w:val="36"/>
          <w:szCs w:val="36"/>
        </w:rPr>
        <w:t>MY KEY TAKEAWAYS</w:t>
      </w:r>
      <w:r w:rsidR="00E9658D" w:rsidRPr="00C8431E">
        <w:rPr>
          <w:rFonts w:asciiTheme="minorHAnsi" w:hAnsiTheme="minorHAnsi" w:cstheme="minorHAnsi"/>
          <w:b/>
          <w:bCs/>
          <w:sz w:val="36"/>
          <w:szCs w:val="36"/>
        </w:rPr>
        <w:br/>
      </w:r>
    </w:p>
    <w:p w14:paraId="76944EE6" w14:textId="26B0A487" w:rsidR="00096B5F" w:rsidRDefault="00C8431E" w:rsidP="00E30E39">
      <w:pPr>
        <w:jc w:val="center"/>
        <w:rPr>
          <w:rFonts w:asciiTheme="minorHAnsi" w:hAnsiTheme="minorHAnsi" w:cstheme="minorHAnsi"/>
          <w:b/>
          <w:bCs/>
          <w:color w:val="000000" w:themeColor="text1"/>
          <w:sz w:val="20"/>
          <w:szCs w:val="20"/>
        </w:rPr>
      </w:pPr>
      <w:r w:rsidRPr="00C8431E">
        <w:rPr>
          <w:rFonts w:asciiTheme="minorHAnsi" w:hAnsiTheme="minorHAnsi" w:cstheme="minorHAnsi"/>
          <w:b/>
          <w:bCs/>
          <w:color w:val="000000" w:themeColor="text1"/>
          <w:sz w:val="20"/>
          <w:szCs w:val="20"/>
        </w:rPr>
        <w:t>TAUHID</w:t>
      </w:r>
    </w:p>
    <w:p w14:paraId="0C470148" w14:textId="0213F5C5" w:rsidR="00C8431E" w:rsidRDefault="00C8431E" w:rsidP="00E30E39">
      <w:pPr>
        <w:jc w:val="center"/>
        <w:rPr>
          <w:rFonts w:asciiTheme="minorHAnsi" w:hAnsiTheme="minorHAnsi" w:cstheme="minorHAnsi"/>
          <w:b/>
          <w:bCs/>
          <w:color w:val="000000" w:themeColor="text1"/>
          <w:sz w:val="20"/>
          <w:szCs w:val="20"/>
        </w:rPr>
      </w:pPr>
      <w:r>
        <w:rPr>
          <w:rFonts w:asciiTheme="minorHAnsi" w:hAnsiTheme="minorHAnsi" w:cstheme="minorHAnsi"/>
          <w:b/>
          <w:bCs/>
          <w:color w:val="000000" w:themeColor="text1"/>
          <w:sz w:val="20"/>
          <w:szCs w:val="20"/>
        </w:rPr>
        <w:t>RECOGNIZE AND WORSHIP ALLAH SWT ALONE AS HE IS OUR CREATOR AND PROVIDER</w:t>
      </w:r>
    </w:p>
    <w:p w14:paraId="10537399" w14:textId="72C3581F" w:rsidR="00D1328C" w:rsidRDefault="00D1328C" w:rsidP="00E30E39">
      <w:pPr>
        <w:jc w:val="center"/>
        <w:rPr>
          <w:rFonts w:asciiTheme="minorHAnsi" w:hAnsiTheme="minorHAnsi" w:cstheme="minorHAnsi"/>
          <w:b/>
          <w:bCs/>
          <w:color w:val="000000" w:themeColor="text1"/>
          <w:sz w:val="20"/>
          <w:szCs w:val="20"/>
        </w:rPr>
      </w:pPr>
      <w:r>
        <w:rPr>
          <w:rFonts w:asciiTheme="minorHAnsi" w:hAnsiTheme="minorHAnsi" w:cstheme="minorHAnsi"/>
          <w:b/>
          <w:bCs/>
          <w:color w:val="000000" w:themeColor="text1"/>
          <w:sz w:val="20"/>
          <w:szCs w:val="20"/>
        </w:rPr>
        <w:t>Blessings are from Allah SWT so don’t forget him and don’t commit shirk</w:t>
      </w:r>
    </w:p>
    <w:p w14:paraId="7AD74F01" w14:textId="77777777" w:rsidR="00C8431E" w:rsidRPr="00C8431E" w:rsidRDefault="00C8431E" w:rsidP="00E30E39">
      <w:pPr>
        <w:jc w:val="center"/>
        <w:rPr>
          <w:rFonts w:asciiTheme="minorHAnsi" w:hAnsiTheme="minorHAnsi" w:cstheme="minorHAnsi"/>
          <w:b/>
          <w:bCs/>
          <w:color w:val="000000" w:themeColor="text1"/>
          <w:sz w:val="20"/>
          <w:szCs w:val="20"/>
        </w:rPr>
      </w:pPr>
    </w:p>
    <w:p w14:paraId="14B6F23A" w14:textId="2B2060F2" w:rsidR="00752575" w:rsidRDefault="002B6687" w:rsidP="00C8431E">
      <w:pPr>
        <w:pStyle w:val="ListParagraph"/>
        <w:numPr>
          <w:ilvl w:val="0"/>
          <w:numId w:val="1"/>
        </w:numPr>
        <w:jc w:val="center"/>
      </w:pPr>
      <w:r w:rsidRPr="00C8431E">
        <w:rPr>
          <w:rFonts w:ascii="Book Antiqua" w:hAnsi="Book Antiqua"/>
          <w:sz w:val="20"/>
          <w:szCs w:val="20"/>
        </w:rPr>
        <w:t xml:space="preserve">(106:3) therefore, let them worship the Lord of this </w:t>
      </w:r>
      <w:proofErr w:type="gramStart"/>
      <w:r w:rsidRPr="00C8431E">
        <w:rPr>
          <w:rFonts w:ascii="Book Antiqua" w:hAnsi="Book Antiqua"/>
          <w:sz w:val="20"/>
          <w:szCs w:val="20"/>
        </w:rPr>
        <w:t>House;</w:t>
      </w:r>
      <w:proofErr w:type="gramEnd"/>
    </w:p>
    <w:sectPr w:rsidR="007525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pitch w:val="default"/>
  </w:font>
  <w:font w:name="Times">
    <w:altName w:val="Times New Roman"/>
    <w:panose1 w:val="00000500000000020000"/>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433B0"/>
    <w:multiLevelType w:val="hybridMultilevel"/>
    <w:tmpl w:val="41B63D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1968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E39"/>
    <w:rsid w:val="00001CA1"/>
    <w:rsid w:val="00096B5F"/>
    <w:rsid w:val="00227F5F"/>
    <w:rsid w:val="002B6687"/>
    <w:rsid w:val="002C3FC2"/>
    <w:rsid w:val="004C0910"/>
    <w:rsid w:val="006B718F"/>
    <w:rsid w:val="00742292"/>
    <w:rsid w:val="00752575"/>
    <w:rsid w:val="00781E27"/>
    <w:rsid w:val="00825278"/>
    <w:rsid w:val="008E1B01"/>
    <w:rsid w:val="00AD12E8"/>
    <w:rsid w:val="00C232C7"/>
    <w:rsid w:val="00C8431E"/>
    <w:rsid w:val="00D1328C"/>
    <w:rsid w:val="00D649C7"/>
    <w:rsid w:val="00E30E39"/>
    <w:rsid w:val="00E9658D"/>
    <w:rsid w:val="00FE01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6D422"/>
  <w15:chartTrackingRefBased/>
  <w15:docId w15:val="{33D54A4E-E6FC-E447-BDC2-F034F5757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E3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30E39"/>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E30E39"/>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E30E39"/>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E30E39"/>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E30E39"/>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E30E39"/>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E30E39"/>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E30E39"/>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E30E39"/>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E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0E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0E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30E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0E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0E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0E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0E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0E39"/>
    <w:rPr>
      <w:rFonts w:eastAsiaTheme="majorEastAsia" w:cstheme="majorBidi"/>
      <w:color w:val="272727" w:themeColor="text1" w:themeTint="D8"/>
    </w:rPr>
  </w:style>
  <w:style w:type="paragraph" w:styleId="Title">
    <w:name w:val="Title"/>
    <w:basedOn w:val="Normal"/>
    <w:next w:val="Normal"/>
    <w:link w:val="TitleChar"/>
    <w:uiPriority w:val="10"/>
    <w:qFormat/>
    <w:rsid w:val="00E30E39"/>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30E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0E3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30E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0E39"/>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E30E39"/>
    <w:rPr>
      <w:i/>
      <w:iCs/>
      <w:color w:val="404040" w:themeColor="text1" w:themeTint="BF"/>
    </w:rPr>
  </w:style>
  <w:style w:type="paragraph" w:styleId="ListParagraph">
    <w:name w:val="List Paragraph"/>
    <w:basedOn w:val="Normal"/>
    <w:uiPriority w:val="34"/>
    <w:qFormat/>
    <w:rsid w:val="00E30E39"/>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E30E39"/>
    <w:rPr>
      <w:i/>
      <w:iCs/>
      <w:color w:val="2F5496" w:themeColor="accent1" w:themeShade="BF"/>
    </w:rPr>
  </w:style>
  <w:style w:type="paragraph" w:styleId="IntenseQuote">
    <w:name w:val="Intense Quote"/>
    <w:basedOn w:val="Normal"/>
    <w:next w:val="Normal"/>
    <w:link w:val="IntenseQuoteChar"/>
    <w:uiPriority w:val="30"/>
    <w:qFormat/>
    <w:rsid w:val="00E30E39"/>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E30E39"/>
    <w:rPr>
      <w:i/>
      <w:iCs/>
      <w:color w:val="2F5496" w:themeColor="accent1" w:themeShade="BF"/>
    </w:rPr>
  </w:style>
  <w:style w:type="character" w:styleId="IntenseReference">
    <w:name w:val="Intense Reference"/>
    <w:basedOn w:val="DefaultParagraphFont"/>
    <w:uiPriority w:val="32"/>
    <w:qFormat/>
    <w:rsid w:val="00E30E39"/>
    <w:rPr>
      <w:b/>
      <w:bCs/>
      <w:smallCaps/>
      <w:color w:val="2F5496" w:themeColor="accent1" w:themeShade="BF"/>
      <w:spacing w:val="5"/>
    </w:rPr>
  </w:style>
  <w:style w:type="paragraph" w:styleId="NormalWeb">
    <w:name w:val="Normal (Web)"/>
    <w:basedOn w:val="Normal"/>
    <w:uiPriority w:val="99"/>
    <w:semiHidden/>
    <w:unhideWhenUsed/>
    <w:rsid w:val="00096B5F"/>
    <w:pPr>
      <w:spacing w:before="100" w:beforeAutospacing="1" w:after="100" w:afterAutospacing="1"/>
    </w:pPr>
  </w:style>
  <w:style w:type="character" w:customStyle="1" w:styleId="apple-converted-space">
    <w:name w:val="apple-converted-space"/>
    <w:basedOn w:val="DefaultParagraphFont"/>
    <w:rsid w:val="00096B5F"/>
  </w:style>
  <w:style w:type="character" w:styleId="Emphasis">
    <w:name w:val="Emphasis"/>
    <w:basedOn w:val="DefaultParagraphFont"/>
    <w:uiPriority w:val="20"/>
    <w:qFormat/>
    <w:rsid w:val="00096B5F"/>
    <w:rPr>
      <w:i/>
      <w:iCs/>
    </w:rPr>
  </w:style>
  <w:style w:type="character" w:styleId="Strong">
    <w:name w:val="Strong"/>
    <w:basedOn w:val="DefaultParagraphFont"/>
    <w:uiPriority w:val="22"/>
    <w:qFormat/>
    <w:rsid w:val="00096B5F"/>
    <w:rPr>
      <w:b/>
      <w:bCs/>
    </w:rPr>
  </w:style>
  <w:style w:type="character" w:customStyle="1" w:styleId="whitespace-normal">
    <w:name w:val="whitespace-normal"/>
    <w:basedOn w:val="DefaultParagraphFont"/>
    <w:rsid w:val="00096B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826</Words>
  <Characters>4097</Characters>
  <Application>Microsoft Office Word</Application>
  <DocSecurity>0</DocSecurity>
  <Lines>90</Lines>
  <Paragraphs>32</Paragraphs>
  <ScaleCrop>false</ScaleCrop>
  <Company/>
  <LinksUpToDate>false</LinksUpToDate>
  <CharactersWithSpaces>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14</cp:revision>
  <dcterms:created xsi:type="dcterms:W3CDTF">2026-03-07T11:58:00Z</dcterms:created>
  <dcterms:modified xsi:type="dcterms:W3CDTF">2026-03-11T07:30:00Z</dcterms:modified>
</cp:coreProperties>
</file>