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0DE0C" w14:textId="77777777" w:rsidR="00E14D2E" w:rsidRPr="00B20F99" w:rsidRDefault="00E14D2E" w:rsidP="00E14D2E">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4633442E" w14:textId="77777777" w:rsidR="00E14D2E" w:rsidRPr="00A02F22" w:rsidRDefault="00E14D2E" w:rsidP="00E14D2E">
      <w:pPr>
        <w:jc w:val="center"/>
        <w:rPr>
          <w:rFonts w:ascii="Times" w:hAnsi="Times"/>
          <w:sz w:val="20"/>
          <w:szCs w:val="20"/>
        </w:rPr>
      </w:pPr>
    </w:p>
    <w:p w14:paraId="37CB800A" w14:textId="77777777" w:rsidR="00E14D2E" w:rsidRPr="001908DF" w:rsidRDefault="00E14D2E" w:rsidP="00E14D2E">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37F33804" w14:textId="0098D91B" w:rsidR="00E14D2E" w:rsidRPr="007E5CA1" w:rsidRDefault="00E14D2E" w:rsidP="00346C95">
      <w:pPr>
        <w:jc w:val="center"/>
        <w:rPr>
          <w:rFonts w:asciiTheme="minorHAnsi" w:hAnsiTheme="minorHAnsi" w:cstheme="minorHAnsi"/>
          <w:b/>
          <w:bCs/>
          <w:color w:val="000000" w:themeColor="text1"/>
          <w:sz w:val="36"/>
          <w:szCs w:val="36"/>
        </w:rPr>
      </w:pPr>
      <w:r w:rsidRPr="007E5CA1">
        <w:rPr>
          <w:rFonts w:asciiTheme="minorHAnsi" w:hAnsiTheme="minorHAnsi" w:cstheme="minorHAnsi"/>
          <w:b/>
          <w:bCs/>
          <w:color w:val="000000" w:themeColor="text1"/>
          <w:sz w:val="36"/>
          <w:szCs w:val="36"/>
        </w:rPr>
        <w:t xml:space="preserve">SURAH 108 – </w:t>
      </w:r>
      <w:bookmarkStart w:id="0" w:name="S83"/>
      <w:r w:rsidRPr="007E5CA1">
        <w:rPr>
          <w:rFonts w:asciiTheme="minorHAnsi" w:hAnsiTheme="minorHAnsi" w:cstheme="minorHAnsi"/>
          <w:b/>
          <w:bCs/>
          <w:color w:val="000000" w:themeColor="text1"/>
          <w:sz w:val="36"/>
          <w:szCs w:val="36"/>
        </w:rPr>
        <w:t>SURAH</w:t>
      </w:r>
      <w:bookmarkStart w:id="1" w:name="S106"/>
      <w:bookmarkEnd w:id="0"/>
      <w:r w:rsidRPr="007E5CA1">
        <w:rPr>
          <w:rFonts w:asciiTheme="minorHAnsi" w:hAnsiTheme="minorHAnsi" w:cstheme="minorHAnsi"/>
          <w:b/>
          <w:bCs/>
          <w:color w:val="000000" w:themeColor="text1"/>
          <w:sz w:val="36"/>
          <w:szCs w:val="36"/>
        </w:rPr>
        <w:t xml:space="preserve"> </w:t>
      </w:r>
      <w:bookmarkStart w:id="2" w:name="S108"/>
      <w:bookmarkEnd w:id="1"/>
      <w:r w:rsidRPr="007E5CA1">
        <w:rPr>
          <w:rFonts w:asciiTheme="minorHAnsi" w:hAnsiTheme="minorHAnsi" w:cstheme="minorHAnsi"/>
          <w:b/>
          <w:bCs/>
          <w:color w:val="000000" w:themeColor="text1"/>
          <w:sz w:val="36"/>
          <w:szCs w:val="36"/>
        </w:rPr>
        <w:t>AL-KAUTHAR</w:t>
      </w:r>
      <w:bookmarkEnd w:id="2"/>
      <w:r w:rsidR="006176BE">
        <w:rPr>
          <w:rFonts w:asciiTheme="minorHAnsi" w:hAnsiTheme="minorHAnsi" w:cstheme="minorHAnsi"/>
          <w:b/>
          <w:bCs/>
          <w:color w:val="000000" w:themeColor="text1"/>
          <w:sz w:val="36"/>
          <w:szCs w:val="36"/>
        </w:rPr>
        <w:t xml:space="preserve"> (THE ABUNDANCE) </w:t>
      </w:r>
    </w:p>
    <w:p w14:paraId="08B8C022" w14:textId="35A46864" w:rsidR="00E14D2E" w:rsidRPr="00E14D2E" w:rsidRDefault="00E14D2E" w:rsidP="00E14D2E">
      <w:pPr>
        <w:rPr>
          <w:rFonts w:ascii="Arial" w:hAnsi="Arial" w:cs="Arial"/>
        </w:rPr>
      </w:pPr>
    </w:p>
    <w:p w14:paraId="1F1AD2A2" w14:textId="77777777" w:rsidR="005B1DF2" w:rsidRDefault="005B1DF2" w:rsidP="007E5CA1">
      <w:pPr>
        <w:rPr>
          <w:rFonts w:asciiTheme="minorHAnsi" w:hAnsiTheme="minorHAnsi" w:cstheme="minorHAnsi"/>
          <w:b/>
          <w:bCs/>
          <w:sz w:val="20"/>
          <w:szCs w:val="20"/>
        </w:rPr>
      </w:pPr>
    </w:p>
    <w:p w14:paraId="32AF8130" w14:textId="7C067747" w:rsidR="00E14D2E" w:rsidRDefault="00E14D2E" w:rsidP="007E5CA1">
      <w:pPr>
        <w:rPr>
          <w:rFonts w:asciiTheme="minorHAnsi" w:hAnsiTheme="minorHAnsi" w:cstheme="minorHAnsi"/>
          <w:b/>
          <w:bCs/>
          <w:sz w:val="20"/>
          <w:szCs w:val="20"/>
        </w:rPr>
      </w:pPr>
      <w:r w:rsidRPr="007E5CA1">
        <w:rPr>
          <w:rFonts w:asciiTheme="minorHAnsi" w:hAnsiTheme="minorHAnsi" w:cstheme="minorHAnsi"/>
          <w:b/>
          <w:bCs/>
          <w:sz w:val="20"/>
          <w:szCs w:val="20"/>
        </w:rPr>
        <w:t>Name</w:t>
      </w:r>
    </w:p>
    <w:p w14:paraId="594A6DF4" w14:textId="77777777" w:rsidR="007E5CA1" w:rsidRPr="007E5CA1" w:rsidRDefault="007E5CA1" w:rsidP="007E5CA1">
      <w:pPr>
        <w:rPr>
          <w:rFonts w:asciiTheme="minorHAnsi" w:hAnsiTheme="minorHAnsi" w:cstheme="minorHAnsi"/>
          <w:b/>
          <w:bCs/>
          <w:sz w:val="20"/>
          <w:szCs w:val="20"/>
        </w:rPr>
      </w:pPr>
    </w:p>
    <w:p w14:paraId="08021DDB" w14:textId="6004E7C3" w:rsidR="00E14D2E"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 xml:space="preserve">The Surah has been so designated after the word occurring in the first </w:t>
      </w:r>
      <w:r w:rsidR="00346C95" w:rsidRPr="007E5CA1">
        <w:rPr>
          <w:rFonts w:asciiTheme="minorHAnsi" w:hAnsiTheme="minorHAnsi" w:cstheme="minorHAnsi"/>
          <w:sz w:val="20"/>
          <w:szCs w:val="20"/>
        </w:rPr>
        <w:t xml:space="preserve">Ayat, </w:t>
      </w:r>
      <w:r w:rsidRPr="007E5CA1">
        <w:rPr>
          <w:rFonts w:asciiTheme="minorHAnsi" w:hAnsiTheme="minorHAnsi" w:cstheme="minorHAnsi"/>
          <w:sz w:val="20"/>
          <w:szCs w:val="20"/>
        </w:rPr>
        <w:t>al-</w:t>
      </w:r>
      <w:proofErr w:type="spellStart"/>
      <w:r w:rsidRPr="007E5CA1">
        <w:rPr>
          <w:rFonts w:asciiTheme="minorHAnsi" w:hAnsiTheme="minorHAnsi" w:cstheme="minorHAnsi"/>
          <w:sz w:val="20"/>
          <w:szCs w:val="20"/>
        </w:rPr>
        <w:t>kauthar</w:t>
      </w:r>
      <w:proofErr w:type="spellEnd"/>
      <w:r w:rsidR="00346C95" w:rsidRPr="007E5CA1">
        <w:rPr>
          <w:rFonts w:asciiTheme="minorHAnsi" w:hAnsiTheme="minorHAnsi" w:cstheme="minorHAnsi"/>
          <w:sz w:val="20"/>
          <w:szCs w:val="20"/>
        </w:rPr>
        <w:t>.</w:t>
      </w:r>
    </w:p>
    <w:p w14:paraId="3432C649" w14:textId="77777777" w:rsidR="007E5CA1" w:rsidRPr="007E5CA1" w:rsidRDefault="007E5CA1" w:rsidP="007E5CA1">
      <w:pPr>
        <w:rPr>
          <w:rFonts w:asciiTheme="minorHAnsi" w:hAnsiTheme="minorHAnsi" w:cstheme="minorHAnsi"/>
          <w:sz w:val="20"/>
          <w:szCs w:val="20"/>
        </w:rPr>
      </w:pPr>
    </w:p>
    <w:p w14:paraId="544019F2" w14:textId="77777777" w:rsidR="00E14D2E" w:rsidRDefault="00E14D2E" w:rsidP="007E5CA1">
      <w:pPr>
        <w:rPr>
          <w:rFonts w:asciiTheme="minorHAnsi" w:hAnsiTheme="minorHAnsi" w:cstheme="minorHAnsi"/>
          <w:b/>
          <w:bCs/>
          <w:sz w:val="20"/>
          <w:szCs w:val="20"/>
        </w:rPr>
      </w:pPr>
      <w:r w:rsidRPr="007E5CA1">
        <w:rPr>
          <w:rFonts w:asciiTheme="minorHAnsi" w:hAnsiTheme="minorHAnsi" w:cstheme="minorHAnsi"/>
          <w:b/>
          <w:bCs/>
          <w:sz w:val="20"/>
          <w:szCs w:val="20"/>
        </w:rPr>
        <w:t>Period of Revelation</w:t>
      </w:r>
    </w:p>
    <w:p w14:paraId="2BACBFC5" w14:textId="77777777" w:rsidR="007E5CA1" w:rsidRPr="007E5CA1" w:rsidRDefault="007E5CA1" w:rsidP="007E5CA1">
      <w:pPr>
        <w:rPr>
          <w:rFonts w:asciiTheme="minorHAnsi" w:hAnsiTheme="minorHAnsi" w:cstheme="minorHAnsi"/>
          <w:b/>
          <w:bCs/>
          <w:sz w:val="20"/>
          <w:szCs w:val="20"/>
        </w:rPr>
      </w:pPr>
    </w:p>
    <w:p w14:paraId="5743D147" w14:textId="2BE33B9F" w:rsidR="00E14D2E" w:rsidRPr="007E5CA1"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 xml:space="preserve">The surah was revealed when the Prophet </w:t>
      </w:r>
      <w:r w:rsidR="00A4109C" w:rsidRPr="007E5CA1">
        <w:rPr>
          <w:rFonts w:asciiTheme="minorHAnsi" w:hAnsiTheme="minorHAnsi" w:cstheme="minorHAnsi"/>
          <w:sz w:val="20"/>
          <w:szCs w:val="20"/>
        </w:rPr>
        <w:t>(PBUH)</w:t>
      </w:r>
      <w:r w:rsidRPr="007E5CA1">
        <w:rPr>
          <w:rFonts w:asciiTheme="minorHAnsi" w:hAnsiTheme="minorHAnsi" w:cstheme="minorHAnsi"/>
          <w:sz w:val="20"/>
          <w:szCs w:val="20"/>
        </w:rPr>
        <w:t>was facing deep emotional and social pressure:</w:t>
      </w:r>
    </w:p>
    <w:p w14:paraId="5FC064EC" w14:textId="77777777" w:rsidR="00E14D2E" w:rsidRPr="007E5CA1"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The Quraysh had turned hostile to him.</w:t>
      </w:r>
    </w:p>
    <w:p w14:paraId="72EC9A68" w14:textId="77777777" w:rsidR="00E14D2E" w:rsidRPr="007E5CA1"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His followers were few and persecuted.</w:t>
      </w:r>
    </w:p>
    <w:p w14:paraId="79EC7E77" w14:textId="77777777" w:rsidR="00E14D2E" w:rsidRPr="007E5CA1"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His sons Qasim and Abdullah had died, and his enemies mocked him as “</w:t>
      </w:r>
      <w:proofErr w:type="spellStart"/>
      <w:r w:rsidRPr="007E5CA1">
        <w:rPr>
          <w:rFonts w:asciiTheme="minorHAnsi" w:hAnsiTheme="minorHAnsi" w:cstheme="minorHAnsi"/>
          <w:sz w:val="20"/>
          <w:szCs w:val="20"/>
        </w:rPr>
        <w:t>abtar</w:t>
      </w:r>
      <w:proofErr w:type="spellEnd"/>
      <w:r w:rsidRPr="007E5CA1">
        <w:rPr>
          <w:rFonts w:asciiTheme="minorHAnsi" w:hAnsiTheme="minorHAnsi" w:cstheme="minorHAnsi"/>
          <w:sz w:val="20"/>
          <w:szCs w:val="20"/>
        </w:rPr>
        <w:t>” (cut off, without legacy).</w:t>
      </w:r>
    </w:p>
    <w:p w14:paraId="00BC90A6" w14:textId="77777777" w:rsidR="00E14D2E" w:rsidRPr="007E5CA1"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They assumed that once he died, his message would disappear.</w:t>
      </w:r>
    </w:p>
    <w:p w14:paraId="04D708C6" w14:textId="77777777" w:rsidR="007E5CA1" w:rsidRDefault="007E5CA1" w:rsidP="007E5CA1">
      <w:pPr>
        <w:rPr>
          <w:rFonts w:asciiTheme="minorHAnsi" w:hAnsiTheme="minorHAnsi" w:cstheme="minorHAnsi"/>
          <w:i/>
          <w:iCs/>
          <w:sz w:val="20"/>
          <w:szCs w:val="20"/>
          <w:u w:val="single"/>
        </w:rPr>
      </w:pPr>
    </w:p>
    <w:p w14:paraId="5D05D5B1" w14:textId="0C67CAAD" w:rsidR="00E14D2E" w:rsidRPr="007E5CA1" w:rsidRDefault="00E14D2E" w:rsidP="007E5CA1">
      <w:pPr>
        <w:rPr>
          <w:rFonts w:asciiTheme="minorHAnsi" w:hAnsiTheme="minorHAnsi" w:cstheme="minorHAnsi"/>
          <w:i/>
          <w:iCs/>
          <w:sz w:val="20"/>
          <w:szCs w:val="20"/>
          <w:u w:val="single"/>
        </w:rPr>
      </w:pPr>
      <w:r w:rsidRPr="007E5CA1">
        <w:rPr>
          <w:rFonts w:asciiTheme="minorHAnsi" w:hAnsiTheme="minorHAnsi" w:cstheme="minorHAnsi"/>
          <w:i/>
          <w:iCs/>
          <w:sz w:val="20"/>
          <w:szCs w:val="20"/>
          <w:u w:val="single"/>
        </w:rPr>
        <w:t>Divine Response</w:t>
      </w:r>
    </w:p>
    <w:p w14:paraId="43E3D9A5" w14:textId="77777777" w:rsidR="00E14D2E" w:rsidRPr="007E5CA1"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Allah SWT answers this cruelty with three concise declarations:</w:t>
      </w:r>
    </w:p>
    <w:p w14:paraId="172154ED" w14:textId="45F87A41" w:rsidR="00E14D2E" w:rsidRPr="007E5CA1"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w:t>
      </w:r>
      <w:proofErr w:type="gramStart"/>
      <w:r w:rsidRPr="007E5CA1">
        <w:rPr>
          <w:rFonts w:asciiTheme="minorHAnsi" w:hAnsiTheme="minorHAnsi" w:cstheme="minorHAnsi"/>
          <w:sz w:val="20"/>
          <w:szCs w:val="20"/>
        </w:rPr>
        <w:t>Indeed</w:t>
      </w:r>
      <w:proofErr w:type="gramEnd"/>
      <w:r w:rsidRPr="007E5CA1">
        <w:rPr>
          <w:rFonts w:asciiTheme="minorHAnsi" w:hAnsiTheme="minorHAnsi" w:cstheme="minorHAnsi"/>
          <w:sz w:val="20"/>
          <w:szCs w:val="20"/>
        </w:rPr>
        <w:t xml:space="preserve"> We have granted you Al-Kawthar.”</w:t>
      </w:r>
      <w:r w:rsidRPr="007E5CA1">
        <w:rPr>
          <w:rFonts w:asciiTheme="minorHAnsi" w:hAnsiTheme="minorHAnsi" w:cstheme="minorHAnsi"/>
          <w:sz w:val="20"/>
          <w:szCs w:val="20"/>
        </w:rPr>
        <w:br/>
        <w:t xml:space="preserve">This refers to abundant good, including the river in Paradise, but also the vast blessings given to the Prophet </w:t>
      </w:r>
      <w:r w:rsidR="007E5CA1">
        <w:rPr>
          <w:rFonts w:asciiTheme="minorHAnsi" w:hAnsiTheme="minorHAnsi" w:cstheme="minorHAnsi"/>
          <w:sz w:val="20"/>
          <w:szCs w:val="20"/>
        </w:rPr>
        <w:t>(PBUH)</w:t>
      </w:r>
      <w:r w:rsidRPr="007E5CA1">
        <w:rPr>
          <w:rFonts w:asciiTheme="minorHAnsi" w:hAnsiTheme="minorHAnsi" w:cstheme="minorHAnsi"/>
          <w:sz w:val="20"/>
          <w:szCs w:val="20"/>
        </w:rPr>
        <w:t>: the Qur’an, his Ummah, his enduring remembrance, and the global spread of his message.</w:t>
      </w:r>
    </w:p>
    <w:p w14:paraId="74C3D499" w14:textId="33C765BF" w:rsidR="00E14D2E" w:rsidRPr="007E5CA1"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w:t>
      </w:r>
      <w:proofErr w:type="gramStart"/>
      <w:r w:rsidRPr="007E5CA1">
        <w:rPr>
          <w:rFonts w:asciiTheme="minorHAnsi" w:hAnsiTheme="minorHAnsi" w:cstheme="minorHAnsi"/>
          <w:sz w:val="20"/>
          <w:szCs w:val="20"/>
        </w:rPr>
        <w:t>So</w:t>
      </w:r>
      <w:proofErr w:type="gramEnd"/>
      <w:r w:rsidRPr="007E5CA1">
        <w:rPr>
          <w:rFonts w:asciiTheme="minorHAnsi" w:hAnsiTheme="minorHAnsi" w:cstheme="minorHAnsi"/>
          <w:sz w:val="20"/>
          <w:szCs w:val="20"/>
        </w:rPr>
        <w:t xml:space="preserve"> pray to your Lord and sacrifice.”</w:t>
      </w:r>
      <w:r w:rsidRPr="007E5CA1">
        <w:rPr>
          <w:rFonts w:asciiTheme="minorHAnsi" w:hAnsiTheme="minorHAnsi" w:cstheme="minorHAnsi"/>
          <w:sz w:val="20"/>
          <w:szCs w:val="20"/>
        </w:rPr>
        <w:br/>
        <w:t xml:space="preserve">In response to divine favor, the Prophet </w:t>
      </w:r>
      <w:r w:rsidR="007E5CA1">
        <w:rPr>
          <w:rFonts w:asciiTheme="minorHAnsi" w:hAnsiTheme="minorHAnsi" w:cstheme="minorHAnsi"/>
          <w:sz w:val="20"/>
          <w:szCs w:val="20"/>
        </w:rPr>
        <w:t>(PBUH)</w:t>
      </w:r>
      <w:r w:rsidRPr="007E5CA1">
        <w:rPr>
          <w:rFonts w:asciiTheme="minorHAnsi" w:hAnsiTheme="minorHAnsi" w:cstheme="minorHAnsi"/>
          <w:sz w:val="20"/>
          <w:szCs w:val="20"/>
        </w:rPr>
        <w:t xml:space="preserve"> is instructed to devote worship purely to Allah SWT, in contrast to the idolatry of Quraysh.</w:t>
      </w:r>
    </w:p>
    <w:p w14:paraId="27B162CF" w14:textId="57AF1697" w:rsidR="00E14D2E"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w:t>
      </w:r>
      <w:proofErr w:type="gramStart"/>
      <w:r w:rsidRPr="007E5CA1">
        <w:rPr>
          <w:rFonts w:asciiTheme="minorHAnsi" w:hAnsiTheme="minorHAnsi" w:cstheme="minorHAnsi"/>
          <w:sz w:val="20"/>
          <w:szCs w:val="20"/>
        </w:rPr>
        <w:t>Indeed</w:t>
      </w:r>
      <w:proofErr w:type="gramEnd"/>
      <w:r w:rsidRPr="007E5CA1">
        <w:rPr>
          <w:rFonts w:asciiTheme="minorHAnsi" w:hAnsiTheme="minorHAnsi" w:cstheme="minorHAnsi"/>
          <w:sz w:val="20"/>
          <w:szCs w:val="20"/>
        </w:rPr>
        <w:t xml:space="preserve"> your enemy is the one who is cut off.”</w:t>
      </w:r>
      <w:r w:rsidRPr="007E5CA1">
        <w:rPr>
          <w:rFonts w:asciiTheme="minorHAnsi" w:hAnsiTheme="minorHAnsi" w:cstheme="minorHAnsi"/>
          <w:sz w:val="20"/>
          <w:szCs w:val="20"/>
        </w:rPr>
        <w:br/>
        <w:t xml:space="preserve">The insult is turned back on the mockers: they, not the Prophet </w:t>
      </w:r>
      <w:r w:rsidR="007E5CA1">
        <w:rPr>
          <w:rFonts w:asciiTheme="minorHAnsi" w:hAnsiTheme="minorHAnsi" w:cstheme="minorHAnsi"/>
          <w:sz w:val="20"/>
          <w:szCs w:val="20"/>
        </w:rPr>
        <w:t>(PBUH)</w:t>
      </w:r>
      <w:r w:rsidRPr="007E5CA1">
        <w:rPr>
          <w:rFonts w:asciiTheme="minorHAnsi" w:hAnsiTheme="minorHAnsi" w:cstheme="minorHAnsi"/>
          <w:sz w:val="20"/>
          <w:szCs w:val="20"/>
        </w:rPr>
        <w:t>, will be the ones whose names and influence vanish.</w:t>
      </w:r>
    </w:p>
    <w:p w14:paraId="662CCC26" w14:textId="77777777" w:rsidR="007E5CA1" w:rsidRPr="007E5CA1" w:rsidRDefault="007E5CA1" w:rsidP="007E5CA1">
      <w:pPr>
        <w:rPr>
          <w:rFonts w:asciiTheme="minorHAnsi" w:hAnsiTheme="minorHAnsi" w:cstheme="minorHAnsi"/>
          <w:sz w:val="20"/>
          <w:szCs w:val="20"/>
        </w:rPr>
      </w:pPr>
    </w:p>
    <w:p w14:paraId="79B11D1A" w14:textId="40378BAC" w:rsidR="00764F3B" w:rsidRDefault="00764F3B" w:rsidP="007E5CA1">
      <w:pPr>
        <w:rPr>
          <w:rFonts w:asciiTheme="minorHAnsi" w:hAnsiTheme="minorHAnsi" w:cstheme="minorHAnsi"/>
          <w:b/>
          <w:bCs/>
          <w:sz w:val="20"/>
          <w:szCs w:val="20"/>
        </w:rPr>
      </w:pPr>
      <w:r w:rsidRPr="00764F3B">
        <w:rPr>
          <w:rFonts w:asciiTheme="minorHAnsi" w:hAnsiTheme="minorHAnsi" w:cstheme="minorHAnsi"/>
          <w:b/>
          <w:bCs/>
          <w:sz w:val="20"/>
          <w:szCs w:val="20"/>
        </w:rPr>
        <w:t>Theme and Subject Matter</w:t>
      </w:r>
    </w:p>
    <w:p w14:paraId="54E8F2A9" w14:textId="77777777" w:rsidR="00764F3B" w:rsidRPr="00764F3B" w:rsidRDefault="00764F3B" w:rsidP="007E5CA1">
      <w:pPr>
        <w:rPr>
          <w:rFonts w:asciiTheme="minorHAnsi" w:hAnsiTheme="minorHAnsi" w:cstheme="minorHAnsi"/>
          <w:b/>
          <w:bCs/>
          <w:sz w:val="20"/>
          <w:szCs w:val="20"/>
        </w:rPr>
      </w:pPr>
    </w:p>
    <w:p w14:paraId="37C6AE7A" w14:textId="5ED70394" w:rsidR="00E14D2E"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 xml:space="preserve">Surah Al-Kawthar is a brief but powerful message in which Allah SWT consoles the Prophet </w:t>
      </w:r>
      <w:r w:rsidR="00A4109C" w:rsidRPr="007E5CA1">
        <w:rPr>
          <w:rFonts w:asciiTheme="minorHAnsi" w:hAnsiTheme="minorHAnsi" w:cstheme="minorHAnsi"/>
          <w:sz w:val="20"/>
          <w:szCs w:val="20"/>
        </w:rPr>
        <w:t>(PBUH)</w:t>
      </w:r>
      <w:r w:rsidRPr="007E5CA1">
        <w:rPr>
          <w:rFonts w:asciiTheme="minorHAnsi" w:hAnsiTheme="minorHAnsi" w:cstheme="minorHAnsi"/>
          <w:sz w:val="20"/>
          <w:szCs w:val="20"/>
        </w:rPr>
        <w:t xml:space="preserve">, promises him immense and everlasting </w:t>
      </w:r>
      <w:r w:rsidRPr="007E5CA1">
        <w:rPr>
          <w:rFonts w:asciiTheme="minorHAnsi" w:hAnsiTheme="minorHAnsi" w:cstheme="minorHAnsi"/>
          <w:sz w:val="20"/>
          <w:szCs w:val="20"/>
          <w:rtl/>
        </w:rPr>
        <w:t>الخير</w:t>
      </w:r>
      <w:r w:rsidRPr="007E5CA1">
        <w:rPr>
          <w:rFonts w:asciiTheme="minorHAnsi" w:hAnsiTheme="minorHAnsi" w:cstheme="minorHAnsi"/>
          <w:sz w:val="20"/>
          <w:szCs w:val="20"/>
        </w:rPr>
        <w:t xml:space="preserve"> (abundant good), and declares that his enemies will ultimately be the ones cut off and forgotten.</w:t>
      </w:r>
    </w:p>
    <w:p w14:paraId="33CA59E7" w14:textId="77777777" w:rsidR="007E5CA1" w:rsidRPr="007E5CA1" w:rsidRDefault="007E5CA1" w:rsidP="007E5CA1">
      <w:pPr>
        <w:rPr>
          <w:rFonts w:asciiTheme="minorHAnsi" w:hAnsiTheme="minorHAnsi" w:cstheme="minorHAnsi"/>
          <w:sz w:val="20"/>
          <w:szCs w:val="20"/>
        </w:rPr>
      </w:pPr>
    </w:p>
    <w:p w14:paraId="54446132" w14:textId="77777777" w:rsidR="00E14D2E" w:rsidRPr="007E5CA1"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The surah establishes a profound reversal:</w:t>
      </w:r>
    </w:p>
    <w:p w14:paraId="5E5193F4" w14:textId="3FC922C0" w:rsidR="00E14D2E" w:rsidRPr="007E5CA1"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 xml:space="preserve">The Prophet </w:t>
      </w:r>
      <w:r w:rsidR="007E5CA1">
        <w:rPr>
          <w:rFonts w:asciiTheme="minorHAnsi" w:hAnsiTheme="minorHAnsi" w:cstheme="minorHAnsi"/>
          <w:sz w:val="20"/>
          <w:szCs w:val="20"/>
        </w:rPr>
        <w:t>(PBUH)</w:t>
      </w:r>
      <w:r w:rsidRPr="007E5CA1">
        <w:rPr>
          <w:rFonts w:asciiTheme="minorHAnsi" w:hAnsiTheme="minorHAnsi" w:cstheme="minorHAnsi"/>
          <w:sz w:val="20"/>
          <w:szCs w:val="20"/>
        </w:rPr>
        <w:t>, whom people called “cut off,” is granted abundance and everlasting legacy.</w:t>
      </w:r>
    </w:p>
    <w:p w14:paraId="7AA5DAD8" w14:textId="77777777" w:rsidR="00E14D2E" w:rsidRPr="007E5CA1"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His enemies, who appeared powerful at the time, are the ones historically erased.</w:t>
      </w:r>
    </w:p>
    <w:p w14:paraId="47C97D31" w14:textId="199C939D" w:rsidR="00E14D2E" w:rsidRPr="007E5CA1" w:rsidRDefault="00E14D2E" w:rsidP="007E5CA1">
      <w:pPr>
        <w:rPr>
          <w:rFonts w:asciiTheme="minorHAnsi" w:hAnsiTheme="minorHAnsi" w:cstheme="minorHAnsi"/>
          <w:sz w:val="20"/>
          <w:szCs w:val="20"/>
        </w:rPr>
      </w:pPr>
      <w:r w:rsidRPr="007E5CA1">
        <w:rPr>
          <w:rFonts w:asciiTheme="minorHAnsi" w:hAnsiTheme="minorHAnsi" w:cstheme="minorHAnsi"/>
          <w:sz w:val="20"/>
          <w:szCs w:val="20"/>
        </w:rPr>
        <w:t xml:space="preserve">Which history has confirmed with brutal clarity. Billions remember the Prophet </w:t>
      </w:r>
      <w:r w:rsidR="007E5CA1">
        <w:rPr>
          <w:rFonts w:asciiTheme="minorHAnsi" w:hAnsiTheme="minorHAnsi" w:cstheme="minorHAnsi"/>
          <w:sz w:val="20"/>
          <w:szCs w:val="20"/>
        </w:rPr>
        <w:t>(PBUH)</w:t>
      </w:r>
      <w:r w:rsidRPr="007E5CA1">
        <w:rPr>
          <w:rFonts w:asciiTheme="minorHAnsi" w:hAnsiTheme="minorHAnsi" w:cstheme="minorHAnsi"/>
          <w:sz w:val="20"/>
          <w:szCs w:val="20"/>
        </w:rPr>
        <w:t xml:space="preserve"> daily, while the names of those mockers survive mostly as footnotes in </w:t>
      </w:r>
      <w:proofErr w:type="spellStart"/>
      <w:r w:rsidRPr="007E5CA1">
        <w:rPr>
          <w:rFonts w:asciiTheme="minorHAnsi" w:hAnsiTheme="minorHAnsi" w:cstheme="minorHAnsi"/>
          <w:sz w:val="20"/>
          <w:szCs w:val="20"/>
        </w:rPr>
        <w:t>tafsīr</w:t>
      </w:r>
      <w:proofErr w:type="spellEnd"/>
      <w:r w:rsidRPr="007E5CA1">
        <w:rPr>
          <w:rFonts w:asciiTheme="minorHAnsi" w:hAnsiTheme="minorHAnsi" w:cstheme="minorHAnsi"/>
          <w:sz w:val="20"/>
          <w:szCs w:val="20"/>
        </w:rPr>
        <w:t>. Not exactly the outcome they were betting on.</w:t>
      </w:r>
    </w:p>
    <w:p w14:paraId="7C75F6D5" w14:textId="77777777" w:rsidR="007E5CA1" w:rsidRPr="007E5CA1" w:rsidRDefault="007E5CA1" w:rsidP="007E5CA1">
      <w:pPr>
        <w:rPr>
          <w:rFonts w:asciiTheme="minorHAnsi" w:hAnsiTheme="minorHAnsi" w:cstheme="minorHAnsi"/>
          <w:sz w:val="20"/>
          <w:szCs w:val="20"/>
        </w:rPr>
      </w:pPr>
    </w:p>
    <w:p w14:paraId="58510673" w14:textId="0E290A55" w:rsidR="001B4397" w:rsidRPr="009D0E4A" w:rsidRDefault="00E14D2E" w:rsidP="009D0E4A">
      <w:pPr>
        <w:rPr>
          <w:rFonts w:asciiTheme="minorHAnsi" w:hAnsiTheme="minorHAnsi" w:cstheme="minorHAnsi"/>
          <w:sz w:val="20"/>
          <w:szCs w:val="20"/>
        </w:rPr>
      </w:pPr>
      <w:r w:rsidRPr="007E5CA1">
        <w:rPr>
          <w:rFonts w:asciiTheme="minorHAnsi" w:hAnsiTheme="minorHAnsi" w:cstheme="minorHAnsi"/>
          <w:sz w:val="20"/>
          <w:szCs w:val="20"/>
        </w:rPr>
        <w:t xml:space="preserve">Surah Al-Kawthar reassures the Prophet </w:t>
      </w:r>
      <w:r w:rsidR="007E5CA1">
        <w:rPr>
          <w:rFonts w:asciiTheme="minorHAnsi" w:hAnsiTheme="minorHAnsi" w:cstheme="minorHAnsi"/>
          <w:sz w:val="20"/>
          <w:szCs w:val="20"/>
        </w:rPr>
        <w:t>(PBUH)</w:t>
      </w:r>
      <w:r w:rsidRPr="007E5CA1">
        <w:rPr>
          <w:rFonts w:asciiTheme="minorHAnsi" w:hAnsiTheme="minorHAnsi" w:cstheme="minorHAnsi"/>
          <w:sz w:val="20"/>
          <w:szCs w:val="20"/>
        </w:rPr>
        <w:t xml:space="preserve"> that Allah SWT has granted him immense and lasting blessing, commands him to respond with sincere worship, and declares that those who oppose him will ultimately be the ones truly cut off.</w:t>
      </w:r>
    </w:p>
    <w:p w14:paraId="6B3D9A10" w14:textId="64EBB850" w:rsidR="007E5CA1" w:rsidRPr="009D0E4A" w:rsidRDefault="009D0E4A" w:rsidP="009D0E4A">
      <w:pPr>
        <w:spacing w:before="100" w:beforeAutospacing="1" w:after="100" w:afterAutospacing="1"/>
        <w:rPr>
          <w:rFonts w:asciiTheme="minorHAnsi" w:hAnsiTheme="minorHAnsi" w:cstheme="minorHAnsi"/>
          <w:b/>
          <w:bCs/>
          <w:color w:val="000000"/>
          <w:sz w:val="20"/>
          <w:szCs w:val="20"/>
        </w:rPr>
      </w:pPr>
      <w:r w:rsidRPr="009D0E4A">
        <w:rPr>
          <w:rFonts w:asciiTheme="minorHAnsi" w:hAnsiTheme="minorHAnsi" w:cstheme="minorHAnsi"/>
          <w:b/>
          <w:bCs/>
          <w:color w:val="000000"/>
          <w:sz w:val="20"/>
          <w:szCs w:val="20"/>
        </w:rPr>
        <w:t>1-3 ALLAH HAS MADE MUHAMMAD'S NAME EVERLASTING</w:t>
      </w:r>
    </w:p>
    <w:p w14:paraId="497B09FF" w14:textId="77777777" w:rsidR="007E5CA1" w:rsidRDefault="007E5CA1" w:rsidP="00E14D2E">
      <w:pPr>
        <w:spacing w:before="100" w:beforeAutospacing="1" w:after="100" w:afterAutospacing="1"/>
        <w:rPr>
          <w:b/>
          <w:bCs/>
          <w:color w:val="000000"/>
        </w:rPr>
      </w:pPr>
    </w:p>
    <w:p w14:paraId="40C0820F" w14:textId="4DBDC134" w:rsidR="001B4397" w:rsidRDefault="001B4397" w:rsidP="00D4315B">
      <w:pPr>
        <w:jc w:val="center"/>
        <w:rPr>
          <w:sz w:val="32"/>
          <w:szCs w:val="32"/>
        </w:rPr>
      </w:pPr>
      <w:proofErr w:type="spellStart"/>
      <w:r w:rsidRPr="007E5CA1">
        <w:rPr>
          <w:sz w:val="32"/>
          <w:szCs w:val="32"/>
          <w:rtl/>
        </w:rPr>
        <w:lastRenderedPageBreak/>
        <w:t>اِنَّاۤ</w:t>
      </w:r>
      <w:proofErr w:type="spellEnd"/>
      <w:r w:rsidRPr="007E5CA1">
        <w:rPr>
          <w:sz w:val="32"/>
          <w:szCs w:val="32"/>
          <w:rtl/>
        </w:rPr>
        <w:t xml:space="preserve"> </w:t>
      </w:r>
      <w:proofErr w:type="spellStart"/>
      <w:r w:rsidRPr="007E5CA1">
        <w:rPr>
          <w:sz w:val="32"/>
          <w:szCs w:val="32"/>
          <w:rtl/>
        </w:rPr>
        <w:t>اَعۡطَيۡنٰكَ</w:t>
      </w:r>
      <w:proofErr w:type="spellEnd"/>
      <w:r w:rsidRPr="007E5CA1">
        <w:rPr>
          <w:sz w:val="32"/>
          <w:szCs w:val="32"/>
          <w:rtl/>
        </w:rPr>
        <w:t xml:space="preserve"> </w:t>
      </w:r>
      <w:proofErr w:type="spellStart"/>
      <w:r w:rsidRPr="007E5CA1">
        <w:rPr>
          <w:sz w:val="32"/>
          <w:szCs w:val="32"/>
          <w:rtl/>
        </w:rPr>
        <w:t>الۡكَوۡثَرَ</w:t>
      </w:r>
      <w:proofErr w:type="spellEnd"/>
      <w:r w:rsidRPr="007E5CA1">
        <w:rPr>
          <w:sz w:val="32"/>
          <w:szCs w:val="32"/>
          <w:rtl/>
        </w:rPr>
        <w:t>ؕ</w:t>
      </w:r>
      <w:r w:rsidR="007E5CA1">
        <w:rPr>
          <w:rFonts w:asciiTheme="majorBidi" w:hAnsiTheme="majorBidi" w:cstheme="majorBidi"/>
          <w:b/>
          <w:bCs/>
          <w:color w:val="000000"/>
          <w:sz w:val="32"/>
          <w:szCs w:val="32"/>
        </w:rPr>
        <w:br/>
      </w:r>
      <w:r w:rsidR="00764F3B">
        <w:rPr>
          <w:rFonts w:ascii="Book Antiqua" w:hAnsi="Book Antiqua"/>
          <w:sz w:val="20"/>
          <w:szCs w:val="20"/>
        </w:rPr>
        <w:t xml:space="preserve">(108:1) </w:t>
      </w:r>
      <w:r w:rsidRPr="007E5CA1">
        <w:rPr>
          <w:rFonts w:ascii="Book Antiqua" w:hAnsi="Book Antiqua"/>
          <w:sz w:val="20"/>
          <w:szCs w:val="20"/>
        </w:rPr>
        <w:t xml:space="preserve">Indeed, We have granted you </w:t>
      </w:r>
      <w:r w:rsidRPr="007E5CA1">
        <w:rPr>
          <w:sz w:val="20"/>
          <w:szCs w:val="20"/>
        </w:rPr>
        <w:t>˹</w:t>
      </w:r>
      <w:r w:rsidRPr="007E5CA1">
        <w:rPr>
          <w:rFonts w:ascii="Book Antiqua" w:hAnsi="Book Antiqua"/>
          <w:sz w:val="20"/>
          <w:szCs w:val="20"/>
        </w:rPr>
        <w:t>O Prophet</w:t>
      </w:r>
      <w:r w:rsidRPr="007E5CA1">
        <w:rPr>
          <w:sz w:val="20"/>
          <w:szCs w:val="20"/>
        </w:rPr>
        <w:t>˺</w:t>
      </w:r>
      <w:r w:rsidRPr="007E5CA1">
        <w:rPr>
          <w:rFonts w:ascii="Book Antiqua" w:hAnsi="Book Antiqua"/>
          <w:sz w:val="20"/>
          <w:szCs w:val="20"/>
        </w:rPr>
        <w:t xml:space="preserve"> abundant goodness.</w:t>
      </w:r>
    </w:p>
    <w:p w14:paraId="2A2E233A" w14:textId="77777777" w:rsidR="00D4315B" w:rsidRPr="00D4315B" w:rsidRDefault="00D4315B" w:rsidP="00D4315B">
      <w:pPr>
        <w:jc w:val="center"/>
        <w:rPr>
          <w:rFonts w:asciiTheme="minorHAnsi" w:hAnsiTheme="minorHAnsi" w:cstheme="minorHAnsi"/>
          <w:sz w:val="20"/>
          <w:szCs w:val="20"/>
        </w:rPr>
      </w:pPr>
    </w:p>
    <w:p w14:paraId="592E3D3A" w14:textId="77777777" w:rsidR="00D4315B" w:rsidRPr="00D4315B" w:rsidRDefault="001B4397" w:rsidP="00D4315B">
      <w:pPr>
        <w:rPr>
          <w:rFonts w:asciiTheme="minorHAnsi" w:hAnsiTheme="minorHAnsi" w:cstheme="minorHAnsi"/>
          <w:sz w:val="20"/>
          <w:szCs w:val="20"/>
        </w:rPr>
      </w:pPr>
      <w:r w:rsidRPr="00D4315B">
        <w:rPr>
          <w:rFonts w:asciiTheme="minorHAnsi" w:eastAsiaTheme="majorEastAsia" w:hAnsiTheme="minorHAnsi" w:cstheme="minorHAnsi"/>
          <w:sz w:val="20"/>
          <w:szCs w:val="20"/>
        </w:rPr>
        <w:t xml:space="preserve">Allah SWT granted the Prophet </w:t>
      </w:r>
      <w:r w:rsidR="007E5CA1" w:rsidRPr="00D4315B">
        <w:rPr>
          <w:rFonts w:asciiTheme="minorHAnsi" w:eastAsiaTheme="majorEastAsia" w:hAnsiTheme="minorHAnsi" w:cstheme="minorHAnsi"/>
          <w:sz w:val="20"/>
          <w:szCs w:val="20"/>
        </w:rPr>
        <w:t>(PBUH)</w:t>
      </w:r>
      <w:r w:rsidRPr="00D4315B">
        <w:rPr>
          <w:rFonts w:asciiTheme="minorHAnsi" w:eastAsiaTheme="majorEastAsia" w:hAnsiTheme="minorHAnsi" w:cstheme="minorHAnsi"/>
          <w:sz w:val="20"/>
          <w:szCs w:val="20"/>
        </w:rPr>
        <w:t xml:space="preserve"> “al-Kawthar,” an immense and limitless abundance of good and blessings. </w:t>
      </w:r>
      <w:r w:rsidRPr="00D4315B">
        <w:rPr>
          <w:rFonts w:asciiTheme="minorHAnsi" w:hAnsiTheme="minorHAnsi" w:cstheme="minorHAnsi"/>
          <w:sz w:val="20"/>
          <w:szCs w:val="20"/>
        </w:rPr>
        <w:t xml:space="preserve">This includes the blessings of Prophethood, the Quran, knowledge and wisdom, the spread of </w:t>
      </w:r>
      <w:proofErr w:type="spellStart"/>
      <w:r w:rsidRPr="00D4315B">
        <w:rPr>
          <w:rFonts w:asciiTheme="minorHAnsi" w:hAnsiTheme="minorHAnsi" w:cstheme="minorHAnsi"/>
          <w:sz w:val="20"/>
          <w:szCs w:val="20"/>
        </w:rPr>
        <w:t>Tawḥīd</w:t>
      </w:r>
      <w:proofErr w:type="spellEnd"/>
      <w:r w:rsidRPr="00D4315B">
        <w:rPr>
          <w:rFonts w:asciiTheme="minorHAnsi" w:hAnsiTheme="minorHAnsi" w:cstheme="minorHAnsi"/>
          <w:sz w:val="20"/>
          <w:szCs w:val="20"/>
        </w:rPr>
        <w:t xml:space="preserve">, the elevation of his name, and the vast Ummah that continues to follow him. </w:t>
      </w:r>
    </w:p>
    <w:p w14:paraId="58300920" w14:textId="77777777" w:rsidR="00D4315B" w:rsidRDefault="00D4315B" w:rsidP="00D4315B">
      <w:pPr>
        <w:rPr>
          <w:rFonts w:asciiTheme="minorHAnsi" w:hAnsiTheme="minorHAnsi" w:cstheme="minorHAnsi"/>
          <w:sz w:val="20"/>
          <w:szCs w:val="20"/>
        </w:rPr>
      </w:pPr>
    </w:p>
    <w:p w14:paraId="16BAE3AA" w14:textId="612B60DE" w:rsidR="001B4397" w:rsidRPr="00D4315B" w:rsidRDefault="001B4397" w:rsidP="00D4315B">
      <w:pPr>
        <w:rPr>
          <w:rFonts w:asciiTheme="minorHAnsi" w:hAnsiTheme="minorHAnsi" w:cstheme="minorHAnsi"/>
          <w:sz w:val="20"/>
          <w:szCs w:val="20"/>
        </w:rPr>
      </w:pPr>
      <w:r w:rsidRPr="00D4315B">
        <w:rPr>
          <w:rFonts w:asciiTheme="minorHAnsi" w:hAnsiTheme="minorHAnsi" w:cstheme="minorHAnsi"/>
          <w:sz w:val="20"/>
          <w:szCs w:val="20"/>
        </w:rPr>
        <w:t>It also refers to the</w:t>
      </w:r>
      <w:r w:rsidRPr="00D4315B">
        <w:rPr>
          <w:rFonts w:asciiTheme="minorHAnsi" w:eastAsiaTheme="majorEastAsia" w:hAnsiTheme="minorHAnsi" w:cstheme="minorHAnsi"/>
          <w:sz w:val="20"/>
          <w:szCs w:val="20"/>
        </w:rPr>
        <w:t> Fountain on the Day of Judgment and the River of Kawthar in Paradise </w:t>
      </w:r>
      <w:r w:rsidRPr="00D4315B">
        <w:rPr>
          <w:rFonts w:asciiTheme="minorHAnsi" w:hAnsiTheme="minorHAnsi" w:cstheme="minorHAnsi"/>
          <w:sz w:val="20"/>
          <w:szCs w:val="20"/>
        </w:rPr>
        <w:t xml:space="preserve">granted to him. The </w:t>
      </w:r>
      <w:r w:rsidR="007E5CA1" w:rsidRPr="00D4315B">
        <w:rPr>
          <w:rFonts w:asciiTheme="minorHAnsi" w:hAnsiTheme="minorHAnsi" w:cstheme="minorHAnsi"/>
          <w:sz w:val="20"/>
          <w:szCs w:val="20"/>
        </w:rPr>
        <w:t>Ayat</w:t>
      </w:r>
      <w:r w:rsidRPr="00D4315B">
        <w:rPr>
          <w:rFonts w:asciiTheme="minorHAnsi" w:hAnsiTheme="minorHAnsi" w:cstheme="minorHAnsi"/>
          <w:sz w:val="20"/>
          <w:szCs w:val="20"/>
        </w:rPr>
        <w:t xml:space="preserve"> was revealed when his enemies mocked him as “cut off,” assuring him that </w:t>
      </w:r>
      <w:proofErr w:type="gramStart"/>
      <w:r w:rsidRPr="00D4315B">
        <w:rPr>
          <w:rFonts w:asciiTheme="minorHAnsi" w:hAnsiTheme="minorHAnsi" w:cstheme="minorHAnsi"/>
          <w:sz w:val="20"/>
          <w:szCs w:val="20"/>
        </w:rPr>
        <w:t>in reality Allah SWT</w:t>
      </w:r>
      <w:proofErr w:type="gramEnd"/>
      <w:r w:rsidRPr="00D4315B">
        <w:rPr>
          <w:rFonts w:asciiTheme="minorHAnsi" w:hAnsiTheme="minorHAnsi" w:cstheme="minorHAnsi"/>
          <w:sz w:val="20"/>
          <w:szCs w:val="20"/>
        </w:rPr>
        <w:t xml:space="preserve"> had bestowed upon him boundless good and an enduring legacy.</w:t>
      </w:r>
    </w:p>
    <w:p w14:paraId="7DB7627D" w14:textId="77777777" w:rsidR="00D4315B" w:rsidRDefault="00D4315B" w:rsidP="00D4315B">
      <w:pPr>
        <w:rPr>
          <w:rFonts w:asciiTheme="minorHAnsi" w:eastAsiaTheme="majorEastAsia" w:hAnsiTheme="minorHAnsi" w:cstheme="minorHAnsi"/>
          <w:sz w:val="20"/>
          <w:szCs w:val="20"/>
        </w:rPr>
      </w:pPr>
    </w:p>
    <w:p w14:paraId="56307A8B" w14:textId="7F4A58D5" w:rsidR="001B4397" w:rsidRDefault="001B4397" w:rsidP="00D4315B">
      <w:pPr>
        <w:rPr>
          <w:rFonts w:asciiTheme="minorHAnsi" w:hAnsiTheme="minorHAnsi" w:cstheme="minorHAnsi"/>
          <w:sz w:val="20"/>
          <w:szCs w:val="20"/>
        </w:rPr>
      </w:pPr>
      <w:r w:rsidRPr="00D4315B">
        <w:rPr>
          <w:rFonts w:asciiTheme="minorHAnsi" w:eastAsiaTheme="majorEastAsia" w:hAnsiTheme="minorHAnsi" w:cstheme="minorHAnsi"/>
          <w:sz w:val="20"/>
          <w:szCs w:val="20"/>
        </w:rPr>
        <w:t>Hadith Explanation: </w:t>
      </w:r>
      <w:r w:rsidRPr="00D4315B">
        <w:rPr>
          <w:rFonts w:asciiTheme="minorHAnsi" w:hAnsiTheme="minorHAnsi" w:cstheme="minorHAnsi"/>
          <w:sz w:val="20"/>
          <w:szCs w:val="20"/>
        </w:rPr>
        <w:t xml:space="preserve"> the Prophet </w:t>
      </w:r>
      <w:r w:rsidR="007E5CA1" w:rsidRPr="00D4315B">
        <w:rPr>
          <w:rFonts w:asciiTheme="minorHAnsi" w:hAnsiTheme="minorHAnsi" w:cstheme="minorHAnsi"/>
          <w:sz w:val="20"/>
          <w:szCs w:val="20"/>
        </w:rPr>
        <w:t>(PBUH)</w:t>
      </w:r>
      <w:r w:rsidRPr="00D4315B">
        <w:rPr>
          <w:rFonts w:asciiTheme="minorHAnsi" w:hAnsiTheme="minorHAnsi" w:cstheme="minorHAnsi"/>
          <w:sz w:val="20"/>
          <w:szCs w:val="20"/>
        </w:rPr>
        <w:t xml:space="preserve"> once dozed in the mosque, then woke smiling and recited</w:t>
      </w:r>
      <w:r w:rsidRPr="00D4315B">
        <w:rPr>
          <w:rFonts w:asciiTheme="minorHAnsi" w:eastAsiaTheme="majorEastAsia" w:hAnsiTheme="minorHAnsi" w:cstheme="minorHAnsi"/>
          <w:sz w:val="20"/>
          <w:szCs w:val="20"/>
        </w:rPr>
        <w:t> Surah Al-Kawthar</w:t>
      </w:r>
      <w:r w:rsidRPr="00D4315B">
        <w:rPr>
          <w:rFonts w:asciiTheme="minorHAnsi" w:hAnsiTheme="minorHAnsi" w:cstheme="minorHAnsi"/>
          <w:sz w:val="20"/>
          <w:szCs w:val="20"/>
        </w:rPr>
        <w:t>, saying it had just been revealed to him. He explained that</w:t>
      </w:r>
      <w:r w:rsidRPr="00D4315B">
        <w:rPr>
          <w:rFonts w:asciiTheme="minorHAnsi" w:eastAsiaTheme="majorEastAsia" w:hAnsiTheme="minorHAnsi" w:cstheme="minorHAnsi"/>
          <w:sz w:val="20"/>
          <w:szCs w:val="20"/>
        </w:rPr>
        <w:t> Al-Kawthar is a river in Paradise granted to him by Allah SWT</w:t>
      </w:r>
      <w:r w:rsidRPr="00D4315B">
        <w:rPr>
          <w:rFonts w:asciiTheme="minorHAnsi" w:hAnsiTheme="minorHAnsi" w:cstheme="minorHAnsi"/>
          <w:sz w:val="20"/>
          <w:szCs w:val="20"/>
        </w:rPr>
        <w:t>, overflowing with abundant goodness. From it flows the</w:t>
      </w:r>
      <w:r w:rsidRPr="00D4315B">
        <w:rPr>
          <w:rFonts w:asciiTheme="minorHAnsi" w:eastAsiaTheme="majorEastAsia" w:hAnsiTheme="minorHAnsi" w:cstheme="minorHAnsi"/>
          <w:sz w:val="20"/>
          <w:szCs w:val="20"/>
        </w:rPr>
        <w:t> </w:t>
      </w:r>
      <w:proofErr w:type="spellStart"/>
      <w:r w:rsidRPr="00D4315B">
        <w:rPr>
          <w:rFonts w:asciiTheme="minorHAnsi" w:eastAsiaTheme="majorEastAsia" w:hAnsiTheme="minorHAnsi" w:cstheme="minorHAnsi"/>
          <w:sz w:val="20"/>
          <w:szCs w:val="20"/>
        </w:rPr>
        <w:t>Hawd</w:t>
      </w:r>
      <w:proofErr w:type="spellEnd"/>
      <w:r w:rsidRPr="00D4315B">
        <w:rPr>
          <w:rFonts w:asciiTheme="minorHAnsi" w:eastAsiaTheme="majorEastAsia" w:hAnsiTheme="minorHAnsi" w:cstheme="minorHAnsi"/>
          <w:sz w:val="20"/>
          <w:szCs w:val="20"/>
        </w:rPr>
        <w:t xml:space="preserve"> (fountain) </w:t>
      </w:r>
      <w:r w:rsidRPr="00D4315B">
        <w:rPr>
          <w:rFonts w:asciiTheme="minorHAnsi" w:hAnsiTheme="minorHAnsi" w:cstheme="minorHAnsi"/>
          <w:sz w:val="20"/>
          <w:szCs w:val="20"/>
        </w:rPr>
        <w:t xml:space="preserve">where his Ummah will gather on the Day of Judgment, whose vessels will be as numerous as the stars. The hadith also warns that some people will be turned away from it because they introduced changes after the Prophet </w:t>
      </w:r>
      <w:r w:rsidR="007E5CA1" w:rsidRPr="00D4315B">
        <w:rPr>
          <w:rFonts w:asciiTheme="minorHAnsi" w:hAnsiTheme="minorHAnsi" w:cstheme="minorHAnsi"/>
          <w:sz w:val="20"/>
          <w:szCs w:val="20"/>
        </w:rPr>
        <w:t>(PBUH)</w:t>
      </w:r>
      <w:r w:rsidRPr="00D4315B">
        <w:rPr>
          <w:rFonts w:asciiTheme="minorHAnsi" w:hAnsiTheme="minorHAnsi" w:cstheme="minorHAnsi"/>
          <w:sz w:val="20"/>
          <w:szCs w:val="20"/>
        </w:rPr>
        <w:t>, showing that Al-Kawthar symbolizes both</w:t>
      </w:r>
      <w:r w:rsidRPr="00D4315B">
        <w:rPr>
          <w:rFonts w:asciiTheme="minorHAnsi" w:eastAsiaTheme="majorEastAsia" w:hAnsiTheme="minorHAnsi" w:cstheme="minorHAnsi"/>
          <w:sz w:val="20"/>
          <w:szCs w:val="20"/>
        </w:rPr>
        <w:t xml:space="preserve"> a literal river in Paradise and the immense blessings granted to the Prophet </w:t>
      </w:r>
      <w:r w:rsidR="007E5CA1" w:rsidRPr="00D4315B">
        <w:rPr>
          <w:rFonts w:asciiTheme="minorHAnsi" w:eastAsiaTheme="majorEastAsia" w:hAnsiTheme="minorHAnsi" w:cstheme="minorHAnsi"/>
          <w:sz w:val="20"/>
          <w:szCs w:val="20"/>
        </w:rPr>
        <w:t>(PBUH)</w:t>
      </w:r>
      <w:r w:rsidRPr="00D4315B">
        <w:rPr>
          <w:rFonts w:asciiTheme="minorHAnsi" w:eastAsiaTheme="majorEastAsia" w:hAnsiTheme="minorHAnsi" w:cstheme="minorHAnsi"/>
          <w:sz w:val="20"/>
          <w:szCs w:val="20"/>
        </w:rPr>
        <w:t>.</w:t>
      </w:r>
    </w:p>
    <w:p w14:paraId="1F5D7785" w14:textId="77777777" w:rsidR="00D4315B" w:rsidRPr="00D4315B" w:rsidRDefault="00D4315B" w:rsidP="00D4315B">
      <w:pPr>
        <w:rPr>
          <w:rFonts w:asciiTheme="minorHAnsi" w:hAnsiTheme="minorHAnsi" w:cstheme="minorHAnsi"/>
          <w:sz w:val="20"/>
          <w:szCs w:val="20"/>
        </w:rPr>
      </w:pPr>
    </w:p>
    <w:p w14:paraId="66A96615" w14:textId="53721583" w:rsidR="00B10BF0" w:rsidRPr="00B10BF0" w:rsidRDefault="00B10BF0" w:rsidP="00D4315B">
      <w:pPr>
        <w:jc w:val="center"/>
        <w:rPr>
          <w:rFonts w:ascii="Book Antiqua" w:hAnsi="Book Antiqua"/>
          <w:sz w:val="32"/>
          <w:szCs w:val="32"/>
        </w:rPr>
      </w:pPr>
      <w:r w:rsidRPr="00B10BF0">
        <w:rPr>
          <w:rFonts w:ascii="_PDMS_Saleem_QuranFont" w:hAnsi="_PDMS_Saleem_QuranFont"/>
          <w:color w:val="000000"/>
          <w:sz w:val="32"/>
          <w:szCs w:val="32"/>
          <w:shd w:val="clear" w:color="auto" w:fill="FFFFFF"/>
          <w:rtl/>
        </w:rPr>
        <w:t xml:space="preserve">فَصَلِّ لِرَبِّكَ </w:t>
      </w:r>
      <w:proofErr w:type="spellStart"/>
      <w:r w:rsidRPr="00B10BF0">
        <w:rPr>
          <w:rFonts w:ascii="_PDMS_Saleem_QuranFont" w:hAnsi="_PDMS_Saleem_QuranFont"/>
          <w:color w:val="000000"/>
          <w:sz w:val="32"/>
          <w:szCs w:val="32"/>
          <w:shd w:val="clear" w:color="auto" w:fill="FFFFFF"/>
          <w:rtl/>
        </w:rPr>
        <w:t>وَانۡحَرۡ</w:t>
      </w:r>
      <w:proofErr w:type="spellEnd"/>
      <w:r w:rsidRPr="00B10BF0">
        <w:rPr>
          <w:rFonts w:ascii="_PDMS_Saleem_QuranFont" w:hAnsi="_PDMS_Saleem_QuranFont"/>
          <w:color w:val="000000"/>
          <w:sz w:val="32"/>
          <w:szCs w:val="32"/>
          <w:shd w:val="clear" w:color="auto" w:fill="FFFFFF"/>
          <w:rtl/>
        </w:rPr>
        <w:t xml:space="preserve"> ؕ‏</w:t>
      </w:r>
    </w:p>
    <w:p w14:paraId="22E2ED9D" w14:textId="2F764107" w:rsidR="001B4397" w:rsidRDefault="00764F3B" w:rsidP="00D4315B">
      <w:pPr>
        <w:jc w:val="center"/>
        <w:rPr>
          <w:rFonts w:ascii="Book Antiqua" w:hAnsi="Book Antiqua"/>
          <w:sz w:val="20"/>
          <w:szCs w:val="20"/>
        </w:rPr>
      </w:pPr>
      <w:r>
        <w:rPr>
          <w:rFonts w:ascii="Book Antiqua" w:hAnsi="Book Antiqua"/>
          <w:sz w:val="20"/>
          <w:szCs w:val="20"/>
        </w:rPr>
        <w:t xml:space="preserve">(108:2) </w:t>
      </w:r>
      <w:r w:rsidR="001B4397" w:rsidRPr="00D4315B">
        <w:rPr>
          <w:rFonts w:ascii="Book Antiqua" w:hAnsi="Book Antiqua"/>
          <w:sz w:val="20"/>
          <w:szCs w:val="20"/>
        </w:rPr>
        <w:t xml:space="preserve">So pray and sacrifice to your Lord </w:t>
      </w:r>
      <w:r w:rsidR="001B4397" w:rsidRPr="00D4315B">
        <w:rPr>
          <w:sz w:val="20"/>
          <w:szCs w:val="20"/>
        </w:rPr>
        <w:t>˹</w:t>
      </w:r>
      <w:r w:rsidR="001B4397" w:rsidRPr="00D4315B">
        <w:rPr>
          <w:rFonts w:ascii="Book Antiqua" w:hAnsi="Book Antiqua"/>
          <w:sz w:val="20"/>
          <w:szCs w:val="20"/>
        </w:rPr>
        <w:t>alone</w:t>
      </w:r>
      <w:r w:rsidR="001B4397" w:rsidRPr="00D4315B">
        <w:rPr>
          <w:sz w:val="20"/>
          <w:szCs w:val="20"/>
        </w:rPr>
        <w:t>˺</w:t>
      </w:r>
      <w:r w:rsidR="001B4397" w:rsidRPr="00D4315B">
        <w:rPr>
          <w:rFonts w:ascii="Book Antiqua" w:hAnsi="Book Antiqua"/>
          <w:sz w:val="20"/>
          <w:szCs w:val="20"/>
        </w:rPr>
        <w:t>.</w:t>
      </w:r>
    </w:p>
    <w:p w14:paraId="063C1089" w14:textId="77777777" w:rsidR="00D4315B" w:rsidRPr="00D4315B" w:rsidRDefault="00D4315B" w:rsidP="00D4315B">
      <w:pPr>
        <w:jc w:val="center"/>
        <w:rPr>
          <w:rFonts w:ascii="Book Antiqua" w:hAnsi="Book Antiqua"/>
          <w:sz w:val="20"/>
          <w:szCs w:val="20"/>
        </w:rPr>
      </w:pPr>
    </w:p>
    <w:p w14:paraId="1C602858" w14:textId="3030A333" w:rsidR="001B4397" w:rsidRPr="00D4315B" w:rsidRDefault="00D4315B" w:rsidP="00D4315B">
      <w:pPr>
        <w:rPr>
          <w:rFonts w:asciiTheme="minorHAnsi" w:hAnsiTheme="minorHAnsi" w:cstheme="minorHAnsi"/>
          <w:sz w:val="20"/>
          <w:szCs w:val="20"/>
        </w:rPr>
      </w:pPr>
      <w:r>
        <w:rPr>
          <w:rFonts w:asciiTheme="minorHAnsi" w:eastAsiaTheme="majorEastAsia" w:hAnsiTheme="minorHAnsi" w:cstheme="minorHAnsi"/>
          <w:sz w:val="20"/>
          <w:szCs w:val="20"/>
        </w:rPr>
        <w:t xml:space="preserve">Allah SWT </w:t>
      </w:r>
      <w:r w:rsidR="001B4397" w:rsidRPr="00D4315B">
        <w:rPr>
          <w:rFonts w:asciiTheme="minorHAnsi" w:hAnsiTheme="minorHAnsi" w:cstheme="minorHAnsi"/>
          <w:sz w:val="20"/>
          <w:szCs w:val="20"/>
        </w:rPr>
        <w:t xml:space="preserve">commands the Prophet </w:t>
      </w:r>
      <w:r w:rsidR="007E5CA1" w:rsidRPr="00D4315B">
        <w:rPr>
          <w:rFonts w:asciiTheme="minorHAnsi" w:hAnsiTheme="minorHAnsi" w:cstheme="minorHAnsi"/>
          <w:sz w:val="20"/>
          <w:szCs w:val="20"/>
        </w:rPr>
        <w:t>(PBUH)</w:t>
      </w:r>
      <w:r w:rsidR="001B4397" w:rsidRPr="00D4315B">
        <w:rPr>
          <w:rFonts w:asciiTheme="minorHAnsi" w:hAnsiTheme="minorHAnsi" w:cstheme="minorHAnsi"/>
          <w:sz w:val="20"/>
          <w:szCs w:val="20"/>
        </w:rPr>
        <w:t xml:space="preserve"> that, in response to the immense blessings granted by Allah SWT, </w:t>
      </w:r>
      <w:r w:rsidR="001B4397" w:rsidRPr="00D4315B">
        <w:rPr>
          <w:rFonts w:asciiTheme="minorHAnsi" w:hAnsiTheme="minorHAnsi" w:cstheme="minorHAnsi"/>
          <w:b/>
          <w:bCs/>
          <w:sz w:val="20"/>
          <w:szCs w:val="20"/>
        </w:rPr>
        <w:t>he should</w:t>
      </w:r>
      <w:r w:rsidR="001B4397" w:rsidRPr="00D4315B">
        <w:rPr>
          <w:rFonts w:asciiTheme="minorHAnsi" w:eastAsiaTheme="majorEastAsia" w:hAnsiTheme="minorHAnsi" w:cstheme="minorHAnsi"/>
          <w:b/>
          <w:bCs/>
          <w:sz w:val="20"/>
          <w:szCs w:val="20"/>
        </w:rPr>
        <w:t> devote his prayer and sacrifice solely to Allah SWT.</w:t>
      </w:r>
      <w:r w:rsidR="001B4397" w:rsidRPr="00D4315B">
        <w:rPr>
          <w:rFonts w:asciiTheme="minorHAnsi" w:eastAsiaTheme="majorEastAsia" w:hAnsiTheme="minorHAnsi" w:cstheme="minorHAnsi"/>
          <w:sz w:val="20"/>
          <w:szCs w:val="20"/>
        </w:rPr>
        <w:t> </w:t>
      </w:r>
      <w:r w:rsidR="001B4397" w:rsidRPr="00D4315B">
        <w:rPr>
          <w:rFonts w:asciiTheme="minorHAnsi" w:hAnsiTheme="minorHAnsi" w:cstheme="minorHAnsi"/>
          <w:sz w:val="20"/>
          <w:szCs w:val="20"/>
        </w:rPr>
        <w:t xml:space="preserve">In a society where the Quraysh and other Arabs performed worship and sacrifices for idols, the </w:t>
      </w:r>
      <w:r w:rsidR="007E5CA1" w:rsidRPr="00D4315B">
        <w:rPr>
          <w:rFonts w:asciiTheme="minorHAnsi" w:hAnsiTheme="minorHAnsi" w:cstheme="minorHAnsi"/>
          <w:sz w:val="20"/>
          <w:szCs w:val="20"/>
        </w:rPr>
        <w:t>Ayat</w:t>
      </w:r>
      <w:r w:rsidR="001B4397" w:rsidRPr="00D4315B">
        <w:rPr>
          <w:rFonts w:asciiTheme="minorHAnsi" w:hAnsiTheme="minorHAnsi" w:cstheme="minorHAnsi"/>
          <w:sz w:val="20"/>
          <w:szCs w:val="20"/>
        </w:rPr>
        <w:t xml:space="preserve"> </w:t>
      </w:r>
      <w:r w:rsidR="001B4397" w:rsidRPr="00D4315B">
        <w:rPr>
          <w:rFonts w:asciiTheme="minorHAnsi" w:hAnsiTheme="minorHAnsi" w:cstheme="minorHAnsi"/>
          <w:sz w:val="20"/>
          <w:szCs w:val="20"/>
          <w:u w:val="single"/>
        </w:rPr>
        <w:t>affirms the principle of</w:t>
      </w:r>
      <w:r w:rsidR="001B4397" w:rsidRPr="00D4315B">
        <w:rPr>
          <w:rFonts w:asciiTheme="minorHAnsi" w:eastAsiaTheme="majorEastAsia" w:hAnsiTheme="minorHAnsi" w:cstheme="minorHAnsi"/>
          <w:sz w:val="20"/>
          <w:szCs w:val="20"/>
          <w:u w:val="single"/>
        </w:rPr>
        <w:t xml:space="preserve"> pure </w:t>
      </w:r>
      <w:proofErr w:type="spellStart"/>
      <w:r w:rsidR="001B4397" w:rsidRPr="00D4315B">
        <w:rPr>
          <w:rFonts w:asciiTheme="minorHAnsi" w:eastAsiaTheme="majorEastAsia" w:hAnsiTheme="minorHAnsi" w:cstheme="minorHAnsi"/>
          <w:sz w:val="20"/>
          <w:szCs w:val="20"/>
          <w:u w:val="single"/>
        </w:rPr>
        <w:t>Tawḥīd</w:t>
      </w:r>
      <w:proofErr w:type="spellEnd"/>
      <w:r w:rsidR="001B4397" w:rsidRPr="00D4315B">
        <w:rPr>
          <w:rFonts w:asciiTheme="minorHAnsi" w:hAnsiTheme="minorHAnsi" w:cstheme="minorHAnsi"/>
          <w:sz w:val="20"/>
          <w:szCs w:val="20"/>
          <w:u w:val="single"/>
        </w:rPr>
        <w:t>: all acts of worship, whether prayer or sacrifice, must be directed to Allah SWT alone.</w:t>
      </w:r>
      <w:r w:rsidR="001B4397" w:rsidRPr="00D4315B">
        <w:rPr>
          <w:rFonts w:asciiTheme="minorHAnsi" w:hAnsiTheme="minorHAnsi" w:cstheme="minorHAnsi"/>
          <w:sz w:val="20"/>
          <w:szCs w:val="20"/>
        </w:rPr>
        <w:t xml:space="preserve"> Thus, the </w:t>
      </w:r>
      <w:r w:rsidR="007E5CA1" w:rsidRPr="00D4315B">
        <w:rPr>
          <w:rFonts w:asciiTheme="minorHAnsi" w:hAnsiTheme="minorHAnsi" w:cstheme="minorHAnsi"/>
          <w:sz w:val="20"/>
          <w:szCs w:val="20"/>
        </w:rPr>
        <w:t>Ayat</w:t>
      </w:r>
      <w:r w:rsidR="001B4397" w:rsidRPr="00D4315B">
        <w:rPr>
          <w:rFonts w:asciiTheme="minorHAnsi" w:hAnsiTheme="minorHAnsi" w:cstheme="minorHAnsi"/>
          <w:sz w:val="20"/>
          <w:szCs w:val="20"/>
        </w:rPr>
        <w:t xml:space="preserve"> calls for sincere gratitude and exclusive devotion to Allah SWT, rejecting all forms of polytheistic practice.</w:t>
      </w:r>
    </w:p>
    <w:p w14:paraId="78861B62" w14:textId="77777777" w:rsidR="00D4315B" w:rsidRDefault="00D4315B" w:rsidP="00D4315B">
      <w:pPr>
        <w:rPr>
          <w:rFonts w:asciiTheme="minorHAnsi" w:hAnsiTheme="minorHAnsi" w:cstheme="minorHAnsi"/>
          <w:sz w:val="20"/>
          <w:szCs w:val="20"/>
        </w:rPr>
      </w:pPr>
    </w:p>
    <w:p w14:paraId="45F24433" w14:textId="7B72A738" w:rsidR="001B4397" w:rsidRDefault="001B4397" w:rsidP="00D4315B">
      <w:pPr>
        <w:rPr>
          <w:rFonts w:asciiTheme="minorHAnsi" w:hAnsiTheme="minorHAnsi" w:cstheme="minorHAnsi"/>
          <w:sz w:val="20"/>
          <w:szCs w:val="20"/>
        </w:rPr>
      </w:pPr>
      <w:r w:rsidRPr="00D4315B">
        <w:rPr>
          <w:rFonts w:asciiTheme="minorHAnsi" w:hAnsiTheme="minorHAnsi" w:cstheme="minorHAnsi"/>
          <w:sz w:val="20"/>
          <w:szCs w:val="20"/>
        </w:rPr>
        <w:t xml:space="preserve">All acts of worship, whether obligatory or voluntary, must be performed with sincerity and without associating any partner with Him. The </w:t>
      </w:r>
      <w:r w:rsidR="007E5CA1" w:rsidRPr="00D4315B">
        <w:rPr>
          <w:rFonts w:asciiTheme="minorHAnsi" w:hAnsiTheme="minorHAnsi" w:cstheme="minorHAnsi"/>
          <w:sz w:val="20"/>
          <w:szCs w:val="20"/>
        </w:rPr>
        <w:t>Ayat</w:t>
      </w:r>
      <w:r w:rsidRPr="00D4315B">
        <w:rPr>
          <w:rFonts w:asciiTheme="minorHAnsi" w:hAnsiTheme="minorHAnsi" w:cstheme="minorHAnsi"/>
          <w:sz w:val="20"/>
          <w:szCs w:val="20"/>
        </w:rPr>
        <w:t xml:space="preserve"> therefore emphasizes pure</w:t>
      </w:r>
      <w:r w:rsidRPr="00D4315B">
        <w:rPr>
          <w:rFonts w:asciiTheme="minorHAnsi" w:eastAsiaTheme="majorEastAsia" w:hAnsiTheme="minorHAnsi" w:cstheme="minorHAnsi"/>
          <w:sz w:val="20"/>
          <w:szCs w:val="20"/>
        </w:rPr>
        <w:t> </w:t>
      </w:r>
      <w:proofErr w:type="spellStart"/>
      <w:r w:rsidRPr="00D4315B">
        <w:rPr>
          <w:rFonts w:asciiTheme="minorHAnsi" w:eastAsiaTheme="majorEastAsia" w:hAnsiTheme="minorHAnsi" w:cstheme="minorHAnsi"/>
          <w:sz w:val="20"/>
          <w:szCs w:val="20"/>
        </w:rPr>
        <w:t>Tawḥīd</w:t>
      </w:r>
      <w:proofErr w:type="spellEnd"/>
      <w:r w:rsidRPr="00D4315B">
        <w:rPr>
          <w:rFonts w:asciiTheme="minorHAnsi" w:hAnsiTheme="minorHAnsi" w:cstheme="minorHAnsi"/>
          <w:sz w:val="20"/>
          <w:szCs w:val="20"/>
        </w:rPr>
        <w:t>, contrasting the Prophet’s devotion with the practice of the idolaters who prayed and sacrificed in the names of their false gods.</w:t>
      </w:r>
    </w:p>
    <w:p w14:paraId="5C6B0BFA" w14:textId="77777777" w:rsidR="0022042E" w:rsidRDefault="0022042E" w:rsidP="00D4315B">
      <w:pPr>
        <w:rPr>
          <w:rFonts w:asciiTheme="minorHAnsi" w:hAnsiTheme="minorHAnsi" w:cstheme="minorHAnsi"/>
          <w:sz w:val="20"/>
          <w:szCs w:val="20"/>
        </w:rPr>
      </w:pPr>
    </w:p>
    <w:p w14:paraId="734963E3" w14:textId="11B76FCF" w:rsidR="00D4315B" w:rsidRPr="0022042E" w:rsidRDefault="0022042E" w:rsidP="0022042E">
      <w:pPr>
        <w:jc w:val="center"/>
        <w:rPr>
          <w:rFonts w:asciiTheme="minorHAnsi" w:hAnsiTheme="minorHAnsi" w:cstheme="minorHAnsi"/>
          <w:sz w:val="32"/>
          <w:szCs w:val="32"/>
        </w:rPr>
      </w:pPr>
      <w:r w:rsidRPr="0022042E">
        <w:rPr>
          <w:rFonts w:ascii="_PDMS_Saleem_QuranFont" w:hAnsi="_PDMS_Saleem_QuranFont"/>
          <w:color w:val="000000"/>
          <w:sz w:val="32"/>
          <w:szCs w:val="32"/>
          <w:shd w:val="clear" w:color="auto" w:fill="FFFFFF"/>
          <w:rtl/>
        </w:rPr>
        <w:t xml:space="preserve">اِنَّ شَانِئَكَ هُوَ </w:t>
      </w:r>
      <w:proofErr w:type="spellStart"/>
      <w:r w:rsidRPr="0022042E">
        <w:rPr>
          <w:rFonts w:ascii="_PDMS_Saleem_QuranFont" w:hAnsi="_PDMS_Saleem_QuranFont"/>
          <w:color w:val="000000"/>
          <w:sz w:val="32"/>
          <w:szCs w:val="32"/>
          <w:shd w:val="clear" w:color="auto" w:fill="FFFFFF"/>
          <w:rtl/>
        </w:rPr>
        <w:t>الۡاَبۡتَرُ</w:t>
      </w:r>
      <w:proofErr w:type="spellEnd"/>
    </w:p>
    <w:p w14:paraId="002D6C01" w14:textId="78E22D84" w:rsidR="001B4397" w:rsidRPr="00D4315B" w:rsidRDefault="00764F3B" w:rsidP="00D4315B">
      <w:pPr>
        <w:jc w:val="center"/>
        <w:rPr>
          <w:rFonts w:ascii="Book Antiqua" w:hAnsi="Book Antiqua"/>
          <w:sz w:val="20"/>
          <w:szCs w:val="20"/>
        </w:rPr>
      </w:pPr>
      <w:r>
        <w:rPr>
          <w:rFonts w:ascii="Book Antiqua" w:hAnsi="Book Antiqua"/>
          <w:sz w:val="20"/>
          <w:szCs w:val="20"/>
        </w:rPr>
        <w:t xml:space="preserve">(108:3) </w:t>
      </w:r>
      <w:r w:rsidR="001B4397" w:rsidRPr="00D4315B">
        <w:rPr>
          <w:rFonts w:ascii="Book Antiqua" w:hAnsi="Book Antiqua"/>
          <w:sz w:val="20"/>
          <w:szCs w:val="20"/>
        </w:rPr>
        <w:t xml:space="preserve">Only the one who hates you is truly cut off </w:t>
      </w:r>
      <w:r w:rsidR="001B4397" w:rsidRPr="00D4315B">
        <w:rPr>
          <w:sz w:val="20"/>
          <w:szCs w:val="20"/>
        </w:rPr>
        <w:t>˹</w:t>
      </w:r>
      <w:r w:rsidR="001B4397" w:rsidRPr="00D4315B">
        <w:rPr>
          <w:rFonts w:ascii="Book Antiqua" w:hAnsi="Book Antiqua"/>
          <w:sz w:val="20"/>
          <w:szCs w:val="20"/>
        </w:rPr>
        <w:t>from any goodness</w:t>
      </w:r>
      <w:r w:rsidR="001B4397" w:rsidRPr="00D4315B">
        <w:rPr>
          <w:sz w:val="20"/>
          <w:szCs w:val="20"/>
        </w:rPr>
        <w:t>˺</w:t>
      </w:r>
      <w:r w:rsidR="001B4397" w:rsidRPr="00D4315B">
        <w:rPr>
          <w:rFonts w:ascii="Book Antiqua" w:hAnsi="Book Antiqua"/>
          <w:sz w:val="20"/>
          <w:szCs w:val="20"/>
        </w:rPr>
        <w:t>.</w:t>
      </w:r>
    </w:p>
    <w:p w14:paraId="646EAFF3" w14:textId="77777777" w:rsidR="001B4397" w:rsidRPr="00D4315B" w:rsidRDefault="001B4397" w:rsidP="00D4315B">
      <w:pPr>
        <w:rPr>
          <w:rFonts w:asciiTheme="minorHAnsi" w:hAnsiTheme="minorHAnsi" w:cstheme="minorHAnsi"/>
          <w:sz w:val="20"/>
          <w:szCs w:val="20"/>
        </w:rPr>
      </w:pPr>
    </w:p>
    <w:p w14:paraId="3AFCFC1F" w14:textId="15323FF9" w:rsidR="001B4397" w:rsidRPr="00D4315B" w:rsidRDefault="00764F3B" w:rsidP="00D4315B">
      <w:pPr>
        <w:rPr>
          <w:rFonts w:asciiTheme="minorHAnsi" w:hAnsiTheme="minorHAnsi" w:cstheme="minorHAnsi"/>
          <w:sz w:val="20"/>
          <w:szCs w:val="20"/>
        </w:rPr>
      </w:pPr>
      <w:r>
        <w:rPr>
          <w:rFonts w:asciiTheme="minorHAnsi" w:eastAsiaTheme="majorEastAsia" w:hAnsiTheme="minorHAnsi" w:cstheme="minorHAnsi"/>
          <w:sz w:val="20"/>
          <w:szCs w:val="20"/>
        </w:rPr>
        <w:t>Allah SWT</w:t>
      </w:r>
      <w:r w:rsidR="001B4397" w:rsidRPr="00D4315B">
        <w:rPr>
          <w:rFonts w:asciiTheme="minorHAnsi" w:eastAsiaTheme="majorEastAsia" w:hAnsiTheme="minorHAnsi" w:cstheme="minorHAnsi"/>
          <w:sz w:val="20"/>
          <w:szCs w:val="20"/>
        </w:rPr>
        <w:t> </w:t>
      </w:r>
      <w:r w:rsidR="001B4397" w:rsidRPr="00D4315B">
        <w:rPr>
          <w:rFonts w:asciiTheme="minorHAnsi" w:hAnsiTheme="minorHAnsi" w:cstheme="minorHAnsi"/>
          <w:sz w:val="20"/>
          <w:szCs w:val="20"/>
        </w:rPr>
        <w:t>declares that the Prophet’s true enemies, those who hated and mocked him, are the ones who are</w:t>
      </w:r>
      <w:r w:rsidR="001B4397" w:rsidRPr="00D4315B">
        <w:rPr>
          <w:rFonts w:asciiTheme="minorHAnsi" w:eastAsiaTheme="majorEastAsia" w:hAnsiTheme="minorHAnsi" w:cstheme="minorHAnsi"/>
          <w:sz w:val="20"/>
          <w:szCs w:val="20"/>
        </w:rPr>
        <w:t> “</w:t>
      </w:r>
      <w:proofErr w:type="spellStart"/>
      <w:r w:rsidR="001B4397" w:rsidRPr="00D4315B">
        <w:rPr>
          <w:rFonts w:asciiTheme="minorHAnsi" w:eastAsiaTheme="majorEastAsia" w:hAnsiTheme="minorHAnsi" w:cstheme="minorHAnsi"/>
          <w:sz w:val="20"/>
          <w:szCs w:val="20"/>
        </w:rPr>
        <w:t>abtar</w:t>
      </w:r>
      <w:proofErr w:type="spellEnd"/>
      <w:r w:rsidR="001B4397" w:rsidRPr="00D4315B">
        <w:rPr>
          <w:rFonts w:asciiTheme="minorHAnsi" w:eastAsiaTheme="majorEastAsia" w:hAnsiTheme="minorHAnsi" w:cstheme="minorHAnsi"/>
          <w:sz w:val="20"/>
          <w:szCs w:val="20"/>
        </w:rPr>
        <w:t>” </w:t>
      </w:r>
      <w:r w:rsidR="001B4397" w:rsidRPr="00D4315B">
        <w:rPr>
          <w:rFonts w:asciiTheme="minorHAnsi" w:hAnsiTheme="minorHAnsi" w:cstheme="minorHAnsi"/>
          <w:sz w:val="20"/>
          <w:szCs w:val="20"/>
        </w:rPr>
        <w:t>(cut off)</w:t>
      </w:r>
      <w:r w:rsidR="0022042E">
        <w:rPr>
          <w:rFonts w:asciiTheme="minorHAnsi" w:hAnsiTheme="minorHAnsi" w:cstheme="minorHAnsi"/>
          <w:sz w:val="20"/>
          <w:szCs w:val="20"/>
        </w:rPr>
        <w:t xml:space="preserve"> </w:t>
      </w:r>
      <w:proofErr w:type="spellStart"/>
      <w:r w:rsidR="0022042E" w:rsidRPr="0022042E">
        <w:rPr>
          <w:rFonts w:ascii="_PDMS_Saleem_QuranFont" w:hAnsi="_PDMS_Saleem_QuranFont"/>
          <w:color w:val="000000"/>
          <w:sz w:val="32"/>
          <w:szCs w:val="32"/>
          <w:shd w:val="clear" w:color="auto" w:fill="FFFFFF"/>
          <w:rtl/>
        </w:rPr>
        <w:t>الۡاَبۡتَرُ</w:t>
      </w:r>
      <w:proofErr w:type="spellEnd"/>
      <w:r w:rsidR="001B4397" w:rsidRPr="00D4315B">
        <w:rPr>
          <w:rFonts w:asciiTheme="minorHAnsi" w:hAnsiTheme="minorHAnsi" w:cstheme="minorHAnsi"/>
          <w:sz w:val="20"/>
          <w:szCs w:val="20"/>
        </w:rPr>
        <w:t xml:space="preserve">. The Quraysh used this term to insult the Prophet </w:t>
      </w:r>
      <w:r w:rsidR="007E5CA1" w:rsidRPr="00D4315B">
        <w:rPr>
          <w:rFonts w:asciiTheme="minorHAnsi" w:hAnsiTheme="minorHAnsi" w:cstheme="minorHAnsi"/>
          <w:sz w:val="20"/>
          <w:szCs w:val="20"/>
        </w:rPr>
        <w:t>(PBUH)</w:t>
      </w:r>
      <w:r w:rsidR="001B4397" w:rsidRPr="00D4315B">
        <w:rPr>
          <w:rFonts w:asciiTheme="minorHAnsi" w:hAnsiTheme="minorHAnsi" w:cstheme="minorHAnsi"/>
          <w:sz w:val="20"/>
          <w:szCs w:val="20"/>
        </w:rPr>
        <w:t xml:space="preserve"> after the death of his sons, claiming his legacy would end, but Allah SWT re</w:t>
      </w:r>
      <w:r>
        <w:rPr>
          <w:rFonts w:asciiTheme="minorHAnsi" w:hAnsiTheme="minorHAnsi" w:cstheme="minorHAnsi"/>
          <w:sz w:val="20"/>
          <w:szCs w:val="20"/>
        </w:rPr>
        <w:t>versed</w:t>
      </w:r>
      <w:r w:rsidR="001B4397" w:rsidRPr="00D4315B">
        <w:rPr>
          <w:rFonts w:asciiTheme="minorHAnsi" w:hAnsiTheme="minorHAnsi" w:cstheme="minorHAnsi"/>
          <w:sz w:val="20"/>
          <w:szCs w:val="20"/>
        </w:rPr>
        <w:t xml:space="preserve"> the accusation and foretold that it would be</w:t>
      </w:r>
      <w:r w:rsidR="001B4397" w:rsidRPr="00D4315B">
        <w:rPr>
          <w:rFonts w:asciiTheme="minorHAnsi" w:eastAsiaTheme="majorEastAsia" w:hAnsiTheme="minorHAnsi" w:cstheme="minorHAnsi"/>
          <w:sz w:val="20"/>
          <w:szCs w:val="20"/>
        </w:rPr>
        <w:t> his opponents who would be cut off from lasting honor, influence, and remembrance</w:t>
      </w:r>
      <w:r w:rsidR="001B4397" w:rsidRPr="00D4315B">
        <w:rPr>
          <w:rFonts w:asciiTheme="minorHAnsi" w:hAnsiTheme="minorHAnsi" w:cstheme="minorHAnsi"/>
          <w:sz w:val="20"/>
          <w:szCs w:val="20"/>
        </w:rPr>
        <w:t xml:space="preserve">, while the Prophet </w:t>
      </w:r>
      <w:r w:rsidR="007E5CA1" w:rsidRPr="00D4315B">
        <w:rPr>
          <w:rFonts w:asciiTheme="minorHAnsi" w:hAnsiTheme="minorHAnsi" w:cstheme="minorHAnsi"/>
          <w:sz w:val="20"/>
          <w:szCs w:val="20"/>
        </w:rPr>
        <w:t>(PBUH)</w:t>
      </w:r>
      <w:r w:rsidR="001B4397" w:rsidRPr="00D4315B">
        <w:rPr>
          <w:rFonts w:asciiTheme="minorHAnsi" w:hAnsiTheme="minorHAnsi" w:cstheme="minorHAnsi"/>
          <w:sz w:val="20"/>
          <w:szCs w:val="20"/>
        </w:rPr>
        <w:t xml:space="preserve"> would be granted an enduring legacy through his message and followers.</w:t>
      </w:r>
    </w:p>
    <w:p w14:paraId="234CFD9F" w14:textId="77777777" w:rsidR="001B4397" w:rsidRPr="00D4315B" w:rsidRDefault="001B4397" w:rsidP="00D4315B">
      <w:pPr>
        <w:rPr>
          <w:rFonts w:asciiTheme="minorHAnsi" w:hAnsiTheme="minorHAnsi" w:cstheme="minorHAnsi"/>
          <w:sz w:val="20"/>
          <w:szCs w:val="20"/>
        </w:rPr>
      </w:pPr>
    </w:p>
    <w:p w14:paraId="45B6382B" w14:textId="77777777" w:rsidR="00D4315B" w:rsidRDefault="001B4397" w:rsidP="00D4315B">
      <w:pPr>
        <w:rPr>
          <w:rFonts w:asciiTheme="minorHAnsi" w:hAnsiTheme="minorHAnsi" w:cstheme="minorHAnsi"/>
          <w:sz w:val="20"/>
          <w:szCs w:val="20"/>
        </w:rPr>
      </w:pPr>
      <w:r w:rsidRPr="00D4315B">
        <w:rPr>
          <w:rFonts w:asciiTheme="minorHAnsi" w:eastAsiaTheme="majorEastAsia" w:hAnsiTheme="minorHAnsi" w:cstheme="minorHAnsi"/>
          <w:sz w:val="20"/>
          <w:szCs w:val="20"/>
        </w:rPr>
        <w:t>Surah Al-Kawthar (108:3) </w:t>
      </w:r>
      <w:r w:rsidRPr="00D4315B">
        <w:rPr>
          <w:rFonts w:asciiTheme="minorHAnsi" w:hAnsiTheme="minorHAnsi" w:cstheme="minorHAnsi"/>
          <w:sz w:val="20"/>
          <w:szCs w:val="20"/>
        </w:rPr>
        <w:t xml:space="preserve">explains that the one who hates and mocks the Prophet </w:t>
      </w:r>
      <w:r w:rsidR="007E5CA1" w:rsidRPr="00D4315B">
        <w:rPr>
          <w:rFonts w:asciiTheme="minorHAnsi" w:hAnsiTheme="minorHAnsi" w:cstheme="minorHAnsi"/>
          <w:sz w:val="20"/>
          <w:szCs w:val="20"/>
        </w:rPr>
        <w:t>(PBUH)</w:t>
      </w:r>
      <w:r w:rsidRPr="00D4315B">
        <w:rPr>
          <w:rFonts w:asciiTheme="minorHAnsi" w:hAnsiTheme="minorHAnsi" w:cstheme="minorHAnsi"/>
          <w:sz w:val="20"/>
          <w:szCs w:val="20"/>
        </w:rPr>
        <w:t xml:space="preserve"> is the one truly</w:t>
      </w:r>
      <w:r w:rsidRPr="00D4315B">
        <w:rPr>
          <w:rFonts w:asciiTheme="minorHAnsi" w:eastAsiaTheme="majorEastAsia" w:hAnsiTheme="minorHAnsi" w:cstheme="minorHAnsi"/>
          <w:sz w:val="20"/>
          <w:szCs w:val="20"/>
        </w:rPr>
        <w:t> “</w:t>
      </w:r>
      <w:proofErr w:type="spellStart"/>
      <w:r w:rsidRPr="00D4315B">
        <w:rPr>
          <w:rFonts w:asciiTheme="minorHAnsi" w:eastAsiaTheme="majorEastAsia" w:hAnsiTheme="minorHAnsi" w:cstheme="minorHAnsi"/>
          <w:sz w:val="20"/>
          <w:szCs w:val="20"/>
        </w:rPr>
        <w:t>abtar</w:t>
      </w:r>
      <w:proofErr w:type="spellEnd"/>
      <w:r w:rsidRPr="00D4315B">
        <w:rPr>
          <w:rFonts w:asciiTheme="minorHAnsi" w:eastAsiaTheme="majorEastAsia" w:hAnsiTheme="minorHAnsi" w:cstheme="minorHAnsi"/>
          <w:sz w:val="20"/>
          <w:szCs w:val="20"/>
        </w:rPr>
        <w:t>” </w:t>
      </w:r>
      <w:r w:rsidRPr="00D4315B">
        <w:rPr>
          <w:rFonts w:asciiTheme="minorHAnsi" w:hAnsiTheme="minorHAnsi" w:cstheme="minorHAnsi"/>
          <w:sz w:val="20"/>
          <w:szCs w:val="20"/>
        </w:rPr>
        <w:t>(cut off). According to</w:t>
      </w:r>
      <w:r w:rsidRPr="00D4315B">
        <w:rPr>
          <w:rFonts w:asciiTheme="minorHAnsi" w:eastAsiaTheme="majorEastAsia" w:hAnsiTheme="minorHAnsi" w:cstheme="minorHAnsi"/>
          <w:sz w:val="20"/>
          <w:szCs w:val="20"/>
        </w:rPr>
        <w:t> Ibn Kathir</w:t>
      </w:r>
      <w:r w:rsidRPr="00D4315B">
        <w:rPr>
          <w:rFonts w:asciiTheme="minorHAnsi" w:hAnsiTheme="minorHAnsi" w:cstheme="minorHAnsi"/>
          <w:sz w:val="20"/>
          <w:szCs w:val="20"/>
        </w:rPr>
        <w:t>, several early scholars such as</w:t>
      </w:r>
      <w:r w:rsidRPr="00D4315B">
        <w:rPr>
          <w:rFonts w:asciiTheme="minorHAnsi" w:eastAsiaTheme="majorEastAsia" w:hAnsiTheme="minorHAnsi" w:cstheme="minorHAnsi"/>
          <w:sz w:val="20"/>
          <w:szCs w:val="20"/>
        </w:rPr>
        <w:t xml:space="preserve"> Ibn </w:t>
      </w:r>
      <w:proofErr w:type="spellStart"/>
      <w:r w:rsidRPr="00D4315B">
        <w:rPr>
          <w:rFonts w:asciiTheme="minorHAnsi" w:eastAsiaTheme="majorEastAsia" w:hAnsiTheme="minorHAnsi" w:cstheme="minorHAnsi"/>
          <w:sz w:val="20"/>
          <w:szCs w:val="20"/>
        </w:rPr>
        <w:t>ʿAbbas</w:t>
      </w:r>
      <w:proofErr w:type="spellEnd"/>
      <w:r w:rsidRPr="00D4315B">
        <w:rPr>
          <w:rFonts w:asciiTheme="minorHAnsi" w:eastAsiaTheme="majorEastAsia" w:hAnsiTheme="minorHAnsi" w:cstheme="minorHAnsi"/>
          <w:sz w:val="20"/>
          <w:szCs w:val="20"/>
        </w:rPr>
        <w:t xml:space="preserve">, Mujahid, </w:t>
      </w:r>
      <w:proofErr w:type="spellStart"/>
      <w:r w:rsidRPr="00D4315B">
        <w:rPr>
          <w:rFonts w:asciiTheme="minorHAnsi" w:eastAsiaTheme="majorEastAsia" w:hAnsiTheme="minorHAnsi" w:cstheme="minorHAnsi"/>
          <w:sz w:val="20"/>
          <w:szCs w:val="20"/>
        </w:rPr>
        <w:t>Saʿid</w:t>
      </w:r>
      <w:proofErr w:type="spellEnd"/>
      <w:r w:rsidRPr="00D4315B">
        <w:rPr>
          <w:rFonts w:asciiTheme="minorHAnsi" w:eastAsiaTheme="majorEastAsia" w:hAnsiTheme="minorHAnsi" w:cstheme="minorHAnsi"/>
          <w:sz w:val="20"/>
          <w:szCs w:val="20"/>
        </w:rPr>
        <w:t xml:space="preserve"> ibn Jubayr, and Qatadah </w:t>
      </w:r>
      <w:r w:rsidRPr="00D4315B">
        <w:rPr>
          <w:rFonts w:asciiTheme="minorHAnsi" w:hAnsiTheme="minorHAnsi" w:cstheme="minorHAnsi"/>
          <w:sz w:val="20"/>
          <w:szCs w:val="20"/>
        </w:rPr>
        <w:t xml:space="preserve">said the </w:t>
      </w:r>
      <w:r w:rsidR="007E5CA1" w:rsidRPr="00D4315B">
        <w:rPr>
          <w:rFonts w:asciiTheme="minorHAnsi" w:hAnsiTheme="minorHAnsi" w:cstheme="minorHAnsi"/>
          <w:sz w:val="20"/>
          <w:szCs w:val="20"/>
        </w:rPr>
        <w:t>Ayat</w:t>
      </w:r>
      <w:r w:rsidRPr="00D4315B">
        <w:rPr>
          <w:rFonts w:asciiTheme="minorHAnsi" w:hAnsiTheme="minorHAnsi" w:cstheme="minorHAnsi"/>
          <w:sz w:val="20"/>
          <w:szCs w:val="20"/>
        </w:rPr>
        <w:t xml:space="preserve"> referred to enemies like</w:t>
      </w:r>
      <w:r w:rsidRPr="00D4315B">
        <w:rPr>
          <w:rFonts w:asciiTheme="minorHAnsi" w:eastAsiaTheme="majorEastAsia" w:hAnsiTheme="minorHAnsi" w:cstheme="minorHAnsi"/>
          <w:sz w:val="20"/>
          <w:szCs w:val="20"/>
        </w:rPr>
        <w:t> al-</w:t>
      </w:r>
      <w:proofErr w:type="spellStart"/>
      <w:r w:rsidRPr="00D4315B">
        <w:rPr>
          <w:rFonts w:asciiTheme="minorHAnsi" w:eastAsiaTheme="majorEastAsia" w:hAnsiTheme="minorHAnsi" w:cstheme="minorHAnsi"/>
          <w:sz w:val="20"/>
          <w:szCs w:val="20"/>
        </w:rPr>
        <w:t>ʿAs</w:t>
      </w:r>
      <w:proofErr w:type="spellEnd"/>
      <w:r w:rsidRPr="00D4315B">
        <w:rPr>
          <w:rFonts w:asciiTheme="minorHAnsi" w:eastAsiaTheme="majorEastAsia" w:hAnsiTheme="minorHAnsi" w:cstheme="minorHAnsi"/>
          <w:sz w:val="20"/>
          <w:szCs w:val="20"/>
        </w:rPr>
        <w:t xml:space="preserve"> ibn </w:t>
      </w:r>
      <w:proofErr w:type="spellStart"/>
      <w:r w:rsidRPr="00D4315B">
        <w:rPr>
          <w:rFonts w:asciiTheme="minorHAnsi" w:eastAsiaTheme="majorEastAsia" w:hAnsiTheme="minorHAnsi" w:cstheme="minorHAnsi"/>
          <w:sz w:val="20"/>
          <w:szCs w:val="20"/>
        </w:rPr>
        <w:t>Wa’il</w:t>
      </w:r>
      <w:proofErr w:type="spellEnd"/>
      <w:r w:rsidRPr="00D4315B">
        <w:rPr>
          <w:rFonts w:asciiTheme="minorHAnsi" w:hAnsiTheme="minorHAnsi" w:cstheme="minorHAnsi"/>
          <w:sz w:val="20"/>
          <w:szCs w:val="20"/>
        </w:rPr>
        <w:t xml:space="preserve">, who mocked the Prophet </w:t>
      </w:r>
      <w:r w:rsidR="007E5CA1" w:rsidRPr="00D4315B">
        <w:rPr>
          <w:rFonts w:asciiTheme="minorHAnsi" w:hAnsiTheme="minorHAnsi" w:cstheme="minorHAnsi"/>
          <w:sz w:val="20"/>
          <w:szCs w:val="20"/>
        </w:rPr>
        <w:t>(PBUH)</w:t>
      </w:r>
      <w:r w:rsidRPr="00D4315B">
        <w:rPr>
          <w:rFonts w:asciiTheme="minorHAnsi" w:hAnsiTheme="minorHAnsi" w:cstheme="minorHAnsi"/>
          <w:sz w:val="20"/>
          <w:szCs w:val="20"/>
        </w:rPr>
        <w:t xml:space="preserve"> after the death of his sons and claimed his legacy would disappear. </w:t>
      </w:r>
    </w:p>
    <w:p w14:paraId="7430A207" w14:textId="77777777" w:rsidR="00D4315B" w:rsidRPr="00D4315B" w:rsidRDefault="00D4315B" w:rsidP="00D4315B">
      <w:pPr>
        <w:rPr>
          <w:rFonts w:asciiTheme="minorHAnsi" w:hAnsiTheme="minorHAnsi" w:cstheme="minorHAnsi"/>
          <w:sz w:val="20"/>
          <w:szCs w:val="20"/>
        </w:rPr>
      </w:pPr>
    </w:p>
    <w:p w14:paraId="35E29759" w14:textId="1BFFF712" w:rsidR="001B4397" w:rsidRDefault="001B4397" w:rsidP="00D4315B">
      <w:pPr>
        <w:rPr>
          <w:rFonts w:asciiTheme="minorHAnsi" w:hAnsiTheme="minorHAnsi" w:cstheme="minorHAnsi"/>
          <w:sz w:val="20"/>
          <w:szCs w:val="20"/>
        </w:rPr>
      </w:pPr>
      <w:r w:rsidRPr="00D4315B">
        <w:rPr>
          <w:rFonts w:asciiTheme="minorHAnsi" w:hAnsiTheme="minorHAnsi" w:cstheme="minorHAnsi"/>
          <w:sz w:val="20"/>
          <w:szCs w:val="20"/>
        </w:rPr>
        <w:t xml:space="preserve">Allah SWT revealed this </w:t>
      </w:r>
      <w:r w:rsidR="007E5CA1" w:rsidRPr="00D4315B">
        <w:rPr>
          <w:rFonts w:asciiTheme="minorHAnsi" w:hAnsiTheme="minorHAnsi" w:cstheme="minorHAnsi"/>
          <w:sz w:val="20"/>
          <w:szCs w:val="20"/>
        </w:rPr>
        <w:t>Ayat</w:t>
      </w:r>
      <w:r w:rsidRPr="00D4315B">
        <w:rPr>
          <w:rFonts w:asciiTheme="minorHAnsi" w:hAnsiTheme="minorHAnsi" w:cstheme="minorHAnsi"/>
          <w:sz w:val="20"/>
          <w:szCs w:val="20"/>
        </w:rPr>
        <w:t xml:space="preserve"> to declare the opposite:</w:t>
      </w:r>
      <w:r w:rsidRPr="00D4315B">
        <w:rPr>
          <w:rFonts w:asciiTheme="minorHAnsi" w:eastAsiaTheme="majorEastAsia" w:hAnsiTheme="minorHAnsi" w:cstheme="minorHAnsi"/>
          <w:sz w:val="20"/>
          <w:szCs w:val="20"/>
        </w:rPr>
        <w:t xml:space="preserve"> those who oppose and insult the Prophet </w:t>
      </w:r>
      <w:r w:rsidR="007E5CA1" w:rsidRPr="00D4315B">
        <w:rPr>
          <w:rFonts w:asciiTheme="minorHAnsi" w:eastAsiaTheme="majorEastAsia" w:hAnsiTheme="minorHAnsi" w:cstheme="minorHAnsi"/>
          <w:sz w:val="20"/>
          <w:szCs w:val="20"/>
        </w:rPr>
        <w:t>(PBUH)</w:t>
      </w:r>
      <w:r w:rsidRPr="00D4315B">
        <w:rPr>
          <w:rFonts w:asciiTheme="minorHAnsi" w:eastAsiaTheme="majorEastAsia" w:hAnsiTheme="minorHAnsi" w:cstheme="minorHAnsi"/>
          <w:sz w:val="20"/>
          <w:szCs w:val="20"/>
        </w:rPr>
        <w:t xml:space="preserve"> will be cut off from lasting honor and remembrance</w:t>
      </w:r>
      <w:r w:rsidRPr="00D4315B">
        <w:rPr>
          <w:rFonts w:asciiTheme="minorHAnsi" w:hAnsiTheme="minorHAnsi" w:cstheme="minorHAnsi"/>
          <w:sz w:val="20"/>
          <w:szCs w:val="20"/>
        </w:rPr>
        <w:t>, while Allah SWT will preserve the Prophet’s name, message, and followers until the Day of Judgment.</w:t>
      </w:r>
    </w:p>
    <w:p w14:paraId="660D98D4" w14:textId="77777777" w:rsidR="00B10BF0" w:rsidRPr="00D4315B" w:rsidRDefault="00B10BF0" w:rsidP="00B10BF0">
      <w:pPr>
        <w:jc w:val="center"/>
        <w:rPr>
          <w:rFonts w:asciiTheme="minorHAnsi" w:hAnsiTheme="minorHAnsi" w:cstheme="minorHAnsi"/>
          <w:sz w:val="20"/>
          <w:szCs w:val="20"/>
        </w:rPr>
      </w:pPr>
    </w:p>
    <w:p w14:paraId="36CE001B" w14:textId="0E547319" w:rsidR="00E14D2E" w:rsidRPr="00B10BF0" w:rsidRDefault="00B10BF0" w:rsidP="00B10BF0">
      <w:pPr>
        <w:spacing w:before="100" w:beforeAutospacing="1" w:after="100" w:afterAutospacing="1"/>
        <w:jc w:val="center"/>
        <w:outlineLvl w:val="3"/>
        <w:rPr>
          <w:rFonts w:ascii="Arial" w:hAnsi="Arial" w:cs="Arial"/>
          <w:b/>
          <w:bCs/>
          <w:color w:val="000000"/>
          <w:sz w:val="36"/>
          <w:szCs w:val="36"/>
        </w:rPr>
      </w:pPr>
      <w:r w:rsidRPr="00B10BF0">
        <w:rPr>
          <w:rFonts w:ascii="Arial" w:hAnsi="Arial" w:cs="Arial"/>
          <w:b/>
          <w:bCs/>
          <w:color w:val="000000"/>
          <w:sz w:val="36"/>
          <w:szCs w:val="36"/>
        </w:rPr>
        <w:lastRenderedPageBreak/>
        <w:t>MY KEY TAKEAWAYS</w:t>
      </w:r>
    </w:p>
    <w:p w14:paraId="7DBEB377" w14:textId="77777777" w:rsidR="00E14D2E" w:rsidRPr="001A3EDA" w:rsidRDefault="00E14D2E" w:rsidP="00E14D2E">
      <w:pPr>
        <w:jc w:val="center"/>
        <w:rPr>
          <w:rFonts w:asciiTheme="minorHAnsi" w:hAnsiTheme="minorHAnsi" w:cstheme="minorHAnsi"/>
          <w:b/>
          <w:bCs/>
          <w:color w:val="000000" w:themeColor="text1"/>
          <w:sz w:val="36"/>
          <w:szCs w:val="36"/>
        </w:rPr>
      </w:pPr>
    </w:p>
    <w:p w14:paraId="3C1E050C" w14:textId="59F248C8" w:rsidR="00752575" w:rsidRDefault="006D0116" w:rsidP="006D0116">
      <w:pPr>
        <w:jc w:val="center"/>
        <w:rPr>
          <w:rFonts w:asciiTheme="minorHAnsi" w:hAnsiTheme="minorHAnsi" w:cstheme="minorHAnsi"/>
          <w:b/>
          <w:bCs/>
          <w:sz w:val="20"/>
          <w:szCs w:val="20"/>
        </w:rPr>
      </w:pPr>
      <w:r w:rsidRPr="006D0116">
        <w:rPr>
          <w:rFonts w:asciiTheme="minorHAnsi" w:hAnsiTheme="minorHAnsi" w:cstheme="minorHAnsi"/>
          <w:b/>
          <w:bCs/>
          <w:sz w:val="20"/>
          <w:szCs w:val="20"/>
        </w:rPr>
        <w:t>TAUHID + TAWAKUL ALLAH + LOVE AND RESPECT OF OUR PROPHET (PBUH)</w:t>
      </w:r>
      <w:r>
        <w:rPr>
          <w:rFonts w:asciiTheme="minorHAnsi" w:hAnsiTheme="minorHAnsi" w:cstheme="minorHAnsi"/>
          <w:b/>
          <w:bCs/>
          <w:sz w:val="20"/>
          <w:szCs w:val="20"/>
        </w:rPr>
        <w:t xml:space="preserve"> = </w:t>
      </w:r>
      <w:r w:rsidR="00A15067">
        <w:rPr>
          <w:rFonts w:asciiTheme="minorHAnsi" w:hAnsiTheme="minorHAnsi" w:cstheme="minorHAnsi"/>
          <w:b/>
          <w:bCs/>
          <w:sz w:val="20"/>
          <w:szCs w:val="20"/>
        </w:rPr>
        <w:t xml:space="preserve">AN ABUNDANCE OF BLESSINGS FROM OUR RAAB </w:t>
      </w:r>
    </w:p>
    <w:p w14:paraId="606EA621" w14:textId="77777777" w:rsidR="005B1DF2" w:rsidRDefault="005B1DF2" w:rsidP="006D0116">
      <w:pPr>
        <w:jc w:val="center"/>
        <w:rPr>
          <w:rFonts w:asciiTheme="minorHAnsi" w:hAnsiTheme="minorHAnsi" w:cstheme="minorHAnsi"/>
          <w:b/>
          <w:bCs/>
          <w:sz w:val="20"/>
          <w:szCs w:val="20"/>
        </w:rPr>
      </w:pPr>
    </w:p>
    <w:p w14:paraId="56B225FF" w14:textId="3ABDCEA4" w:rsidR="005B1DF2" w:rsidRPr="006D0116" w:rsidRDefault="005B1DF2" w:rsidP="006D0116">
      <w:pPr>
        <w:jc w:val="center"/>
        <w:rPr>
          <w:rFonts w:asciiTheme="minorHAnsi" w:hAnsiTheme="minorHAnsi" w:cstheme="minorHAnsi"/>
          <w:b/>
          <w:bCs/>
          <w:sz w:val="20"/>
          <w:szCs w:val="20"/>
        </w:rPr>
      </w:pPr>
      <w:r>
        <w:rPr>
          <w:rFonts w:asciiTheme="minorHAnsi" w:hAnsiTheme="minorHAnsi" w:cstheme="minorHAnsi"/>
          <w:b/>
          <w:bCs/>
          <w:sz w:val="20"/>
          <w:szCs w:val="20"/>
        </w:rPr>
        <w:t>Allah SWT loves and protects those who work for Him and love Him</w:t>
      </w:r>
    </w:p>
    <w:sectPr w:rsidR="005B1DF2" w:rsidRPr="006D0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B55D8"/>
    <w:multiLevelType w:val="multilevel"/>
    <w:tmpl w:val="F8940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4F1D63"/>
    <w:multiLevelType w:val="multilevel"/>
    <w:tmpl w:val="14B2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231969"/>
    <w:multiLevelType w:val="multilevel"/>
    <w:tmpl w:val="044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736816">
    <w:abstractNumId w:val="1"/>
  </w:num>
  <w:num w:numId="2" w16cid:durableId="911543986">
    <w:abstractNumId w:val="0"/>
  </w:num>
  <w:num w:numId="3" w16cid:durableId="1084298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2E"/>
    <w:rsid w:val="00001CA1"/>
    <w:rsid w:val="001B4397"/>
    <w:rsid w:val="0022042E"/>
    <w:rsid w:val="00346C95"/>
    <w:rsid w:val="004E34BC"/>
    <w:rsid w:val="00597392"/>
    <w:rsid w:val="005A186A"/>
    <w:rsid w:val="005B1DF2"/>
    <w:rsid w:val="006176BE"/>
    <w:rsid w:val="006D0116"/>
    <w:rsid w:val="00742292"/>
    <w:rsid w:val="00752575"/>
    <w:rsid w:val="0076452C"/>
    <w:rsid w:val="00764F3B"/>
    <w:rsid w:val="00781E27"/>
    <w:rsid w:val="007E5CA1"/>
    <w:rsid w:val="008E1B01"/>
    <w:rsid w:val="009D0E4A"/>
    <w:rsid w:val="00A15067"/>
    <w:rsid w:val="00A4109C"/>
    <w:rsid w:val="00B10BF0"/>
    <w:rsid w:val="00B95EEB"/>
    <w:rsid w:val="00C232C7"/>
    <w:rsid w:val="00C83CAF"/>
    <w:rsid w:val="00D4315B"/>
    <w:rsid w:val="00E14D2E"/>
    <w:rsid w:val="00E373A7"/>
    <w:rsid w:val="00FE0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77AFD"/>
  <w15:chartTrackingRefBased/>
  <w15:docId w15:val="{1E1C0BB1-A7DC-FB48-AF64-1C58533F1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2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14D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4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4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14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4D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4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14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2E"/>
    <w:rPr>
      <w:rFonts w:eastAsiaTheme="majorEastAsia" w:cstheme="majorBidi"/>
      <w:color w:val="272727" w:themeColor="text1" w:themeTint="D8"/>
    </w:rPr>
  </w:style>
  <w:style w:type="paragraph" w:styleId="Title">
    <w:name w:val="Title"/>
    <w:basedOn w:val="Normal"/>
    <w:next w:val="Normal"/>
    <w:link w:val="TitleChar"/>
    <w:uiPriority w:val="10"/>
    <w:qFormat/>
    <w:rsid w:val="00E14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2E"/>
    <w:pPr>
      <w:spacing w:before="160"/>
      <w:jc w:val="center"/>
    </w:pPr>
    <w:rPr>
      <w:i/>
      <w:iCs/>
      <w:color w:val="404040" w:themeColor="text1" w:themeTint="BF"/>
    </w:rPr>
  </w:style>
  <w:style w:type="character" w:customStyle="1" w:styleId="QuoteChar">
    <w:name w:val="Quote Char"/>
    <w:basedOn w:val="DefaultParagraphFont"/>
    <w:link w:val="Quote"/>
    <w:uiPriority w:val="29"/>
    <w:rsid w:val="00E14D2E"/>
    <w:rPr>
      <w:i/>
      <w:iCs/>
      <w:color w:val="404040" w:themeColor="text1" w:themeTint="BF"/>
    </w:rPr>
  </w:style>
  <w:style w:type="paragraph" w:styleId="ListParagraph">
    <w:name w:val="List Paragraph"/>
    <w:basedOn w:val="Normal"/>
    <w:uiPriority w:val="34"/>
    <w:qFormat/>
    <w:rsid w:val="00E14D2E"/>
    <w:pPr>
      <w:ind w:left="720"/>
      <w:contextualSpacing/>
    </w:pPr>
  </w:style>
  <w:style w:type="character" w:styleId="IntenseEmphasis">
    <w:name w:val="Intense Emphasis"/>
    <w:basedOn w:val="DefaultParagraphFont"/>
    <w:uiPriority w:val="21"/>
    <w:qFormat/>
    <w:rsid w:val="00E14D2E"/>
    <w:rPr>
      <w:i/>
      <w:iCs/>
      <w:color w:val="2F5496" w:themeColor="accent1" w:themeShade="BF"/>
    </w:rPr>
  </w:style>
  <w:style w:type="paragraph" w:styleId="IntenseQuote">
    <w:name w:val="Intense Quote"/>
    <w:basedOn w:val="Normal"/>
    <w:next w:val="Normal"/>
    <w:link w:val="IntenseQuoteChar"/>
    <w:uiPriority w:val="30"/>
    <w:qFormat/>
    <w:rsid w:val="00E14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D2E"/>
    <w:rPr>
      <w:i/>
      <w:iCs/>
      <w:color w:val="2F5496" w:themeColor="accent1" w:themeShade="BF"/>
    </w:rPr>
  </w:style>
  <w:style w:type="character" w:styleId="IntenseReference">
    <w:name w:val="Intense Reference"/>
    <w:basedOn w:val="DefaultParagraphFont"/>
    <w:uiPriority w:val="32"/>
    <w:qFormat/>
    <w:rsid w:val="00E14D2E"/>
    <w:rPr>
      <w:b/>
      <w:bCs/>
      <w:smallCaps/>
      <w:color w:val="2F5496" w:themeColor="accent1" w:themeShade="BF"/>
      <w:spacing w:val="5"/>
    </w:rPr>
  </w:style>
  <w:style w:type="paragraph" w:styleId="NormalWeb">
    <w:name w:val="Normal (Web)"/>
    <w:basedOn w:val="Normal"/>
    <w:uiPriority w:val="99"/>
    <w:semiHidden/>
    <w:unhideWhenUsed/>
    <w:rsid w:val="00E14D2E"/>
    <w:pPr>
      <w:spacing w:before="100" w:beforeAutospacing="1" w:after="100" w:afterAutospacing="1"/>
    </w:pPr>
  </w:style>
  <w:style w:type="character" w:customStyle="1" w:styleId="apple-converted-space">
    <w:name w:val="apple-converted-space"/>
    <w:basedOn w:val="DefaultParagraphFont"/>
    <w:rsid w:val="00E14D2E"/>
  </w:style>
  <w:style w:type="character" w:styleId="Emphasis">
    <w:name w:val="Emphasis"/>
    <w:basedOn w:val="DefaultParagraphFont"/>
    <w:uiPriority w:val="20"/>
    <w:qFormat/>
    <w:rsid w:val="00E14D2E"/>
    <w:rPr>
      <w:i/>
      <w:iCs/>
    </w:rPr>
  </w:style>
  <w:style w:type="character" w:styleId="Strong">
    <w:name w:val="Strong"/>
    <w:basedOn w:val="DefaultParagraphFont"/>
    <w:uiPriority w:val="22"/>
    <w:qFormat/>
    <w:rsid w:val="00E14D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967</Words>
  <Characters>4903</Characters>
  <Application>Microsoft Office Word</Application>
  <DocSecurity>0</DocSecurity>
  <Lines>104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15</cp:revision>
  <dcterms:created xsi:type="dcterms:W3CDTF">2026-03-09T06:47:00Z</dcterms:created>
  <dcterms:modified xsi:type="dcterms:W3CDTF">2026-03-11T07:32:00Z</dcterms:modified>
</cp:coreProperties>
</file>