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99B0" w14:textId="77777777" w:rsidR="000F05D1" w:rsidRPr="00B20F99" w:rsidRDefault="000F05D1" w:rsidP="000F05D1">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2A9CC317" w14:textId="77777777" w:rsidR="000F05D1" w:rsidRPr="00A02F22" w:rsidRDefault="000F05D1" w:rsidP="000F05D1">
      <w:pPr>
        <w:jc w:val="center"/>
        <w:rPr>
          <w:rFonts w:ascii="Times" w:hAnsi="Times"/>
          <w:sz w:val="20"/>
          <w:szCs w:val="20"/>
        </w:rPr>
      </w:pPr>
    </w:p>
    <w:p w14:paraId="5AF50E23" w14:textId="75F77D7D" w:rsidR="000F05D1" w:rsidRPr="00756156" w:rsidRDefault="000F05D1" w:rsidP="000F05D1">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231984">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6F4AA24" w14:textId="7BE7D715" w:rsidR="00137604" w:rsidRPr="00137604" w:rsidRDefault="000F05D1" w:rsidP="002D1DF8">
      <w:pPr>
        <w:jc w:val="center"/>
        <w:rPr>
          <w:rFonts w:asciiTheme="minorHAnsi" w:hAnsiTheme="minorHAnsi" w:cstheme="minorHAnsi"/>
          <w:b/>
          <w:bCs/>
          <w:color w:val="000000" w:themeColor="text1"/>
          <w:sz w:val="36"/>
          <w:szCs w:val="36"/>
        </w:rPr>
      </w:pPr>
      <w:r w:rsidRPr="00757D4A">
        <w:rPr>
          <w:rFonts w:asciiTheme="minorHAnsi" w:hAnsiTheme="minorHAnsi" w:cstheme="minorHAnsi"/>
          <w:b/>
          <w:bCs/>
          <w:color w:val="000000" w:themeColor="text1"/>
          <w:sz w:val="36"/>
          <w:szCs w:val="36"/>
        </w:rPr>
        <w:t xml:space="preserve">SURAH 95 – </w:t>
      </w:r>
      <w:bookmarkStart w:id="0" w:name="S83"/>
      <w:r w:rsidRPr="00937689">
        <w:rPr>
          <w:rFonts w:asciiTheme="minorHAnsi" w:hAnsiTheme="minorHAnsi" w:cstheme="minorHAnsi"/>
          <w:b/>
          <w:bCs/>
          <w:color w:val="000000" w:themeColor="text1"/>
          <w:sz w:val="36"/>
          <w:szCs w:val="36"/>
        </w:rPr>
        <w:t>SURAH</w:t>
      </w:r>
      <w:bookmarkStart w:id="1" w:name="S94"/>
      <w:bookmarkEnd w:id="0"/>
      <w:r w:rsidRPr="00937689">
        <w:rPr>
          <w:rFonts w:asciiTheme="minorHAnsi" w:hAnsiTheme="minorHAnsi" w:cstheme="minorHAnsi"/>
          <w:b/>
          <w:bCs/>
          <w:color w:val="000000" w:themeColor="text1"/>
          <w:sz w:val="36"/>
          <w:szCs w:val="36"/>
        </w:rPr>
        <w:t xml:space="preserve"> </w:t>
      </w:r>
      <w:bookmarkStart w:id="2" w:name="S95"/>
      <w:bookmarkEnd w:id="1"/>
      <w:r w:rsidR="00137604" w:rsidRPr="00137604">
        <w:rPr>
          <w:rFonts w:asciiTheme="minorHAnsi" w:hAnsiTheme="minorHAnsi" w:cstheme="minorHAnsi"/>
          <w:b/>
          <w:bCs/>
          <w:color w:val="000000" w:themeColor="text1"/>
          <w:sz w:val="36"/>
          <w:szCs w:val="36"/>
        </w:rPr>
        <w:t>AT-TIN</w:t>
      </w:r>
      <w:bookmarkEnd w:id="2"/>
      <w:r w:rsidR="00F850CE">
        <w:rPr>
          <w:rFonts w:asciiTheme="minorHAnsi" w:hAnsiTheme="minorHAnsi" w:cstheme="minorHAnsi"/>
          <w:b/>
          <w:bCs/>
          <w:color w:val="000000" w:themeColor="text1"/>
          <w:sz w:val="36"/>
          <w:szCs w:val="36"/>
        </w:rPr>
        <w:t xml:space="preserve"> (THE FIG) </w:t>
      </w:r>
    </w:p>
    <w:p w14:paraId="333004F7" w14:textId="25120F9B" w:rsidR="00137604" w:rsidRPr="00137604" w:rsidRDefault="00137604" w:rsidP="00137604">
      <w:pPr>
        <w:rPr>
          <w:rFonts w:ascii="Arial" w:hAnsi="Arial" w:cs="Arial"/>
        </w:rPr>
      </w:pPr>
    </w:p>
    <w:p w14:paraId="28E5CA37" w14:textId="77777777" w:rsidR="00A86BDF" w:rsidRDefault="00A86BDF" w:rsidP="00757D4A">
      <w:pPr>
        <w:rPr>
          <w:rFonts w:asciiTheme="minorHAnsi" w:hAnsiTheme="minorHAnsi" w:cstheme="minorHAnsi"/>
          <w:b/>
          <w:bCs/>
          <w:sz w:val="20"/>
          <w:szCs w:val="20"/>
        </w:rPr>
      </w:pPr>
    </w:p>
    <w:p w14:paraId="543B420F" w14:textId="36FD279F" w:rsidR="00137604" w:rsidRDefault="00137604" w:rsidP="00757D4A">
      <w:pPr>
        <w:rPr>
          <w:rFonts w:asciiTheme="minorHAnsi" w:hAnsiTheme="minorHAnsi" w:cstheme="minorHAnsi"/>
          <w:b/>
          <w:bCs/>
          <w:sz w:val="20"/>
          <w:szCs w:val="20"/>
        </w:rPr>
      </w:pPr>
      <w:r w:rsidRPr="00137604">
        <w:rPr>
          <w:rFonts w:asciiTheme="minorHAnsi" w:hAnsiTheme="minorHAnsi" w:cstheme="minorHAnsi"/>
          <w:b/>
          <w:bCs/>
          <w:sz w:val="20"/>
          <w:szCs w:val="20"/>
        </w:rPr>
        <w:t>Name</w:t>
      </w:r>
    </w:p>
    <w:p w14:paraId="1D5E5312" w14:textId="77777777" w:rsidR="00757D4A" w:rsidRPr="00137604" w:rsidRDefault="00757D4A" w:rsidP="00757D4A">
      <w:pPr>
        <w:rPr>
          <w:rFonts w:asciiTheme="minorHAnsi" w:hAnsiTheme="minorHAnsi" w:cstheme="minorHAnsi"/>
          <w:b/>
          <w:bCs/>
          <w:sz w:val="20"/>
          <w:szCs w:val="20"/>
        </w:rPr>
      </w:pPr>
    </w:p>
    <w:p w14:paraId="00621A7C" w14:textId="7FB778CA" w:rsidR="00137604" w:rsidRDefault="00137604" w:rsidP="00757D4A">
      <w:pPr>
        <w:rPr>
          <w:rFonts w:asciiTheme="minorHAnsi" w:eastAsiaTheme="majorEastAsia" w:hAnsiTheme="minorHAnsi" w:cstheme="minorHAnsi"/>
          <w:sz w:val="20"/>
          <w:szCs w:val="20"/>
        </w:rPr>
      </w:pPr>
      <w:r w:rsidRPr="00137604">
        <w:rPr>
          <w:rFonts w:asciiTheme="minorHAnsi" w:hAnsiTheme="minorHAnsi" w:cstheme="minorHAnsi"/>
          <w:sz w:val="20"/>
          <w:szCs w:val="20"/>
        </w:rPr>
        <w:t xml:space="preserve">The Surah has been so named after the very </w:t>
      </w:r>
      <w:r w:rsidR="00F65344" w:rsidRPr="00757D4A">
        <w:rPr>
          <w:rFonts w:asciiTheme="minorHAnsi" w:hAnsiTheme="minorHAnsi" w:cstheme="minorHAnsi"/>
          <w:sz w:val="20"/>
          <w:szCs w:val="20"/>
        </w:rPr>
        <w:t>f</w:t>
      </w:r>
      <w:r w:rsidRPr="00137604">
        <w:rPr>
          <w:rFonts w:asciiTheme="minorHAnsi" w:hAnsiTheme="minorHAnsi" w:cstheme="minorHAnsi"/>
          <w:sz w:val="20"/>
          <w:szCs w:val="20"/>
        </w:rPr>
        <w:t xml:space="preserve">irst </w:t>
      </w:r>
      <w:r w:rsidR="00F65344" w:rsidRPr="00757D4A">
        <w:rPr>
          <w:rFonts w:asciiTheme="minorHAnsi" w:hAnsiTheme="minorHAnsi" w:cstheme="minorHAnsi"/>
          <w:sz w:val="20"/>
          <w:szCs w:val="20"/>
        </w:rPr>
        <w:t>word.</w:t>
      </w:r>
      <w:r w:rsidRPr="00137604">
        <w:rPr>
          <w:rFonts w:asciiTheme="minorHAnsi" w:eastAsiaTheme="majorEastAsia" w:hAnsiTheme="minorHAnsi" w:cstheme="minorHAnsi"/>
          <w:sz w:val="20"/>
          <w:szCs w:val="20"/>
        </w:rPr>
        <w:t> </w:t>
      </w:r>
    </w:p>
    <w:p w14:paraId="5BB49ADE" w14:textId="77777777" w:rsidR="00757D4A" w:rsidRPr="00137604" w:rsidRDefault="00757D4A" w:rsidP="00757D4A">
      <w:pPr>
        <w:rPr>
          <w:rFonts w:asciiTheme="minorHAnsi" w:hAnsiTheme="minorHAnsi" w:cstheme="minorHAnsi"/>
          <w:sz w:val="20"/>
          <w:szCs w:val="20"/>
        </w:rPr>
      </w:pPr>
    </w:p>
    <w:p w14:paraId="3BB1097B" w14:textId="77777777" w:rsidR="00137604" w:rsidRDefault="00137604" w:rsidP="00757D4A">
      <w:pPr>
        <w:rPr>
          <w:rFonts w:asciiTheme="minorHAnsi" w:hAnsiTheme="minorHAnsi" w:cstheme="minorHAnsi"/>
          <w:b/>
          <w:bCs/>
          <w:sz w:val="20"/>
          <w:szCs w:val="20"/>
        </w:rPr>
      </w:pPr>
      <w:r w:rsidRPr="00137604">
        <w:rPr>
          <w:rFonts w:asciiTheme="minorHAnsi" w:hAnsiTheme="minorHAnsi" w:cstheme="minorHAnsi"/>
          <w:b/>
          <w:bCs/>
          <w:sz w:val="20"/>
          <w:szCs w:val="20"/>
        </w:rPr>
        <w:t>Period of Revelation</w:t>
      </w:r>
    </w:p>
    <w:p w14:paraId="13F80D5D" w14:textId="77777777" w:rsidR="00757D4A" w:rsidRPr="00137604" w:rsidRDefault="00757D4A" w:rsidP="00757D4A">
      <w:pPr>
        <w:rPr>
          <w:rFonts w:asciiTheme="minorHAnsi" w:hAnsiTheme="minorHAnsi" w:cstheme="minorHAnsi"/>
          <w:b/>
          <w:bCs/>
          <w:sz w:val="20"/>
          <w:szCs w:val="20"/>
        </w:rPr>
      </w:pPr>
    </w:p>
    <w:p w14:paraId="11C58DE7" w14:textId="5E6BED83" w:rsidR="00137604" w:rsidRDefault="00F65344" w:rsidP="00757D4A">
      <w:pPr>
        <w:rPr>
          <w:rFonts w:asciiTheme="minorHAnsi" w:hAnsiTheme="minorHAnsi" w:cstheme="minorHAnsi"/>
          <w:sz w:val="20"/>
          <w:szCs w:val="20"/>
        </w:rPr>
      </w:pPr>
      <w:proofErr w:type="gramStart"/>
      <w:r w:rsidRPr="00757D4A">
        <w:rPr>
          <w:rFonts w:asciiTheme="minorHAnsi" w:hAnsiTheme="minorHAnsi" w:cstheme="minorHAnsi"/>
          <w:sz w:val="20"/>
          <w:szCs w:val="20"/>
        </w:rPr>
        <w:t>T</w:t>
      </w:r>
      <w:r w:rsidR="00137604" w:rsidRPr="00137604">
        <w:rPr>
          <w:rFonts w:asciiTheme="minorHAnsi" w:hAnsiTheme="minorHAnsi" w:cstheme="minorHAnsi"/>
          <w:sz w:val="20"/>
          <w:szCs w:val="20"/>
        </w:rPr>
        <w:t>he majority of</w:t>
      </w:r>
      <w:proofErr w:type="gramEnd"/>
      <w:r w:rsidR="00137604" w:rsidRPr="00137604">
        <w:rPr>
          <w:rFonts w:asciiTheme="minorHAnsi" w:hAnsiTheme="minorHAnsi" w:cstheme="minorHAnsi"/>
          <w:sz w:val="20"/>
          <w:szCs w:val="20"/>
        </w:rPr>
        <w:t xml:space="preserve"> scholars regard it as a Makki revelation, a manifest symbol of which is the use of the words</w:t>
      </w:r>
      <w:r w:rsidR="00137604" w:rsidRPr="00137604">
        <w:rPr>
          <w:rFonts w:asciiTheme="minorHAnsi" w:eastAsiaTheme="majorEastAsia" w:hAnsiTheme="minorHAnsi" w:cstheme="minorHAnsi"/>
          <w:sz w:val="20"/>
          <w:szCs w:val="20"/>
        </w:rPr>
        <w:t> </w:t>
      </w:r>
      <w:r w:rsidR="00137604" w:rsidRPr="00137604">
        <w:rPr>
          <w:rFonts w:asciiTheme="minorHAnsi" w:hAnsiTheme="minorHAnsi" w:cstheme="minorHAnsi"/>
          <w:sz w:val="20"/>
          <w:szCs w:val="20"/>
        </w:rPr>
        <w:t xml:space="preserve">(this city of peace) for Makkah. </w:t>
      </w:r>
    </w:p>
    <w:p w14:paraId="6C53D0DC" w14:textId="77777777" w:rsidR="00757D4A" w:rsidRPr="00137604" w:rsidRDefault="00757D4A" w:rsidP="00757D4A">
      <w:pPr>
        <w:rPr>
          <w:rFonts w:asciiTheme="minorHAnsi" w:hAnsiTheme="minorHAnsi" w:cstheme="minorHAnsi"/>
          <w:sz w:val="20"/>
          <w:szCs w:val="20"/>
        </w:rPr>
      </w:pPr>
    </w:p>
    <w:p w14:paraId="04A8167F" w14:textId="00D6C71F" w:rsidR="00137604" w:rsidRPr="00757D4A" w:rsidRDefault="00F65344" w:rsidP="00757D4A">
      <w:pPr>
        <w:rPr>
          <w:rFonts w:asciiTheme="minorHAnsi" w:hAnsiTheme="minorHAnsi" w:cstheme="minorHAnsi"/>
          <w:b/>
          <w:bCs/>
          <w:sz w:val="20"/>
          <w:szCs w:val="20"/>
        </w:rPr>
      </w:pPr>
      <w:r w:rsidRPr="00757D4A">
        <w:rPr>
          <w:rFonts w:asciiTheme="minorHAnsi" w:hAnsiTheme="minorHAnsi" w:cstheme="minorHAnsi"/>
          <w:b/>
          <w:bCs/>
          <w:sz w:val="20"/>
          <w:szCs w:val="20"/>
        </w:rPr>
        <w:t>Theme and Subject Matter</w:t>
      </w:r>
    </w:p>
    <w:p w14:paraId="333EFBED" w14:textId="77777777" w:rsidR="00F65344" w:rsidRPr="00757D4A" w:rsidRDefault="00F65344" w:rsidP="00757D4A">
      <w:pPr>
        <w:rPr>
          <w:rFonts w:asciiTheme="minorHAnsi" w:hAnsiTheme="minorHAnsi" w:cstheme="minorHAnsi"/>
          <w:sz w:val="20"/>
          <w:szCs w:val="20"/>
        </w:rPr>
      </w:pPr>
    </w:p>
    <w:p w14:paraId="5FE9B2F9" w14:textId="77777777" w:rsidR="00F65344" w:rsidRPr="00757D4A" w:rsidRDefault="00137604" w:rsidP="00757D4A">
      <w:pPr>
        <w:rPr>
          <w:rFonts w:asciiTheme="minorHAnsi" w:hAnsiTheme="minorHAnsi" w:cstheme="minorHAnsi"/>
          <w:sz w:val="20"/>
          <w:szCs w:val="20"/>
        </w:rPr>
      </w:pPr>
      <w:r w:rsidRPr="00757D4A">
        <w:rPr>
          <w:rFonts w:asciiTheme="minorHAnsi" w:hAnsiTheme="minorHAnsi" w:cstheme="minorHAnsi"/>
          <w:sz w:val="20"/>
          <w:szCs w:val="20"/>
        </w:rPr>
        <w:t xml:space="preserve">The Surah affirms accountability in the Hereafter by declaring, through oaths taken by lands associated with great Prophets, that Allah </w:t>
      </w:r>
      <w:r w:rsidR="00F65344" w:rsidRPr="00757D4A">
        <w:rPr>
          <w:rFonts w:asciiTheme="minorHAnsi" w:hAnsiTheme="minorHAnsi" w:cstheme="minorHAnsi"/>
          <w:sz w:val="20"/>
          <w:szCs w:val="20"/>
        </w:rPr>
        <w:t xml:space="preserve">SWT </w:t>
      </w:r>
      <w:r w:rsidRPr="00757D4A">
        <w:rPr>
          <w:rFonts w:asciiTheme="minorHAnsi" w:hAnsiTheme="minorHAnsi" w:cstheme="minorHAnsi"/>
          <w:sz w:val="20"/>
          <w:szCs w:val="20"/>
        </w:rPr>
        <w:t xml:space="preserve">created human beings in the finest and most balanced form, endowed with a nature capable of the highest moral and spiritual achievement. </w:t>
      </w:r>
    </w:p>
    <w:p w14:paraId="14239165" w14:textId="77777777" w:rsidR="00F65344" w:rsidRPr="00757D4A" w:rsidRDefault="00F65344" w:rsidP="00757D4A">
      <w:pPr>
        <w:rPr>
          <w:rFonts w:asciiTheme="minorHAnsi" w:hAnsiTheme="minorHAnsi" w:cstheme="minorHAnsi"/>
          <w:sz w:val="20"/>
          <w:szCs w:val="20"/>
        </w:rPr>
      </w:pPr>
    </w:p>
    <w:p w14:paraId="53854626" w14:textId="36DC2146" w:rsidR="00137604" w:rsidRDefault="00137604" w:rsidP="00757D4A">
      <w:pPr>
        <w:rPr>
          <w:rFonts w:asciiTheme="minorHAnsi" w:hAnsiTheme="minorHAnsi" w:cstheme="minorHAnsi"/>
          <w:sz w:val="20"/>
          <w:szCs w:val="20"/>
        </w:rPr>
      </w:pPr>
      <w:r w:rsidRPr="00757D4A">
        <w:rPr>
          <w:rFonts w:asciiTheme="minorHAnsi" w:hAnsiTheme="minorHAnsi" w:cstheme="minorHAnsi"/>
          <w:sz w:val="20"/>
          <w:szCs w:val="20"/>
        </w:rPr>
        <w:t xml:space="preserve">Yet people clearly divide into two types: </w:t>
      </w:r>
      <w:r w:rsidR="00F65344" w:rsidRPr="00757D4A">
        <w:rPr>
          <w:rFonts w:asciiTheme="minorHAnsi" w:hAnsiTheme="minorHAnsi" w:cstheme="minorHAnsi"/>
          <w:sz w:val="20"/>
          <w:szCs w:val="20"/>
        </w:rPr>
        <w:t>(</w:t>
      </w:r>
      <w:proofErr w:type="spellStart"/>
      <w:r w:rsidR="00F65344" w:rsidRPr="00757D4A">
        <w:rPr>
          <w:rFonts w:asciiTheme="minorHAnsi" w:hAnsiTheme="minorHAnsi" w:cstheme="minorHAnsi"/>
          <w:sz w:val="20"/>
          <w:szCs w:val="20"/>
        </w:rPr>
        <w:t>i</w:t>
      </w:r>
      <w:proofErr w:type="spellEnd"/>
      <w:r w:rsidR="00F65344" w:rsidRPr="00757D4A">
        <w:rPr>
          <w:rFonts w:asciiTheme="minorHAnsi" w:hAnsiTheme="minorHAnsi" w:cstheme="minorHAnsi"/>
          <w:sz w:val="20"/>
          <w:szCs w:val="20"/>
        </w:rPr>
        <w:t xml:space="preserve">) </w:t>
      </w:r>
      <w:r w:rsidRPr="00757D4A">
        <w:rPr>
          <w:rFonts w:asciiTheme="minorHAnsi" w:hAnsiTheme="minorHAnsi" w:cstheme="minorHAnsi"/>
          <w:sz w:val="20"/>
          <w:szCs w:val="20"/>
        </w:rPr>
        <w:t xml:space="preserve">those who corrupt this noble nature through disbelief and moral decline, sinking to the lowest level, and </w:t>
      </w:r>
      <w:r w:rsidR="00F65344" w:rsidRPr="00757D4A">
        <w:rPr>
          <w:rFonts w:asciiTheme="minorHAnsi" w:hAnsiTheme="minorHAnsi" w:cstheme="minorHAnsi"/>
          <w:sz w:val="20"/>
          <w:szCs w:val="20"/>
        </w:rPr>
        <w:t xml:space="preserve">(ii) </w:t>
      </w:r>
      <w:r w:rsidRPr="00757D4A">
        <w:rPr>
          <w:rFonts w:asciiTheme="minorHAnsi" w:hAnsiTheme="minorHAnsi" w:cstheme="minorHAnsi"/>
          <w:sz w:val="20"/>
          <w:szCs w:val="20"/>
        </w:rPr>
        <w:t>those who preserve it through faith and righteous conduct, remaining true to their created dignity. This undeniable contrast in human character itself proves the necessity of judgment and recompense, for if the corrupt and the righteous were to share the same end, it would negate justice altogether—something impossible for Allah SWT, the most just of all judges.</w:t>
      </w:r>
    </w:p>
    <w:p w14:paraId="3FF62E0C" w14:textId="77777777" w:rsidR="00EB2F15" w:rsidRDefault="00EB2F15" w:rsidP="00757D4A">
      <w:pPr>
        <w:rPr>
          <w:rFonts w:asciiTheme="minorHAnsi" w:hAnsiTheme="minorHAnsi" w:cstheme="minorHAnsi"/>
          <w:sz w:val="20"/>
          <w:szCs w:val="20"/>
        </w:rPr>
      </w:pPr>
    </w:p>
    <w:p w14:paraId="653CC55B" w14:textId="77777777" w:rsidR="00EB2F15" w:rsidRPr="00757D4A" w:rsidRDefault="00EB2F15" w:rsidP="00757D4A">
      <w:pPr>
        <w:rPr>
          <w:rFonts w:asciiTheme="minorHAnsi" w:hAnsiTheme="minorHAnsi" w:cstheme="minorHAnsi"/>
          <w:sz w:val="20"/>
          <w:szCs w:val="20"/>
        </w:rPr>
      </w:pPr>
    </w:p>
    <w:p w14:paraId="160A66D5" w14:textId="77777777" w:rsidR="00F65344" w:rsidRPr="00757D4A" w:rsidRDefault="00F65344" w:rsidP="00757D4A">
      <w:pPr>
        <w:rPr>
          <w:rFonts w:asciiTheme="minorHAnsi" w:hAnsiTheme="minorHAnsi" w:cstheme="minorHAnsi"/>
          <w:sz w:val="20"/>
          <w:szCs w:val="20"/>
        </w:rPr>
      </w:pPr>
    </w:p>
    <w:p w14:paraId="53F1C9AB" w14:textId="0CAA72F9" w:rsidR="00137604" w:rsidRPr="00EB2F15" w:rsidRDefault="00F65344" w:rsidP="00EB2F15">
      <w:pPr>
        <w:rPr>
          <w:rFonts w:asciiTheme="minorHAnsi" w:hAnsiTheme="minorHAnsi" w:cstheme="minorHAnsi"/>
          <w:b/>
          <w:bCs/>
          <w:color w:val="44546A" w:themeColor="text2"/>
          <w:sz w:val="20"/>
          <w:szCs w:val="20"/>
        </w:rPr>
      </w:pPr>
      <w:r w:rsidRPr="00757D4A">
        <w:rPr>
          <w:rFonts w:asciiTheme="minorHAnsi" w:hAnsiTheme="minorHAnsi" w:cstheme="minorHAnsi"/>
          <w:sz w:val="20"/>
          <w:szCs w:val="20"/>
        </w:rPr>
        <w:t>1-</w:t>
      </w:r>
      <w:r w:rsidR="00757D4A" w:rsidRPr="00757D4A">
        <w:rPr>
          <w:rFonts w:asciiTheme="minorHAnsi" w:hAnsiTheme="minorHAnsi" w:cstheme="minorHAnsi"/>
          <w:b/>
          <w:bCs/>
          <w:color w:val="44546A" w:themeColor="text2"/>
          <w:sz w:val="20"/>
          <w:szCs w:val="20"/>
        </w:rPr>
        <w:t>8 MAN IS MADE THE BEST CREATURES OF ALL EXCEPT THE DISBELIEVERS</w:t>
      </w:r>
    </w:p>
    <w:p w14:paraId="1300CB24" w14:textId="77777777" w:rsidR="00137604" w:rsidRDefault="00137604" w:rsidP="00137604">
      <w:pPr>
        <w:rPr>
          <w:rFonts w:ascii="-webkit-standard" w:hAnsi="-webkit-standard"/>
          <w:color w:val="000000"/>
          <w:sz w:val="27"/>
          <w:szCs w:val="27"/>
        </w:rPr>
      </w:pPr>
    </w:p>
    <w:p w14:paraId="30605C06" w14:textId="35ECA792" w:rsidR="00A06A15" w:rsidRPr="00757D4A" w:rsidRDefault="00A06A15" w:rsidP="00757D4A">
      <w:pPr>
        <w:jc w:val="center"/>
        <w:rPr>
          <w:rFonts w:ascii="Nunito" w:hAnsi="Nunito"/>
          <w:color w:val="808080"/>
          <w:sz w:val="32"/>
          <w:szCs w:val="32"/>
          <w:shd w:val="clear" w:color="auto" w:fill="FFFFFF"/>
        </w:rPr>
      </w:pPr>
      <w:proofErr w:type="spellStart"/>
      <w:r w:rsidRPr="00757D4A">
        <w:rPr>
          <w:rFonts w:ascii="_PDMS_Saleem_QuranFont" w:hAnsi="_PDMS_Saleem_QuranFont"/>
          <w:color w:val="000000"/>
          <w:sz w:val="32"/>
          <w:szCs w:val="32"/>
          <w:rtl/>
        </w:rPr>
        <w:t>وَالتِّيۡنِ</w:t>
      </w:r>
      <w:proofErr w:type="spellEnd"/>
      <w:r w:rsidRPr="00757D4A">
        <w:rPr>
          <w:rFonts w:ascii="_PDMS_Saleem_QuranFont" w:hAnsi="_PDMS_Saleem_QuranFont"/>
          <w:color w:val="000000"/>
          <w:sz w:val="32"/>
          <w:szCs w:val="32"/>
          <w:rtl/>
        </w:rPr>
        <w:t xml:space="preserve"> </w:t>
      </w:r>
      <w:proofErr w:type="spellStart"/>
      <w:r w:rsidRPr="00757D4A">
        <w:rPr>
          <w:rFonts w:ascii="_PDMS_Saleem_QuranFont" w:hAnsi="_PDMS_Saleem_QuranFont"/>
          <w:color w:val="000000"/>
          <w:sz w:val="32"/>
          <w:szCs w:val="32"/>
          <w:rtl/>
        </w:rPr>
        <w:t>وَالزَّيۡتُوۡنِۙ</w:t>
      </w:r>
      <w:proofErr w:type="spellEnd"/>
      <w:r w:rsidRPr="00757D4A">
        <w:rPr>
          <w:rFonts w:ascii="_PDMS_Saleem_QuranFont" w:hAnsi="_PDMS_Saleem_QuranFont"/>
          <w:color w:val="000000"/>
          <w:sz w:val="32"/>
          <w:szCs w:val="32"/>
          <w:rtl/>
        </w:rPr>
        <w:t>‏</w:t>
      </w:r>
    </w:p>
    <w:p w14:paraId="17743CB6" w14:textId="5BDCC461" w:rsidR="00A06A15" w:rsidRDefault="002906B8" w:rsidP="00757D4A">
      <w:pPr>
        <w:jc w:val="center"/>
        <w:rPr>
          <w:rFonts w:ascii="Book Antiqua" w:hAnsi="Book Antiqua"/>
          <w:sz w:val="20"/>
          <w:szCs w:val="20"/>
        </w:rPr>
      </w:pPr>
      <w:r>
        <w:rPr>
          <w:rFonts w:ascii="Book Antiqua" w:hAnsi="Book Antiqua"/>
          <w:sz w:val="20"/>
          <w:szCs w:val="20"/>
        </w:rPr>
        <w:t xml:space="preserve">(95:1) </w:t>
      </w:r>
      <w:r w:rsidR="00137604" w:rsidRPr="00757D4A">
        <w:rPr>
          <w:rFonts w:ascii="Book Antiqua" w:hAnsi="Book Antiqua"/>
          <w:sz w:val="20"/>
          <w:szCs w:val="20"/>
        </w:rPr>
        <w:t xml:space="preserve">By the fig and the </w:t>
      </w:r>
      <w:proofErr w:type="gramStart"/>
      <w:r w:rsidR="00137604" w:rsidRPr="00757D4A">
        <w:rPr>
          <w:rFonts w:ascii="Book Antiqua" w:hAnsi="Book Antiqua"/>
          <w:sz w:val="20"/>
          <w:szCs w:val="20"/>
        </w:rPr>
        <w:t>olive;</w:t>
      </w:r>
      <w:proofErr w:type="gramEnd"/>
    </w:p>
    <w:p w14:paraId="5653EDF2" w14:textId="77777777" w:rsidR="00757D4A" w:rsidRPr="00757D4A" w:rsidRDefault="00757D4A" w:rsidP="00757D4A">
      <w:pPr>
        <w:jc w:val="center"/>
        <w:rPr>
          <w:rFonts w:ascii="Book Antiqua" w:hAnsi="Book Antiqua"/>
          <w:sz w:val="20"/>
          <w:szCs w:val="20"/>
        </w:rPr>
      </w:pPr>
    </w:p>
    <w:p w14:paraId="3B8DD2B2" w14:textId="4F169D20" w:rsidR="00A06A15" w:rsidRPr="00757D4A" w:rsidRDefault="00855C52" w:rsidP="0017295B">
      <w:pPr>
        <w:rPr>
          <w:rFonts w:asciiTheme="minorHAnsi" w:hAnsiTheme="minorHAnsi" w:cstheme="minorHAnsi"/>
          <w:color w:val="000000"/>
          <w:sz w:val="20"/>
          <w:szCs w:val="20"/>
        </w:rPr>
      </w:pPr>
      <w:r>
        <w:rPr>
          <w:rFonts w:asciiTheme="minorHAnsi" w:hAnsiTheme="minorHAnsi" w:cstheme="minorHAnsi"/>
          <w:color w:val="000000"/>
          <w:sz w:val="20"/>
          <w:szCs w:val="20"/>
        </w:rPr>
        <w:t xml:space="preserve">Allah SWT takes an oath by the fig and the olive. </w:t>
      </w:r>
      <w:r w:rsidR="00F65344" w:rsidRPr="00757D4A">
        <w:rPr>
          <w:rFonts w:asciiTheme="minorHAnsi" w:hAnsiTheme="minorHAnsi" w:cstheme="minorHAnsi"/>
          <w:color w:val="000000"/>
          <w:sz w:val="20"/>
          <w:szCs w:val="20"/>
        </w:rPr>
        <w:t>C</w:t>
      </w:r>
      <w:r w:rsidR="00A06A15" w:rsidRPr="00757D4A">
        <w:rPr>
          <w:rFonts w:asciiTheme="minorHAnsi" w:hAnsiTheme="minorHAnsi" w:cstheme="minorHAnsi"/>
          <w:color w:val="000000"/>
          <w:sz w:val="20"/>
          <w:szCs w:val="20"/>
        </w:rPr>
        <w:t>ommentators differed over whether</w:t>
      </w:r>
      <w:r w:rsidR="00A06A15" w:rsidRPr="00757D4A">
        <w:rPr>
          <w:rStyle w:val="apple-converted-space"/>
          <w:rFonts w:asciiTheme="minorHAnsi" w:eastAsiaTheme="majorEastAsia" w:hAnsiTheme="minorHAnsi" w:cstheme="minorHAnsi"/>
          <w:color w:val="000000"/>
          <w:sz w:val="20"/>
          <w:szCs w:val="20"/>
        </w:rPr>
        <w:t> </w:t>
      </w:r>
      <w:r w:rsidR="00A06A15" w:rsidRPr="00757D4A">
        <w:rPr>
          <w:rStyle w:val="Strong"/>
          <w:rFonts w:asciiTheme="minorHAnsi" w:eastAsiaTheme="majorEastAsia" w:hAnsiTheme="minorHAnsi" w:cstheme="minorHAnsi"/>
          <w:color w:val="000000"/>
          <w:sz w:val="20"/>
          <w:szCs w:val="20"/>
        </w:rPr>
        <w:t>the fig and the olive</w:t>
      </w:r>
      <w:r w:rsidR="00A06A15" w:rsidRPr="00757D4A">
        <w:rPr>
          <w:rStyle w:val="apple-converted-space"/>
          <w:rFonts w:asciiTheme="minorHAnsi" w:eastAsiaTheme="majorEastAsia" w:hAnsiTheme="minorHAnsi" w:cstheme="minorHAnsi"/>
          <w:color w:val="000000"/>
          <w:sz w:val="20"/>
          <w:szCs w:val="20"/>
        </w:rPr>
        <w:t> </w:t>
      </w:r>
      <w:r w:rsidR="00A06A15" w:rsidRPr="00757D4A">
        <w:rPr>
          <w:rFonts w:asciiTheme="minorHAnsi" w:hAnsiTheme="minorHAnsi" w:cstheme="minorHAnsi"/>
          <w:color w:val="000000"/>
          <w:sz w:val="20"/>
          <w:szCs w:val="20"/>
        </w:rPr>
        <w:t xml:space="preserve">refer to the fruits themselves or to specific lands. </w:t>
      </w:r>
    </w:p>
    <w:p w14:paraId="79ACE314" w14:textId="77777777" w:rsidR="00A06A15" w:rsidRPr="00757D4A" w:rsidRDefault="00A06A15" w:rsidP="00137604">
      <w:pPr>
        <w:rPr>
          <w:rFonts w:asciiTheme="minorHAnsi" w:hAnsiTheme="minorHAnsi" w:cstheme="minorHAnsi"/>
          <w:color w:val="000000"/>
          <w:sz w:val="20"/>
          <w:szCs w:val="20"/>
        </w:rPr>
      </w:pPr>
    </w:p>
    <w:p w14:paraId="55B6B273" w14:textId="2C387F43" w:rsidR="00A06A15" w:rsidRPr="00757D4A" w:rsidRDefault="00A06A15" w:rsidP="00137604">
      <w:pPr>
        <w:rPr>
          <w:rFonts w:asciiTheme="minorHAnsi" w:hAnsiTheme="minorHAnsi" w:cstheme="minorHAnsi"/>
          <w:color w:val="000000"/>
          <w:sz w:val="20"/>
          <w:szCs w:val="20"/>
        </w:rPr>
      </w:pPr>
      <w:r w:rsidRPr="00757D4A">
        <w:rPr>
          <w:rFonts w:asciiTheme="minorHAnsi" w:hAnsiTheme="minorHAnsi" w:cstheme="minorHAnsi"/>
          <w:color w:val="000000"/>
          <w:sz w:val="20"/>
          <w:szCs w:val="20"/>
        </w:rPr>
        <w:t>Because Quranic oaths consistently relate to the theme that follows, many scholars held that</w:t>
      </w:r>
      <w:r w:rsidRPr="00757D4A">
        <w:rPr>
          <w:rStyle w:val="apple-converted-space"/>
          <w:rFonts w:asciiTheme="minorHAnsi" w:eastAsiaTheme="majorEastAsia" w:hAnsiTheme="minorHAnsi" w:cstheme="minorHAnsi"/>
          <w:color w:val="000000"/>
          <w:sz w:val="20"/>
          <w:szCs w:val="20"/>
        </w:rPr>
        <w:t> </w:t>
      </w:r>
      <w:r w:rsidRPr="00757D4A">
        <w:rPr>
          <w:rStyle w:val="Strong"/>
          <w:rFonts w:asciiTheme="minorHAnsi" w:eastAsiaTheme="majorEastAsia" w:hAnsiTheme="minorHAnsi" w:cstheme="minorHAnsi"/>
          <w:color w:val="000000"/>
          <w:sz w:val="20"/>
          <w:szCs w:val="20"/>
        </w:rPr>
        <w:t>fig and olive symbolize the lands where they are abundantly grown</w:t>
      </w:r>
      <w:r w:rsidRPr="00757D4A">
        <w:rPr>
          <w:rFonts w:asciiTheme="minorHAnsi" w:hAnsiTheme="minorHAnsi" w:cstheme="minorHAnsi"/>
          <w:color w:val="000000"/>
          <w:sz w:val="20"/>
          <w:szCs w:val="20"/>
        </w:rPr>
        <w:t xml:space="preserve">, namely Syria and Palestine, regions associated with a long chain of Prophets and divine guidance. </w:t>
      </w:r>
    </w:p>
    <w:p w14:paraId="6B253E60" w14:textId="77777777" w:rsidR="00A06A15" w:rsidRPr="00757D4A" w:rsidRDefault="00A06A15" w:rsidP="00137604">
      <w:pPr>
        <w:rPr>
          <w:rFonts w:asciiTheme="minorHAnsi" w:hAnsiTheme="minorHAnsi" w:cstheme="minorHAnsi"/>
          <w:color w:val="000000"/>
          <w:sz w:val="20"/>
          <w:szCs w:val="20"/>
        </w:rPr>
      </w:pPr>
    </w:p>
    <w:p w14:paraId="6A053DA9" w14:textId="04FF9983" w:rsidR="00A06A15" w:rsidRPr="00757D4A" w:rsidRDefault="00A06A15" w:rsidP="00A06A15">
      <w:pPr>
        <w:rPr>
          <w:rFonts w:asciiTheme="minorHAnsi" w:hAnsiTheme="minorHAnsi" w:cstheme="minorHAnsi"/>
          <w:color w:val="000000"/>
          <w:sz w:val="20"/>
          <w:szCs w:val="20"/>
        </w:rPr>
      </w:pPr>
      <w:r w:rsidRPr="00757D4A">
        <w:rPr>
          <w:rFonts w:asciiTheme="minorHAnsi" w:hAnsiTheme="minorHAnsi" w:cstheme="minorHAnsi"/>
          <w:color w:val="000000"/>
          <w:sz w:val="20"/>
          <w:szCs w:val="20"/>
        </w:rPr>
        <w:t xml:space="preserve">This interpretation preserves thematic coherence: Allah SWT swears by places connected to major revelations to affirm humanity’s noble creation and ultimate accountability. </w:t>
      </w:r>
    </w:p>
    <w:p w14:paraId="1CB10D83" w14:textId="77777777" w:rsidR="007A5EF9" w:rsidRPr="00757D4A" w:rsidRDefault="007A5EF9" w:rsidP="00A06A15">
      <w:pPr>
        <w:rPr>
          <w:rFonts w:asciiTheme="minorHAnsi" w:hAnsiTheme="minorHAnsi" w:cstheme="minorHAnsi"/>
          <w:color w:val="000000"/>
          <w:sz w:val="20"/>
          <w:szCs w:val="20"/>
        </w:rPr>
      </w:pPr>
    </w:p>
    <w:p w14:paraId="36051173" w14:textId="3FA24E41" w:rsidR="007A5EF9" w:rsidRPr="00757D4A" w:rsidRDefault="007A5EF9" w:rsidP="00A06A15">
      <w:pPr>
        <w:rPr>
          <w:rFonts w:asciiTheme="minorHAnsi" w:hAnsiTheme="minorHAnsi" w:cstheme="minorHAnsi"/>
          <w:color w:val="000000"/>
          <w:sz w:val="20"/>
          <w:szCs w:val="20"/>
        </w:rPr>
      </w:pPr>
      <w:r w:rsidRPr="00A86BDF">
        <w:rPr>
          <w:rFonts w:asciiTheme="minorHAnsi" w:hAnsiTheme="minorHAnsi" w:cstheme="minorHAnsi"/>
          <w:b/>
          <w:bCs/>
          <w:color w:val="000000"/>
          <w:sz w:val="20"/>
          <w:szCs w:val="20"/>
        </w:rPr>
        <w:t>Lesson:</w:t>
      </w:r>
      <w:r w:rsidRPr="00757D4A">
        <w:rPr>
          <w:rFonts w:asciiTheme="minorHAnsi" w:hAnsiTheme="minorHAnsi" w:cstheme="minorHAnsi"/>
          <w:color w:val="000000"/>
          <w:sz w:val="20"/>
          <w:szCs w:val="20"/>
        </w:rPr>
        <w:t xml:space="preserve"> The topic continues from previous Ayats regarding man’s character which can be base, lying, cheating, etc. and some reach the </w:t>
      </w:r>
      <w:r w:rsidR="00A86BDF" w:rsidRPr="00757D4A">
        <w:rPr>
          <w:rFonts w:asciiTheme="minorHAnsi" w:hAnsiTheme="minorHAnsi" w:cstheme="minorHAnsi"/>
          <w:color w:val="000000"/>
          <w:sz w:val="20"/>
          <w:szCs w:val="20"/>
        </w:rPr>
        <w:t>conclusion</w:t>
      </w:r>
      <w:r w:rsidRPr="00757D4A">
        <w:rPr>
          <w:rFonts w:asciiTheme="minorHAnsi" w:hAnsiTheme="minorHAnsi" w:cstheme="minorHAnsi"/>
          <w:color w:val="000000"/>
          <w:sz w:val="20"/>
          <w:szCs w:val="20"/>
        </w:rPr>
        <w:t xml:space="preserve"> that man is a lowly creature who just wants to eat, sleep, poop rinse and repeat.  animalistic </w:t>
      </w:r>
      <w:r w:rsidR="00A86BDF" w:rsidRPr="00757D4A">
        <w:rPr>
          <w:rFonts w:asciiTheme="minorHAnsi" w:hAnsiTheme="minorHAnsi" w:cstheme="minorHAnsi"/>
          <w:color w:val="000000"/>
          <w:sz w:val="20"/>
          <w:szCs w:val="20"/>
        </w:rPr>
        <w:t>instincts</w:t>
      </w:r>
      <w:r w:rsidRPr="00757D4A">
        <w:rPr>
          <w:rFonts w:asciiTheme="minorHAnsi" w:hAnsiTheme="minorHAnsi" w:cstheme="minorHAnsi"/>
          <w:color w:val="000000"/>
          <w:sz w:val="20"/>
          <w:szCs w:val="20"/>
        </w:rPr>
        <w:t xml:space="preserve"> only. But Allah SWT </w:t>
      </w:r>
      <w:r w:rsidR="00A86BDF" w:rsidRPr="00757D4A">
        <w:rPr>
          <w:rFonts w:asciiTheme="minorHAnsi" w:hAnsiTheme="minorHAnsi" w:cstheme="minorHAnsi"/>
          <w:color w:val="000000"/>
          <w:sz w:val="20"/>
          <w:szCs w:val="20"/>
        </w:rPr>
        <w:t>revealed</w:t>
      </w:r>
      <w:r w:rsidRPr="00757D4A">
        <w:rPr>
          <w:rFonts w:asciiTheme="minorHAnsi" w:hAnsiTheme="minorHAnsi" w:cstheme="minorHAnsi"/>
          <w:color w:val="000000"/>
          <w:sz w:val="20"/>
          <w:szCs w:val="20"/>
        </w:rPr>
        <w:t xml:space="preserve"> this Surah to announce that </w:t>
      </w:r>
      <w:proofErr w:type="spellStart"/>
      <w:r w:rsidRPr="00757D4A">
        <w:rPr>
          <w:rFonts w:asciiTheme="minorHAnsi" w:hAnsiTheme="minorHAnsi" w:cstheme="minorHAnsi"/>
          <w:color w:val="000000"/>
          <w:sz w:val="20"/>
          <w:szCs w:val="20"/>
        </w:rPr>
        <w:t>infact</w:t>
      </w:r>
      <w:proofErr w:type="spellEnd"/>
      <w:r w:rsidRPr="00757D4A">
        <w:rPr>
          <w:rFonts w:asciiTheme="minorHAnsi" w:hAnsiTheme="minorHAnsi" w:cstheme="minorHAnsi"/>
          <w:color w:val="000000"/>
          <w:sz w:val="20"/>
          <w:szCs w:val="20"/>
        </w:rPr>
        <w:t xml:space="preserve"> man is a very high natured creature. Prophets are the best example of this. </w:t>
      </w:r>
    </w:p>
    <w:p w14:paraId="31F9B450" w14:textId="0ABF50DE" w:rsidR="000638CB" w:rsidRPr="00757D4A" w:rsidRDefault="000638CB" w:rsidP="00A06A15">
      <w:pPr>
        <w:rPr>
          <w:rFonts w:asciiTheme="minorHAnsi" w:hAnsiTheme="minorHAnsi" w:cstheme="minorHAnsi"/>
          <w:color w:val="000000"/>
          <w:sz w:val="20"/>
          <w:szCs w:val="20"/>
        </w:rPr>
      </w:pPr>
      <w:r w:rsidRPr="00757D4A">
        <w:rPr>
          <w:rFonts w:asciiTheme="minorHAnsi" w:hAnsiTheme="minorHAnsi" w:cstheme="minorHAnsi"/>
          <w:color w:val="000000"/>
          <w:sz w:val="20"/>
          <w:szCs w:val="20"/>
        </w:rPr>
        <w:t xml:space="preserve">The soul of man is very elevated. But when it turns into an animal is it is the </w:t>
      </w:r>
      <w:proofErr w:type="gramStart"/>
      <w:r w:rsidRPr="00757D4A">
        <w:rPr>
          <w:rFonts w:asciiTheme="minorHAnsi" w:hAnsiTheme="minorHAnsi" w:cstheme="minorHAnsi"/>
          <w:color w:val="000000"/>
          <w:sz w:val="20"/>
          <w:szCs w:val="20"/>
        </w:rPr>
        <w:t>most base</w:t>
      </w:r>
      <w:proofErr w:type="gramEnd"/>
      <w:r w:rsidRPr="00757D4A">
        <w:rPr>
          <w:rFonts w:asciiTheme="minorHAnsi" w:hAnsiTheme="minorHAnsi" w:cstheme="minorHAnsi"/>
          <w:color w:val="000000"/>
          <w:sz w:val="20"/>
          <w:szCs w:val="20"/>
        </w:rPr>
        <w:t xml:space="preserve">. </w:t>
      </w:r>
    </w:p>
    <w:p w14:paraId="0A9499E7" w14:textId="77777777" w:rsidR="00A06A15" w:rsidRDefault="00A06A15" w:rsidP="00A06A15">
      <w:pPr>
        <w:rPr>
          <w:rFonts w:ascii="Nunito" w:hAnsi="Nunito"/>
          <w:color w:val="808080"/>
          <w:sz w:val="30"/>
          <w:szCs w:val="30"/>
          <w:shd w:val="clear" w:color="auto" w:fill="FFFFFF"/>
        </w:rPr>
      </w:pPr>
    </w:p>
    <w:p w14:paraId="6623ED6B" w14:textId="6B37A41F" w:rsidR="00AE2C63" w:rsidRDefault="00EB2F15" w:rsidP="00AE2C63">
      <w:pPr>
        <w:jc w:val="center"/>
        <w:rPr>
          <w:rFonts w:ascii="Book Antiqua" w:hAnsi="Book Antiqua" w:cstheme="minorHAnsi"/>
          <w:sz w:val="20"/>
          <w:szCs w:val="20"/>
        </w:rPr>
      </w:pPr>
      <w:r>
        <w:rPr>
          <w:rFonts w:ascii="Book Antiqua" w:hAnsi="Book Antiqua"/>
          <w:sz w:val="20"/>
          <w:szCs w:val="20"/>
        </w:rPr>
        <w:t>(95:</w:t>
      </w:r>
      <w:r>
        <w:rPr>
          <w:rFonts w:ascii="Book Antiqua" w:hAnsi="Book Antiqua"/>
          <w:sz w:val="20"/>
          <w:szCs w:val="20"/>
        </w:rPr>
        <w:t>2</w:t>
      </w:r>
      <w:r>
        <w:rPr>
          <w:rFonts w:ascii="Book Antiqua" w:hAnsi="Book Antiqua"/>
          <w:sz w:val="20"/>
          <w:szCs w:val="20"/>
        </w:rPr>
        <w:t xml:space="preserve">) </w:t>
      </w:r>
      <w:r w:rsidR="00137604" w:rsidRPr="00A86BDF">
        <w:rPr>
          <w:rFonts w:ascii="Book Antiqua" w:hAnsi="Book Antiqua" w:cstheme="minorHAnsi"/>
          <w:sz w:val="20"/>
          <w:szCs w:val="20"/>
        </w:rPr>
        <w:t>and by the Mount Sinai,</w:t>
      </w:r>
    </w:p>
    <w:p w14:paraId="64AE69E6" w14:textId="77777777" w:rsidR="00AE2C63" w:rsidRDefault="00AE2C63" w:rsidP="00AE2C63">
      <w:pPr>
        <w:jc w:val="center"/>
        <w:rPr>
          <w:rFonts w:ascii="Book Antiqua" w:hAnsi="Book Antiqua" w:cstheme="minorHAnsi"/>
          <w:sz w:val="20"/>
          <w:szCs w:val="20"/>
        </w:rPr>
      </w:pPr>
    </w:p>
    <w:p w14:paraId="158D9056" w14:textId="097503A3" w:rsidR="00A06A15" w:rsidRPr="00AE2C63" w:rsidRDefault="0017295B" w:rsidP="00AE2C63">
      <w:pPr>
        <w:rPr>
          <w:rFonts w:ascii="Book Antiqua" w:hAnsi="Book Antiqua" w:cstheme="minorHAnsi"/>
          <w:sz w:val="20"/>
          <w:szCs w:val="20"/>
        </w:rPr>
      </w:pPr>
      <w:r>
        <w:rPr>
          <w:rFonts w:asciiTheme="minorHAnsi" w:hAnsiTheme="minorHAnsi" w:cstheme="minorHAnsi"/>
          <w:color w:val="000000"/>
          <w:sz w:val="20"/>
          <w:szCs w:val="20"/>
        </w:rPr>
        <w:t xml:space="preserve">Allah SWT takes an oath by the </w:t>
      </w:r>
      <w:r>
        <w:rPr>
          <w:rFonts w:asciiTheme="minorHAnsi" w:hAnsiTheme="minorHAnsi" w:cstheme="minorHAnsi"/>
          <w:color w:val="000000"/>
          <w:sz w:val="20"/>
          <w:szCs w:val="20"/>
        </w:rPr>
        <w:t xml:space="preserve">Mount Sinai. </w:t>
      </w:r>
      <w:r w:rsidR="00A06A15" w:rsidRPr="00A86BDF">
        <w:rPr>
          <w:rFonts w:asciiTheme="minorHAnsi" w:hAnsiTheme="minorHAnsi" w:cstheme="minorHAnsi"/>
          <w:sz w:val="20"/>
          <w:szCs w:val="20"/>
        </w:rPr>
        <w:t xml:space="preserve">It is the mountain upon which Allah </w:t>
      </w:r>
      <w:r>
        <w:rPr>
          <w:rFonts w:asciiTheme="minorHAnsi" w:hAnsiTheme="minorHAnsi" w:cstheme="minorHAnsi"/>
          <w:sz w:val="20"/>
          <w:szCs w:val="20"/>
        </w:rPr>
        <w:t xml:space="preserve">SWT </w:t>
      </w:r>
      <w:r w:rsidR="00A06A15" w:rsidRPr="00A86BDF">
        <w:rPr>
          <w:rFonts w:asciiTheme="minorHAnsi" w:hAnsiTheme="minorHAnsi" w:cstheme="minorHAnsi"/>
          <w:sz w:val="20"/>
          <w:szCs w:val="20"/>
        </w:rPr>
        <w:t>spoke to Musa.</w:t>
      </w:r>
    </w:p>
    <w:p w14:paraId="2554D31A" w14:textId="68597047" w:rsidR="00A06A15" w:rsidRDefault="00137604" w:rsidP="00937689">
      <w:pPr>
        <w:jc w:val="center"/>
        <w:rPr>
          <w:rFonts w:asciiTheme="minorHAnsi" w:hAnsiTheme="minorHAnsi" w:cstheme="minorHAnsi"/>
        </w:rPr>
      </w:pPr>
      <w:r w:rsidRPr="00A86BDF">
        <w:rPr>
          <w:rFonts w:asciiTheme="minorHAnsi" w:hAnsiTheme="minorHAnsi" w:cstheme="minorHAnsi"/>
        </w:rPr>
        <w:br/>
      </w:r>
      <w:r w:rsidR="00EB2F15">
        <w:rPr>
          <w:rFonts w:ascii="Book Antiqua" w:hAnsi="Book Antiqua"/>
          <w:sz w:val="20"/>
          <w:szCs w:val="20"/>
        </w:rPr>
        <w:t>(95:</w:t>
      </w:r>
      <w:r w:rsidR="00EB2F15">
        <w:rPr>
          <w:rFonts w:ascii="Book Antiqua" w:hAnsi="Book Antiqua"/>
          <w:sz w:val="20"/>
          <w:szCs w:val="20"/>
        </w:rPr>
        <w:t>3</w:t>
      </w:r>
      <w:r w:rsidR="00EB2F15">
        <w:rPr>
          <w:rFonts w:ascii="Book Antiqua" w:hAnsi="Book Antiqua"/>
          <w:sz w:val="20"/>
          <w:szCs w:val="20"/>
        </w:rPr>
        <w:t xml:space="preserve">) </w:t>
      </w:r>
      <w:r w:rsidRPr="00A86BDF">
        <w:rPr>
          <w:rFonts w:ascii="Book Antiqua" w:hAnsi="Book Antiqua" w:cstheme="minorHAnsi"/>
          <w:sz w:val="20"/>
          <w:szCs w:val="20"/>
        </w:rPr>
        <w:t>and by this city (of Makkah), a haven of peace:</w:t>
      </w:r>
    </w:p>
    <w:p w14:paraId="76951F03" w14:textId="77777777" w:rsidR="00937689" w:rsidRPr="00AE2C63" w:rsidRDefault="00937689" w:rsidP="00937689">
      <w:pPr>
        <w:rPr>
          <w:rFonts w:asciiTheme="minorHAnsi" w:hAnsiTheme="minorHAnsi" w:cstheme="minorHAnsi"/>
          <w:sz w:val="20"/>
          <w:szCs w:val="20"/>
        </w:rPr>
      </w:pPr>
    </w:p>
    <w:p w14:paraId="31E186F9" w14:textId="77777777" w:rsidR="0017295B" w:rsidRDefault="0017295B" w:rsidP="00A86BDF">
      <w:pPr>
        <w:rPr>
          <w:rFonts w:asciiTheme="minorHAnsi" w:hAnsiTheme="minorHAnsi" w:cstheme="minorHAnsi"/>
          <w:sz w:val="20"/>
          <w:szCs w:val="20"/>
        </w:rPr>
      </w:pPr>
      <w:r>
        <w:rPr>
          <w:rFonts w:asciiTheme="minorHAnsi" w:hAnsiTheme="minorHAnsi" w:cstheme="minorHAnsi"/>
          <w:color w:val="000000"/>
          <w:sz w:val="20"/>
          <w:szCs w:val="20"/>
        </w:rPr>
        <w:t xml:space="preserve">Allah SWT takes an oath by the </w:t>
      </w:r>
      <w:r>
        <w:rPr>
          <w:rFonts w:asciiTheme="minorHAnsi" w:hAnsiTheme="minorHAnsi" w:cstheme="minorHAnsi"/>
          <w:color w:val="000000"/>
          <w:sz w:val="20"/>
          <w:szCs w:val="20"/>
        </w:rPr>
        <w:t xml:space="preserve">city of Makkah. </w:t>
      </w:r>
      <w:r w:rsidR="00A86BDF">
        <w:rPr>
          <w:rFonts w:asciiTheme="minorHAnsi" w:hAnsiTheme="minorHAnsi" w:cstheme="minorHAnsi"/>
          <w:sz w:val="20"/>
          <w:szCs w:val="20"/>
        </w:rPr>
        <w:t>T</w:t>
      </w:r>
      <w:r w:rsidR="00F65344" w:rsidRPr="00A86BDF">
        <w:rPr>
          <w:rFonts w:asciiTheme="minorHAnsi" w:hAnsiTheme="minorHAnsi" w:cstheme="minorHAnsi"/>
          <w:sz w:val="20"/>
          <w:szCs w:val="20"/>
        </w:rPr>
        <w:t xml:space="preserve">his </w:t>
      </w:r>
      <w:r w:rsidR="00A06A15" w:rsidRPr="00A86BDF">
        <w:rPr>
          <w:rFonts w:asciiTheme="minorHAnsi" w:hAnsiTheme="minorHAnsi" w:cstheme="minorHAnsi"/>
          <w:sz w:val="20"/>
          <w:szCs w:val="20"/>
        </w:rPr>
        <w:t>refers unanimously to</w:t>
      </w:r>
      <w:r w:rsidR="00A06A15" w:rsidRPr="00A86BDF">
        <w:rPr>
          <w:rFonts w:asciiTheme="minorHAnsi" w:eastAsiaTheme="majorEastAsia" w:hAnsiTheme="minorHAnsi" w:cstheme="minorHAnsi"/>
          <w:sz w:val="20"/>
          <w:szCs w:val="20"/>
        </w:rPr>
        <w:t> Makkah</w:t>
      </w:r>
      <w:r w:rsidR="00A06A15" w:rsidRPr="00A86BDF">
        <w:rPr>
          <w:rFonts w:asciiTheme="minorHAnsi" w:hAnsiTheme="minorHAnsi" w:cstheme="minorHAnsi"/>
          <w:sz w:val="20"/>
          <w:szCs w:val="20"/>
        </w:rPr>
        <w:t xml:space="preserve">. </w:t>
      </w:r>
    </w:p>
    <w:p w14:paraId="10CA6197" w14:textId="77777777" w:rsidR="0017295B" w:rsidRDefault="0017295B" w:rsidP="00A86BDF">
      <w:pPr>
        <w:rPr>
          <w:rFonts w:asciiTheme="minorHAnsi" w:hAnsiTheme="minorHAnsi" w:cstheme="minorHAnsi"/>
          <w:sz w:val="20"/>
          <w:szCs w:val="20"/>
        </w:rPr>
      </w:pPr>
    </w:p>
    <w:p w14:paraId="53AFEA2B" w14:textId="3403CC89" w:rsidR="00A06A15" w:rsidRPr="00A86BDF" w:rsidRDefault="00A06A15" w:rsidP="00A86BDF">
      <w:pPr>
        <w:rPr>
          <w:rFonts w:asciiTheme="minorHAnsi" w:hAnsiTheme="minorHAnsi" w:cstheme="minorHAnsi"/>
          <w:sz w:val="20"/>
          <w:szCs w:val="20"/>
        </w:rPr>
      </w:pPr>
      <w:r w:rsidRPr="00A86BDF">
        <w:rPr>
          <w:rFonts w:asciiTheme="minorHAnsi" w:hAnsiTheme="minorHAnsi" w:cstheme="minorHAnsi"/>
          <w:sz w:val="20"/>
          <w:szCs w:val="20"/>
        </w:rPr>
        <w:t>Many commentators explain that the oaths in this Surah refer to</w:t>
      </w:r>
      <w:r w:rsidRPr="00A86BDF">
        <w:rPr>
          <w:rFonts w:asciiTheme="minorHAnsi" w:eastAsiaTheme="majorEastAsia" w:hAnsiTheme="minorHAnsi" w:cstheme="minorHAnsi"/>
          <w:sz w:val="20"/>
          <w:szCs w:val="20"/>
        </w:rPr>
        <w:t> three sacred locations</w:t>
      </w:r>
      <w:r w:rsidRPr="00A86BDF">
        <w:rPr>
          <w:rFonts w:asciiTheme="minorHAnsi" w:hAnsiTheme="minorHAnsi" w:cstheme="minorHAnsi"/>
          <w:sz w:val="20"/>
          <w:szCs w:val="20"/>
        </w:rPr>
        <w:t xml:space="preserve">, each associated with a great Messenger and a divine law: </w:t>
      </w:r>
      <w:r w:rsidR="00F65344" w:rsidRPr="00A86BDF">
        <w:rPr>
          <w:rFonts w:asciiTheme="minorHAnsi" w:hAnsiTheme="minorHAnsi" w:cstheme="minorHAnsi"/>
          <w:sz w:val="20"/>
          <w:szCs w:val="20"/>
        </w:rPr>
        <w:t>(</w:t>
      </w:r>
      <w:proofErr w:type="spellStart"/>
      <w:r w:rsidR="00F65344" w:rsidRPr="00A86BDF">
        <w:rPr>
          <w:rFonts w:asciiTheme="minorHAnsi" w:hAnsiTheme="minorHAnsi" w:cstheme="minorHAnsi"/>
          <w:sz w:val="20"/>
          <w:szCs w:val="20"/>
        </w:rPr>
        <w:t>i</w:t>
      </w:r>
      <w:proofErr w:type="spellEnd"/>
      <w:r w:rsidR="00F65344" w:rsidRPr="00A86BDF">
        <w:rPr>
          <w:rFonts w:asciiTheme="minorHAnsi" w:hAnsiTheme="minorHAnsi" w:cstheme="minorHAnsi"/>
          <w:sz w:val="20"/>
          <w:szCs w:val="20"/>
        </w:rPr>
        <w:t xml:space="preserve">) </w:t>
      </w:r>
      <w:r w:rsidRPr="00A86BDF">
        <w:rPr>
          <w:rFonts w:asciiTheme="minorHAnsi" w:hAnsiTheme="minorHAnsi" w:cstheme="minorHAnsi"/>
          <w:sz w:val="20"/>
          <w:szCs w:val="20"/>
        </w:rPr>
        <w:t xml:space="preserve">the land of the fig and the olive, identified as Jerusalem where </w:t>
      </w:r>
      <w:proofErr w:type="spellStart"/>
      <w:r w:rsidRPr="00A86BDF">
        <w:rPr>
          <w:rFonts w:asciiTheme="minorHAnsi" w:hAnsiTheme="minorHAnsi" w:cstheme="minorHAnsi"/>
          <w:sz w:val="20"/>
          <w:szCs w:val="20"/>
        </w:rPr>
        <w:t>ʿĪsā</w:t>
      </w:r>
      <w:proofErr w:type="spellEnd"/>
      <w:r w:rsidRPr="00A86BDF">
        <w:rPr>
          <w:rFonts w:asciiTheme="minorHAnsi" w:hAnsiTheme="minorHAnsi" w:cstheme="minorHAnsi"/>
          <w:sz w:val="20"/>
          <w:szCs w:val="20"/>
        </w:rPr>
        <w:t xml:space="preserve"> ibn Maryam was sent; </w:t>
      </w:r>
      <w:r w:rsidR="00F65344" w:rsidRPr="00A86BDF">
        <w:rPr>
          <w:rFonts w:asciiTheme="minorHAnsi" w:hAnsiTheme="minorHAnsi" w:cstheme="minorHAnsi"/>
          <w:sz w:val="20"/>
          <w:szCs w:val="20"/>
        </w:rPr>
        <w:t xml:space="preserve">(ii) </w:t>
      </w:r>
      <w:r w:rsidRPr="00A86BDF">
        <w:rPr>
          <w:rFonts w:asciiTheme="minorHAnsi" w:hAnsiTheme="minorHAnsi" w:cstheme="minorHAnsi"/>
          <w:sz w:val="20"/>
          <w:szCs w:val="20"/>
        </w:rPr>
        <w:t xml:space="preserve">Mount Sinai, where Allah </w:t>
      </w:r>
      <w:r w:rsidR="00F65344" w:rsidRPr="00A86BDF">
        <w:rPr>
          <w:rFonts w:asciiTheme="minorHAnsi" w:hAnsiTheme="minorHAnsi" w:cstheme="minorHAnsi"/>
          <w:sz w:val="20"/>
          <w:szCs w:val="20"/>
        </w:rPr>
        <w:t xml:space="preserve">SWT </w:t>
      </w:r>
      <w:r w:rsidRPr="00A86BDF">
        <w:rPr>
          <w:rFonts w:asciiTheme="minorHAnsi" w:hAnsiTheme="minorHAnsi" w:cstheme="minorHAnsi"/>
          <w:sz w:val="20"/>
          <w:szCs w:val="20"/>
        </w:rPr>
        <w:t xml:space="preserve">spoke to </w:t>
      </w:r>
      <w:proofErr w:type="spellStart"/>
      <w:r w:rsidRPr="00A86BDF">
        <w:rPr>
          <w:rFonts w:asciiTheme="minorHAnsi" w:hAnsiTheme="minorHAnsi" w:cstheme="minorHAnsi"/>
          <w:sz w:val="20"/>
          <w:szCs w:val="20"/>
        </w:rPr>
        <w:t>Mūsā</w:t>
      </w:r>
      <w:proofErr w:type="spellEnd"/>
      <w:r w:rsidRPr="00A86BDF">
        <w:rPr>
          <w:rFonts w:asciiTheme="minorHAnsi" w:hAnsiTheme="minorHAnsi" w:cstheme="minorHAnsi"/>
          <w:sz w:val="20"/>
          <w:szCs w:val="20"/>
        </w:rPr>
        <w:t xml:space="preserve"> ibn </w:t>
      </w:r>
      <w:proofErr w:type="spellStart"/>
      <w:r w:rsidRPr="00A86BDF">
        <w:rPr>
          <w:rFonts w:asciiTheme="minorHAnsi" w:hAnsiTheme="minorHAnsi" w:cstheme="minorHAnsi"/>
          <w:sz w:val="20"/>
          <w:szCs w:val="20"/>
        </w:rPr>
        <w:t>ʿImrān</w:t>
      </w:r>
      <w:proofErr w:type="spellEnd"/>
      <w:r w:rsidRPr="00A86BDF">
        <w:rPr>
          <w:rFonts w:asciiTheme="minorHAnsi" w:hAnsiTheme="minorHAnsi" w:cstheme="minorHAnsi"/>
          <w:sz w:val="20"/>
          <w:szCs w:val="20"/>
        </w:rPr>
        <w:t xml:space="preserve">; and </w:t>
      </w:r>
      <w:r w:rsidR="00F65344" w:rsidRPr="00A86BDF">
        <w:rPr>
          <w:rFonts w:asciiTheme="minorHAnsi" w:hAnsiTheme="minorHAnsi" w:cstheme="minorHAnsi"/>
          <w:sz w:val="20"/>
          <w:szCs w:val="20"/>
        </w:rPr>
        <w:t xml:space="preserve">(iii) </w:t>
      </w:r>
      <w:r w:rsidRPr="00A86BDF">
        <w:rPr>
          <w:rFonts w:asciiTheme="minorHAnsi" w:hAnsiTheme="minorHAnsi" w:cstheme="minorHAnsi"/>
          <w:sz w:val="20"/>
          <w:szCs w:val="20"/>
        </w:rPr>
        <w:t>Makkah, the city of peace and security, where Muhammad</w:t>
      </w:r>
      <w:r w:rsidR="00F65344" w:rsidRPr="00A86BDF">
        <w:rPr>
          <w:rFonts w:asciiTheme="minorHAnsi" w:hAnsiTheme="minorHAnsi" w:cstheme="minorHAnsi"/>
          <w:sz w:val="20"/>
          <w:szCs w:val="20"/>
        </w:rPr>
        <w:t xml:space="preserve"> (PBUH)</w:t>
      </w:r>
      <w:r w:rsidRPr="00A86BDF">
        <w:rPr>
          <w:rFonts w:asciiTheme="minorHAnsi" w:hAnsiTheme="minorHAnsi" w:cstheme="minorHAnsi"/>
          <w:sz w:val="20"/>
          <w:szCs w:val="20"/>
        </w:rPr>
        <w:t xml:space="preserve"> was sent. </w:t>
      </w:r>
    </w:p>
    <w:p w14:paraId="7C8D5238" w14:textId="77777777" w:rsidR="00A06A15" w:rsidRPr="00A86BDF" w:rsidRDefault="00A06A15" w:rsidP="00A86BDF">
      <w:pPr>
        <w:rPr>
          <w:rFonts w:asciiTheme="minorHAnsi" w:hAnsiTheme="minorHAnsi" w:cstheme="minorHAnsi"/>
          <w:sz w:val="20"/>
          <w:szCs w:val="20"/>
        </w:rPr>
      </w:pPr>
    </w:p>
    <w:p w14:paraId="6F272C9E" w14:textId="39D20794" w:rsidR="00A06A15" w:rsidRDefault="00A06A15" w:rsidP="00A86BDF">
      <w:pPr>
        <w:rPr>
          <w:rFonts w:asciiTheme="minorHAnsi" w:hAnsiTheme="minorHAnsi" w:cstheme="minorHAnsi"/>
          <w:sz w:val="20"/>
          <w:szCs w:val="20"/>
        </w:rPr>
      </w:pPr>
      <w:r w:rsidRPr="00A86BDF">
        <w:rPr>
          <w:rFonts w:asciiTheme="minorHAnsi" w:hAnsiTheme="minorHAnsi" w:cstheme="minorHAnsi"/>
          <w:sz w:val="20"/>
          <w:szCs w:val="20"/>
        </w:rPr>
        <w:t xml:space="preserve">These places are mentioned in chronological order of prophethood and revelation, progressing from noble to nobler, culminating in Makkah as the most </w:t>
      </w:r>
      <w:r w:rsidR="00F65344" w:rsidRPr="00A86BDF">
        <w:rPr>
          <w:rFonts w:asciiTheme="minorHAnsi" w:hAnsiTheme="minorHAnsi" w:cstheme="minorHAnsi"/>
          <w:sz w:val="20"/>
          <w:szCs w:val="20"/>
        </w:rPr>
        <w:t>honored</w:t>
      </w:r>
      <w:r w:rsidRPr="00A86BDF">
        <w:rPr>
          <w:rFonts w:asciiTheme="minorHAnsi" w:hAnsiTheme="minorHAnsi" w:cstheme="minorHAnsi"/>
          <w:sz w:val="20"/>
          <w:szCs w:val="20"/>
        </w:rPr>
        <w:t xml:space="preserve"> of all. Through these oaths, Allah </w:t>
      </w:r>
      <w:r w:rsidR="00F65344" w:rsidRPr="00A86BDF">
        <w:rPr>
          <w:rFonts w:asciiTheme="minorHAnsi" w:hAnsiTheme="minorHAnsi" w:cstheme="minorHAnsi"/>
          <w:sz w:val="20"/>
          <w:szCs w:val="20"/>
        </w:rPr>
        <w:t xml:space="preserve">SWT </w:t>
      </w:r>
      <w:r w:rsidRPr="00A86BDF">
        <w:rPr>
          <w:rFonts w:asciiTheme="minorHAnsi" w:hAnsiTheme="minorHAnsi" w:cstheme="minorHAnsi"/>
          <w:sz w:val="20"/>
          <w:szCs w:val="20"/>
        </w:rPr>
        <w:t>highlights the continuity of divine guidance and the supreme dignity of the final Messenger and the sanctuary from which his message emerged.</w:t>
      </w:r>
    </w:p>
    <w:p w14:paraId="5927E866" w14:textId="77777777" w:rsidR="00A86BDF" w:rsidRPr="00A86BDF" w:rsidRDefault="00A86BDF" w:rsidP="00A86BDF">
      <w:pPr>
        <w:rPr>
          <w:rFonts w:asciiTheme="minorHAnsi" w:hAnsiTheme="minorHAnsi" w:cstheme="minorHAnsi"/>
          <w:sz w:val="20"/>
          <w:szCs w:val="20"/>
        </w:rPr>
      </w:pPr>
    </w:p>
    <w:p w14:paraId="75BB227F" w14:textId="665A8FF4" w:rsidR="00E31810" w:rsidRDefault="00EB2F15" w:rsidP="00A86BDF">
      <w:pPr>
        <w:jc w:val="center"/>
        <w:rPr>
          <w:rFonts w:ascii="Book Antiqua" w:hAnsi="Book Antiqua"/>
          <w:sz w:val="20"/>
          <w:szCs w:val="20"/>
        </w:rPr>
      </w:pPr>
      <w:r>
        <w:rPr>
          <w:rFonts w:ascii="Book Antiqua" w:hAnsi="Book Antiqua"/>
          <w:sz w:val="20"/>
          <w:szCs w:val="20"/>
        </w:rPr>
        <w:t>(95:</w:t>
      </w:r>
      <w:r>
        <w:rPr>
          <w:rFonts w:ascii="Book Antiqua" w:hAnsi="Book Antiqua"/>
          <w:sz w:val="20"/>
          <w:szCs w:val="20"/>
        </w:rPr>
        <w:t>4</w:t>
      </w:r>
      <w:r>
        <w:rPr>
          <w:rFonts w:ascii="Book Antiqua" w:hAnsi="Book Antiqua"/>
          <w:sz w:val="20"/>
          <w:szCs w:val="20"/>
        </w:rPr>
        <w:t xml:space="preserve">) </w:t>
      </w:r>
      <w:r w:rsidR="00137604" w:rsidRPr="00A86BDF">
        <w:rPr>
          <w:rFonts w:ascii="Book Antiqua" w:hAnsi="Book Antiqua"/>
          <w:sz w:val="20"/>
          <w:szCs w:val="20"/>
        </w:rPr>
        <w:t xml:space="preserve">Indeed, </w:t>
      </w:r>
      <w:proofErr w:type="gramStart"/>
      <w:r w:rsidR="00137604" w:rsidRPr="00A86BDF">
        <w:rPr>
          <w:rFonts w:ascii="Book Antiqua" w:hAnsi="Book Antiqua"/>
          <w:sz w:val="20"/>
          <w:szCs w:val="20"/>
        </w:rPr>
        <w:t>We</w:t>
      </w:r>
      <w:proofErr w:type="gramEnd"/>
      <w:r w:rsidR="00137604" w:rsidRPr="00A86BDF">
        <w:rPr>
          <w:rFonts w:ascii="Book Antiqua" w:hAnsi="Book Antiqua"/>
          <w:sz w:val="20"/>
          <w:szCs w:val="20"/>
        </w:rPr>
        <w:t xml:space="preserve"> created humans in the best form.</w:t>
      </w:r>
    </w:p>
    <w:p w14:paraId="6BEB39FB" w14:textId="77777777" w:rsidR="00A86BDF" w:rsidRPr="00A86BDF" w:rsidRDefault="00A86BDF" w:rsidP="00A86BDF">
      <w:pPr>
        <w:jc w:val="center"/>
        <w:rPr>
          <w:rFonts w:ascii="Book Antiqua" w:hAnsi="Book Antiqua"/>
          <w:sz w:val="20"/>
          <w:szCs w:val="20"/>
        </w:rPr>
      </w:pPr>
    </w:p>
    <w:p w14:paraId="6BA6F3B7" w14:textId="3BD76B47" w:rsidR="00F65344" w:rsidRPr="00A86BDF" w:rsidRDefault="0017295B" w:rsidP="00E31810">
      <w:pPr>
        <w:rPr>
          <w:rFonts w:asciiTheme="minorHAnsi" w:hAnsiTheme="minorHAnsi" w:cstheme="minorHAnsi"/>
          <w:color w:val="000000"/>
          <w:sz w:val="20"/>
          <w:szCs w:val="20"/>
        </w:rPr>
      </w:pPr>
      <w:r>
        <w:rPr>
          <w:rFonts w:asciiTheme="minorHAnsi" w:hAnsiTheme="minorHAnsi" w:cstheme="minorHAnsi"/>
          <w:color w:val="000000"/>
          <w:sz w:val="20"/>
          <w:szCs w:val="20"/>
        </w:rPr>
        <w:t xml:space="preserve">Conclusion of the oath: </w:t>
      </w:r>
      <w:r w:rsidR="00E31810" w:rsidRPr="00A86BDF">
        <w:rPr>
          <w:rFonts w:asciiTheme="minorHAnsi" w:hAnsiTheme="minorHAnsi" w:cstheme="minorHAnsi"/>
          <w:color w:val="000000"/>
          <w:sz w:val="20"/>
          <w:szCs w:val="20"/>
        </w:rPr>
        <w:t>Allah</w:t>
      </w:r>
      <w:r w:rsidR="00A86BDF">
        <w:rPr>
          <w:rFonts w:asciiTheme="minorHAnsi" w:hAnsiTheme="minorHAnsi" w:cstheme="minorHAnsi"/>
          <w:color w:val="000000"/>
          <w:sz w:val="20"/>
          <w:szCs w:val="20"/>
        </w:rPr>
        <w:t xml:space="preserve"> SWT</w:t>
      </w:r>
      <w:r w:rsidR="00E31810" w:rsidRPr="00A86BDF">
        <w:rPr>
          <w:rFonts w:asciiTheme="minorHAnsi" w:hAnsiTheme="minorHAnsi" w:cstheme="minorHAnsi"/>
          <w:color w:val="000000"/>
          <w:sz w:val="20"/>
          <w:szCs w:val="20"/>
        </w:rPr>
        <w:t xml:space="preserve"> swears by the lands of the fig and the olive (Syria and Palestine), Mount Sinai, and Makkah to affirm that</w:t>
      </w:r>
      <w:r w:rsidR="00E31810" w:rsidRPr="00A86BDF">
        <w:rPr>
          <w:rStyle w:val="apple-converted-space"/>
          <w:rFonts w:asciiTheme="minorHAnsi" w:eastAsiaTheme="majorEastAsia" w:hAnsiTheme="minorHAnsi" w:cstheme="minorHAnsi"/>
          <w:color w:val="000000"/>
          <w:sz w:val="20"/>
          <w:szCs w:val="20"/>
        </w:rPr>
        <w:t> </w:t>
      </w:r>
      <w:r w:rsidRPr="00A86BDF">
        <w:rPr>
          <w:rStyle w:val="Strong"/>
          <w:rFonts w:asciiTheme="minorHAnsi" w:eastAsiaTheme="majorEastAsia" w:hAnsiTheme="minorHAnsi" w:cstheme="minorHAnsi"/>
          <w:color w:val="000000"/>
          <w:sz w:val="20"/>
          <w:szCs w:val="20"/>
        </w:rPr>
        <w:t>HUMAN BEINGS WERE CREATED IN THE FINEST MOLD</w:t>
      </w:r>
      <w:r w:rsidR="00E31810" w:rsidRPr="00A86BDF">
        <w:rPr>
          <w:rFonts w:asciiTheme="minorHAnsi" w:hAnsiTheme="minorHAnsi" w:cstheme="minorHAnsi"/>
          <w:color w:val="000000"/>
          <w:sz w:val="20"/>
          <w:szCs w:val="20"/>
        </w:rPr>
        <w:t xml:space="preserve">, endowed with the most refined physical form and the highest intellectual and moral capacities. The clearest proof of this noble design is prophethood itself, the highest rank attainable by any creature. </w:t>
      </w:r>
    </w:p>
    <w:p w14:paraId="0C461EBD" w14:textId="77777777" w:rsidR="00F65344" w:rsidRPr="00A86BDF" w:rsidRDefault="00F65344" w:rsidP="00E31810">
      <w:pPr>
        <w:rPr>
          <w:rFonts w:asciiTheme="minorHAnsi" w:hAnsiTheme="minorHAnsi" w:cstheme="minorHAnsi"/>
          <w:color w:val="000000"/>
          <w:sz w:val="20"/>
          <w:szCs w:val="20"/>
        </w:rPr>
      </w:pPr>
    </w:p>
    <w:p w14:paraId="5766C9E6" w14:textId="42FD774B" w:rsidR="00E31810" w:rsidRDefault="00E31810" w:rsidP="00AE2C63">
      <w:pPr>
        <w:rPr>
          <w:rFonts w:asciiTheme="minorHAnsi" w:hAnsiTheme="minorHAnsi" w:cstheme="minorHAnsi"/>
          <w:color w:val="808080"/>
          <w:sz w:val="20"/>
          <w:szCs w:val="20"/>
          <w:shd w:val="clear" w:color="auto" w:fill="FFFFFF"/>
        </w:rPr>
      </w:pPr>
      <w:r w:rsidRPr="00A86BDF">
        <w:rPr>
          <w:rFonts w:asciiTheme="minorHAnsi" w:hAnsiTheme="minorHAnsi" w:cstheme="minorHAnsi"/>
          <w:color w:val="000000"/>
          <w:sz w:val="20"/>
          <w:szCs w:val="20"/>
        </w:rPr>
        <w:t xml:space="preserve">These oaths are taken by places uniquely associated with the Prophets—Syria and Palestine with many </w:t>
      </w:r>
      <w:r w:rsidR="00F65344" w:rsidRPr="00A86BDF">
        <w:rPr>
          <w:rFonts w:asciiTheme="minorHAnsi" w:hAnsiTheme="minorHAnsi" w:cstheme="minorHAnsi"/>
          <w:color w:val="000000"/>
          <w:sz w:val="20"/>
          <w:szCs w:val="20"/>
        </w:rPr>
        <w:t>Prophet’s</w:t>
      </w:r>
      <w:r w:rsidRPr="00A86BDF">
        <w:rPr>
          <w:rFonts w:asciiTheme="minorHAnsi" w:hAnsiTheme="minorHAnsi" w:cstheme="minorHAnsi"/>
          <w:color w:val="000000"/>
          <w:sz w:val="20"/>
          <w:szCs w:val="20"/>
        </w:rPr>
        <w:t xml:space="preserve"> including Ibrahim and </w:t>
      </w:r>
      <w:proofErr w:type="spellStart"/>
      <w:r w:rsidRPr="00A86BDF">
        <w:rPr>
          <w:rFonts w:asciiTheme="minorHAnsi" w:hAnsiTheme="minorHAnsi" w:cstheme="minorHAnsi"/>
          <w:color w:val="000000"/>
          <w:sz w:val="20"/>
          <w:szCs w:val="20"/>
        </w:rPr>
        <w:t>ʿIsa</w:t>
      </w:r>
      <w:proofErr w:type="spellEnd"/>
      <w:r w:rsidRPr="00A86BDF">
        <w:rPr>
          <w:rFonts w:asciiTheme="minorHAnsi" w:hAnsiTheme="minorHAnsi" w:cstheme="minorHAnsi"/>
          <w:color w:val="000000"/>
          <w:sz w:val="20"/>
          <w:szCs w:val="20"/>
        </w:rPr>
        <w:t>, Sinai with Musa, and Makkah, founded by Ibrahim and Ismail as a sanctuary of peace—testifying that humanity was created with the potential to reach the supreme station of prophethood.</w:t>
      </w:r>
    </w:p>
    <w:p w14:paraId="07A7F839" w14:textId="77777777" w:rsidR="00AE2C63" w:rsidRPr="00AE2C63" w:rsidRDefault="00AE2C63" w:rsidP="00AE2C63">
      <w:pPr>
        <w:rPr>
          <w:rFonts w:asciiTheme="minorHAnsi" w:hAnsiTheme="minorHAnsi" w:cstheme="minorHAnsi"/>
          <w:color w:val="808080"/>
          <w:sz w:val="20"/>
          <w:szCs w:val="20"/>
          <w:shd w:val="clear" w:color="auto" w:fill="FFFFFF"/>
        </w:rPr>
      </w:pPr>
    </w:p>
    <w:p w14:paraId="584135BD" w14:textId="558D66AB" w:rsidR="00137604" w:rsidRPr="00AE2C63" w:rsidRDefault="00EB2F15" w:rsidP="00AE2C63">
      <w:pPr>
        <w:jc w:val="center"/>
        <w:rPr>
          <w:rFonts w:ascii="Book Antiqua" w:hAnsi="Book Antiqua" w:cstheme="minorHAnsi"/>
          <w:color w:val="000000" w:themeColor="text1"/>
          <w:sz w:val="20"/>
          <w:szCs w:val="20"/>
          <w:shd w:val="clear" w:color="auto" w:fill="FFFFFF"/>
        </w:rPr>
      </w:pPr>
      <w:r>
        <w:rPr>
          <w:rFonts w:ascii="Book Antiqua" w:hAnsi="Book Antiqua"/>
          <w:sz w:val="20"/>
          <w:szCs w:val="20"/>
        </w:rPr>
        <w:t>(95:</w:t>
      </w:r>
      <w:r>
        <w:rPr>
          <w:rFonts w:ascii="Book Antiqua" w:hAnsi="Book Antiqua"/>
          <w:sz w:val="20"/>
          <w:szCs w:val="20"/>
        </w:rPr>
        <w:t>5</w:t>
      </w:r>
      <w:r>
        <w:rPr>
          <w:rFonts w:ascii="Book Antiqua" w:hAnsi="Book Antiqua"/>
          <w:sz w:val="20"/>
          <w:szCs w:val="20"/>
        </w:rPr>
        <w:t xml:space="preserve">) </w:t>
      </w:r>
      <w:r w:rsidR="00137604" w:rsidRPr="00AE2C63">
        <w:rPr>
          <w:rFonts w:ascii="Book Antiqua" w:hAnsi="Book Antiqua" w:cstheme="minorHAnsi"/>
          <w:color w:val="000000" w:themeColor="text1"/>
          <w:sz w:val="20"/>
          <w:szCs w:val="20"/>
          <w:shd w:val="clear" w:color="auto" w:fill="FFFFFF"/>
        </w:rPr>
        <w:t xml:space="preserve">But We will reduce them to the lowest of the low </w:t>
      </w:r>
      <w:r w:rsidR="00137604" w:rsidRPr="00AE2C63">
        <w:rPr>
          <w:color w:val="000000" w:themeColor="text1"/>
          <w:sz w:val="20"/>
          <w:szCs w:val="20"/>
          <w:shd w:val="clear" w:color="auto" w:fill="FFFFFF"/>
        </w:rPr>
        <w:t>˹</w:t>
      </w:r>
      <w:r w:rsidR="00137604" w:rsidRPr="00AE2C63">
        <w:rPr>
          <w:rFonts w:ascii="Book Antiqua" w:hAnsi="Book Antiqua" w:cstheme="minorHAnsi"/>
          <w:color w:val="000000" w:themeColor="text1"/>
          <w:sz w:val="20"/>
          <w:szCs w:val="20"/>
          <w:shd w:val="clear" w:color="auto" w:fill="FFFFFF"/>
        </w:rPr>
        <w:t>in Hell</w:t>
      </w:r>
      <w:r w:rsidR="00137604" w:rsidRPr="00AE2C63">
        <w:rPr>
          <w:color w:val="000000" w:themeColor="text1"/>
          <w:sz w:val="20"/>
          <w:szCs w:val="20"/>
          <w:shd w:val="clear" w:color="auto" w:fill="FFFFFF"/>
        </w:rPr>
        <w:t>˺</w:t>
      </w:r>
      <w:r w:rsidR="00137604" w:rsidRPr="00AE2C63">
        <w:rPr>
          <w:rFonts w:ascii="Book Antiqua" w:hAnsi="Book Antiqua" w:cstheme="minorHAnsi"/>
          <w:color w:val="000000" w:themeColor="text1"/>
          <w:sz w:val="20"/>
          <w:szCs w:val="20"/>
          <w:shd w:val="clear" w:color="auto" w:fill="FFFFFF"/>
        </w:rPr>
        <w:t>,</w:t>
      </w:r>
    </w:p>
    <w:p w14:paraId="2ED5AAF4" w14:textId="77777777" w:rsidR="00E31810" w:rsidRPr="00AE2C63" w:rsidRDefault="00E31810" w:rsidP="00137604">
      <w:pPr>
        <w:rPr>
          <w:rFonts w:asciiTheme="minorHAnsi" w:hAnsiTheme="minorHAnsi" w:cstheme="minorHAnsi"/>
          <w:color w:val="808080"/>
          <w:sz w:val="20"/>
          <w:szCs w:val="20"/>
          <w:shd w:val="clear" w:color="auto" w:fill="FFFFFF"/>
        </w:rPr>
      </w:pPr>
    </w:p>
    <w:p w14:paraId="48043DD2" w14:textId="3F14E859" w:rsidR="00E31810" w:rsidRPr="00AE2C63" w:rsidRDefault="00F65344" w:rsidP="00137604">
      <w:pPr>
        <w:rPr>
          <w:rFonts w:asciiTheme="minorHAnsi" w:hAnsiTheme="minorHAnsi" w:cstheme="minorHAnsi"/>
          <w:color w:val="000000"/>
          <w:sz w:val="20"/>
          <w:szCs w:val="20"/>
        </w:rPr>
      </w:pPr>
      <w:r w:rsidRPr="00AE2C63">
        <w:rPr>
          <w:rFonts w:asciiTheme="minorHAnsi" w:hAnsiTheme="minorHAnsi" w:cstheme="minorHAnsi"/>
          <w:color w:val="000000"/>
          <w:sz w:val="20"/>
          <w:szCs w:val="20"/>
        </w:rPr>
        <w:t>H</w:t>
      </w:r>
      <w:r w:rsidR="00E31810" w:rsidRPr="00AE2C63">
        <w:rPr>
          <w:rFonts w:asciiTheme="minorHAnsi" w:hAnsiTheme="minorHAnsi" w:cstheme="minorHAnsi"/>
          <w:color w:val="000000"/>
          <w:sz w:val="20"/>
          <w:szCs w:val="20"/>
        </w:rPr>
        <w:t xml:space="preserve">uman beings—despite being created in the finest </w:t>
      </w:r>
      <w:r w:rsidRPr="00AE2C63">
        <w:rPr>
          <w:rFonts w:asciiTheme="minorHAnsi" w:hAnsiTheme="minorHAnsi" w:cstheme="minorHAnsi"/>
          <w:color w:val="000000"/>
          <w:sz w:val="20"/>
          <w:szCs w:val="20"/>
        </w:rPr>
        <w:t>mold</w:t>
      </w:r>
      <w:r w:rsidR="00E31810" w:rsidRPr="00AE2C63">
        <w:rPr>
          <w:rFonts w:asciiTheme="minorHAnsi" w:hAnsiTheme="minorHAnsi" w:cstheme="minorHAnsi"/>
          <w:color w:val="000000"/>
          <w:sz w:val="20"/>
          <w:szCs w:val="20"/>
        </w:rPr>
        <w:t xml:space="preserve">—misuse their intellectual, moral, and physical capacities for evil, Allah </w:t>
      </w:r>
      <w:r w:rsidRPr="00AE2C63">
        <w:rPr>
          <w:rFonts w:asciiTheme="minorHAnsi" w:hAnsiTheme="minorHAnsi" w:cstheme="minorHAnsi"/>
          <w:color w:val="000000"/>
          <w:sz w:val="20"/>
          <w:szCs w:val="20"/>
        </w:rPr>
        <w:t xml:space="preserve">SWT </w:t>
      </w:r>
      <w:r w:rsidR="00E31810" w:rsidRPr="00AE2C63">
        <w:rPr>
          <w:rFonts w:asciiTheme="minorHAnsi" w:hAnsiTheme="minorHAnsi" w:cstheme="minorHAnsi"/>
          <w:color w:val="000000"/>
          <w:sz w:val="20"/>
          <w:szCs w:val="20"/>
        </w:rPr>
        <w:t xml:space="preserve">allows them to descend into the lowest level of moral degradation. </w:t>
      </w:r>
      <w:r w:rsidR="0017295B">
        <w:rPr>
          <w:rFonts w:asciiTheme="minorHAnsi" w:hAnsiTheme="minorHAnsi" w:cstheme="minorHAnsi"/>
          <w:color w:val="000000"/>
          <w:sz w:val="20"/>
          <w:szCs w:val="20"/>
        </w:rPr>
        <w:t>Whether throw drug use, immoral acts, acts of violence etc.</w:t>
      </w:r>
    </w:p>
    <w:p w14:paraId="3CF0FB74" w14:textId="77777777" w:rsidR="00E31810" w:rsidRPr="00AE2C63" w:rsidRDefault="00E31810" w:rsidP="00137604">
      <w:pPr>
        <w:rPr>
          <w:rFonts w:asciiTheme="minorHAnsi" w:hAnsiTheme="minorHAnsi" w:cstheme="minorHAnsi"/>
          <w:color w:val="000000"/>
          <w:sz w:val="20"/>
          <w:szCs w:val="20"/>
        </w:rPr>
      </w:pPr>
    </w:p>
    <w:p w14:paraId="7B231D74" w14:textId="77777777" w:rsidR="00E31810" w:rsidRPr="00AE2C63" w:rsidRDefault="00E31810" w:rsidP="00137604">
      <w:pPr>
        <w:rPr>
          <w:rFonts w:asciiTheme="minorHAnsi" w:hAnsiTheme="minorHAnsi" w:cstheme="minorHAnsi"/>
          <w:color w:val="000000"/>
          <w:sz w:val="20"/>
          <w:szCs w:val="20"/>
        </w:rPr>
      </w:pPr>
      <w:r w:rsidRPr="00AE2C63">
        <w:rPr>
          <w:rFonts w:asciiTheme="minorHAnsi" w:hAnsiTheme="minorHAnsi" w:cstheme="minorHAnsi"/>
          <w:color w:val="000000"/>
          <w:sz w:val="20"/>
          <w:szCs w:val="20"/>
        </w:rPr>
        <w:t xml:space="preserve">This is a reality observable in human societies, where greed, cruelty, lust, arrogance, and injustice can reduce people to a state far worse than animals. Unlike beasts, humans employ their superior intellect to commit extreme brutality, corruption, and moral perversion, even distorting religion itself. </w:t>
      </w:r>
    </w:p>
    <w:p w14:paraId="34F268FE" w14:textId="77777777" w:rsidR="00E31810" w:rsidRPr="00AE2C63" w:rsidRDefault="00E31810" w:rsidP="00137604">
      <w:pPr>
        <w:rPr>
          <w:rFonts w:asciiTheme="minorHAnsi" w:hAnsiTheme="minorHAnsi" w:cstheme="minorHAnsi"/>
          <w:color w:val="000000"/>
          <w:sz w:val="20"/>
          <w:szCs w:val="20"/>
        </w:rPr>
      </w:pPr>
    </w:p>
    <w:p w14:paraId="27E8DAB9" w14:textId="034C0C75" w:rsidR="00E31810" w:rsidRPr="00AE2C63" w:rsidRDefault="00E31810" w:rsidP="0017295B">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rPr>
      </w:pPr>
      <w:r w:rsidRPr="00AE2C63">
        <w:rPr>
          <w:rFonts w:asciiTheme="minorHAnsi" w:hAnsiTheme="minorHAnsi" w:cstheme="minorHAnsi"/>
          <w:color w:val="000000"/>
          <w:sz w:val="20"/>
          <w:szCs w:val="20"/>
        </w:rPr>
        <w:t xml:space="preserve">Thus, the </w:t>
      </w:r>
      <w:r w:rsidR="00F65344" w:rsidRPr="00AE2C63">
        <w:rPr>
          <w:rFonts w:asciiTheme="minorHAnsi" w:hAnsiTheme="minorHAnsi" w:cstheme="minorHAnsi"/>
          <w:color w:val="000000"/>
          <w:sz w:val="20"/>
          <w:szCs w:val="20"/>
        </w:rPr>
        <w:t>Ayat</w:t>
      </w:r>
      <w:r w:rsidRPr="00AE2C63">
        <w:rPr>
          <w:rFonts w:asciiTheme="minorHAnsi" w:hAnsiTheme="minorHAnsi" w:cstheme="minorHAnsi"/>
          <w:color w:val="000000"/>
          <w:sz w:val="20"/>
          <w:szCs w:val="20"/>
        </w:rPr>
        <w:t xml:space="preserve"> highlights how humanity, by abandoning faith and righteousness, can fall from the highest dignity to the lowest degradation, preparing the ground for the argument of just recompense in the Hereafter.</w:t>
      </w:r>
    </w:p>
    <w:p w14:paraId="7F817391" w14:textId="77777777" w:rsidR="000638CB" w:rsidRDefault="000638CB" w:rsidP="00137604">
      <w:pPr>
        <w:rPr>
          <w:rFonts w:ascii="-webkit-standard" w:hAnsi="-webkit-standard"/>
          <w:color w:val="000000"/>
          <w:sz w:val="27"/>
          <w:szCs w:val="27"/>
        </w:rPr>
      </w:pPr>
    </w:p>
    <w:p w14:paraId="3CD1A50C" w14:textId="747C0D48" w:rsidR="00A06A15" w:rsidRPr="00AE2C63" w:rsidRDefault="000638CB" w:rsidP="00AE2C63">
      <w:pPr>
        <w:jc w:val="center"/>
        <w:rPr>
          <w:rFonts w:ascii="Nunito" w:hAnsi="Nunito"/>
          <w:color w:val="808080"/>
          <w:sz w:val="32"/>
          <w:szCs w:val="32"/>
          <w:shd w:val="clear" w:color="auto" w:fill="FFFFFF"/>
        </w:rPr>
      </w:pPr>
      <w:r w:rsidRPr="00AE2C63">
        <w:rPr>
          <w:rFonts w:ascii="_PDMS_Saleem_QuranFont" w:hAnsi="_PDMS_Saleem_QuranFont"/>
          <w:color w:val="000000"/>
          <w:sz w:val="32"/>
          <w:szCs w:val="32"/>
          <w:shd w:val="clear" w:color="auto" w:fill="FFFFFF"/>
          <w:rtl/>
        </w:rPr>
        <w:t xml:space="preserve">اِلَّا </w:t>
      </w:r>
      <w:proofErr w:type="spellStart"/>
      <w:r w:rsidRPr="00AE2C63">
        <w:rPr>
          <w:rFonts w:ascii="_PDMS_Saleem_QuranFont" w:hAnsi="_PDMS_Saleem_QuranFont"/>
          <w:color w:val="000000"/>
          <w:sz w:val="32"/>
          <w:szCs w:val="32"/>
          <w:shd w:val="clear" w:color="auto" w:fill="FFFFFF"/>
          <w:rtl/>
        </w:rPr>
        <w:t>الَّذِيۡنَ</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اٰمَنُوۡا</w:t>
      </w:r>
      <w:proofErr w:type="spellEnd"/>
      <w:r w:rsidRPr="00AE2C63">
        <w:rPr>
          <w:rFonts w:ascii="_PDMS_Saleem_QuranFont" w:hAnsi="_PDMS_Saleem_QuranFont"/>
          <w:color w:val="000000"/>
          <w:sz w:val="32"/>
          <w:szCs w:val="32"/>
          <w:shd w:val="clear" w:color="auto" w:fill="FFFFFF"/>
          <w:rtl/>
        </w:rPr>
        <w:t xml:space="preserve"> وَعَمِلُوا </w:t>
      </w:r>
      <w:proofErr w:type="spellStart"/>
      <w:r w:rsidRPr="00AE2C63">
        <w:rPr>
          <w:rFonts w:ascii="_PDMS_Saleem_QuranFont" w:hAnsi="_PDMS_Saleem_QuranFont"/>
          <w:color w:val="000000"/>
          <w:sz w:val="32"/>
          <w:szCs w:val="32"/>
          <w:shd w:val="clear" w:color="auto" w:fill="FFFFFF"/>
          <w:rtl/>
        </w:rPr>
        <w:t>الصّٰلِحٰتِ</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فَلَهُمۡ</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اَجۡرٌ</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غَيۡرُ</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مَمۡنُوۡنٍ</w:t>
      </w:r>
      <w:proofErr w:type="spellEnd"/>
      <w:r w:rsidRPr="00AE2C63">
        <w:rPr>
          <w:rFonts w:ascii="_PDMS_Saleem_QuranFont" w:hAnsi="_PDMS_Saleem_QuranFont"/>
          <w:color w:val="000000"/>
          <w:sz w:val="32"/>
          <w:szCs w:val="32"/>
          <w:shd w:val="clear" w:color="auto" w:fill="FFFFFF"/>
          <w:rtl/>
        </w:rPr>
        <w:t>ؕ</w:t>
      </w:r>
    </w:p>
    <w:p w14:paraId="11174C29" w14:textId="55B40813" w:rsidR="00E31810" w:rsidRPr="00AE2C63" w:rsidRDefault="00EB2F15" w:rsidP="00AE2C63">
      <w:pPr>
        <w:jc w:val="center"/>
        <w:rPr>
          <w:rFonts w:ascii="Book Antiqua" w:hAnsi="Book Antiqua" w:cstheme="minorHAnsi"/>
          <w:sz w:val="20"/>
          <w:szCs w:val="20"/>
        </w:rPr>
      </w:pPr>
      <w:r>
        <w:rPr>
          <w:rFonts w:ascii="Book Antiqua" w:hAnsi="Book Antiqua"/>
          <w:sz w:val="20"/>
          <w:szCs w:val="20"/>
        </w:rPr>
        <w:t>(95:</w:t>
      </w:r>
      <w:r>
        <w:rPr>
          <w:rFonts w:ascii="Book Antiqua" w:hAnsi="Book Antiqua"/>
          <w:sz w:val="20"/>
          <w:szCs w:val="20"/>
        </w:rPr>
        <w:t>6</w:t>
      </w:r>
      <w:r>
        <w:rPr>
          <w:rFonts w:ascii="Book Antiqua" w:hAnsi="Book Antiqua"/>
          <w:sz w:val="20"/>
          <w:szCs w:val="20"/>
        </w:rPr>
        <w:t xml:space="preserve">) </w:t>
      </w:r>
      <w:r w:rsidR="00137604" w:rsidRPr="00AE2C63">
        <w:rPr>
          <w:rFonts w:ascii="Book Antiqua" w:hAnsi="Book Antiqua" w:cstheme="minorHAnsi"/>
          <w:sz w:val="20"/>
          <w:szCs w:val="20"/>
        </w:rPr>
        <w:t>except those who believe and do good—they will have a never-ending reward.</w:t>
      </w:r>
    </w:p>
    <w:p w14:paraId="227E3E7B" w14:textId="77777777" w:rsidR="00F65344" w:rsidRPr="00AE2C63" w:rsidRDefault="00F65344" w:rsidP="00AE2C63">
      <w:pPr>
        <w:rPr>
          <w:rFonts w:asciiTheme="minorHAnsi" w:hAnsiTheme="minorHAnsi" w:cstheme="minorHAnsi"/>
          <w:sz w:val="20"/>
          <w:szCs w:val="20"/>
        </w:rPr>
      </w:pPr>
    </w:p>
    <w:p w14:paraId="2CA9F13C" w14:textId="6BFCD84B" w:rsidR="00E31810" w:rsidRPr="00AE2C63" w:rsidRDefault="000638CB" w:rsidP="00AE2C63">
      <w:pPr>
        <w:rPr>
          <w:rFonts w:asciiTheme="minorHAnsi" w:hAnsiTheme="minorHAnsi" w:cstheme="minorHAnsi"/>
          <w:sz w:val="20"/>
          <w:szCs w:val="20"/>
        </w:rPr>
      </w:pPr>
      <w:r w:rsidRPr="00AE2C63">
        <w:rPr>
          <w:rFonts w:asciiTheme="minorHAnsi" w:hAnsiTheme="minorHAnsi" w:cstheme="minorHAnsi"/>
          <w:sz w:val="20"/>
          <w:szCs w:val="20"/>
        </w:rPr>
        <w:t xml:space="preserve">To reach the elevated level that Allah SWT has created mankind it is imperative to first </w:t>
      </w:r>
      <w:proofErr w:type="spellStart"/>
      <w:r w:rsidRPr="00AE2C63">
        <w:rPr>
          <w:rFonts w:asciiTheme="minorHAnsi" w:hAnsiTheme="minorHAnsi" w:cstheme="minorHAnsi"/>
          <w:sz w:val="20"/>
          <w:szCs w:val="20"/>
        </w:rPr>
        <w:t>belive</w:t>
      </w:r>
      <w:proofErr w:type="spellEnd"/>
      <w:r w:rsidRPr="00AE2C63">
        <w:rPr>
          <w:rFonts w:asciiTheme="minorHAnsi" w:hAnsiTheme="minorHAnsi" w:cstheme="minorHAnsi"/>
          <w:sz w:val="20"/>
          <w:szCs w:val="20"/>
        </w:rPr>
        <w:t xml:space="preserve"> in Allah SWT as our Raab and the Raab of all worlds. Then to do good deeds </w:t>
      </w:r>
      <w:proofErr w:type="spellStart"/>
      <w:r w:rsidRPr="00AE2C63">
        <w:rPr>
          <w:rFonts w:asciiTheme="minorHAnsi" w:hAnsiTheme="minorHAnsi" w:cstheme="minorHAnsi"/>
          <w:sz w:val="20"/>
          <w:szCs w:val="20"/>
        </w:rPr>
        <w:t>infact</w:t>
      </w:r>
      <w:proofErr w:type="spellEnd"/>
      <w:r w:rsidRPr="00AE2C63">
        <w:rPr>
          <w:rFonts w:asciiTheme="minorHAnsi" w:hAnsiTheme="minorHAnsi" w:cstheme="minorHAnsi"/>
          <w:sz w:val="20"/>
          <w:szCs w:val="20"/>
        </w:rPr>
        <w:t xml:space="preserve"> race towards doing good deeds. </w:t>
      </w:r>
    </w:p>
    <w:p w14:paraId="2928AC41" w14:textId="77777777" w:rsidR="000638CB" w:rsidRPr="00AE2C63" w:rsidRDefault="000638CB" w:rsidP="00AE2C63">
      <w:pPr>
        <w:rPr>
          <w:rFonts w:asciiTheme="minorHAnsi" w:hAnsiTheme="minorHAnsi" w:cstheme="minorHAnsi"/>
          <w:sz w:val="20"/>
          <w:szCs w:val="20"/>
        </w:rPr>
      </w:pPr>
    </w:p>
    <w:p w14:paraId="6D38A812" w14:textId="582E742B" w:rsidR="00AE2C63" w:rsidRDefault="00AE2C63" w:rsidP="002906B8">
      <w:pPr>
        <w:rPr>
          <w:rFonts w:asciiTheme="minorHAnsi" w:hAnsiTheme="minorHAnsi" w:cstheme="minorHAnsi"/>
          <w:b/>
          <w:bCs/>
          <w:color w:val="EE0000"/>
          <w:sz w:val="20"/>
          <w:szCs w:val="20"/>
        </w:rPr>
      </w:pPr>
      <w:r w:rsidRPr="00AE2C63">
        <w:rPr>
          <w:rFonts w:asciiTheme="minorHAnsi" w:hAnsiTheme="minorHAnsi" w:cstheme="minorHAnsi"/>
          <w:b/>
          <w:bCs/>
          <w:color w:val="EE0000"/>
          <w:sz w:val="20"/>
          <w:szCs w:val="20"/>
        </w:rPr>
        <w:t xml:space="preserve">IMAN + GOOD DEEDS = ETERNAL SUCCESS. </w:t>
      </w:r>
    </w:p>
    <w:p w14:paraId="62AA902D" w14:textId="77777777" w:rsidR="002906B8" w:rsidRPr="002906B8" w:rsidRDefault="002906B8" w:rsidP="002906B8">
      <w:pPr>
        <w:rPr>
          <w:rFonts w:asciiTheme="minorHAnsi" w:hAnsiTheme="minorHAnsi" w:cstheme="minorHAnsi"/>
          <w:b/>
          <w:bCs/>
          <w:color w:val="EE0000"/>
          <w:sz w:val="20"/>
          <w:szCs w:val="20"/>
        </w:rPr>
      </w:pPr>
    </w:p>
    <w:p w14:paraId="194FDEB5" w14:textId="2E58FE3F" w:rsidR="00137604" w:rsidRPr="00AE2C63" w:rsidRDefault="00EB2F15" w:rsidP="00AE2C63">
      <w:pPr>
        <w:jc w:val="center"/>
        <w:rPr>
          <w:rFonts w:ascii="Book Antiqua" w:hAnsi="Book Antiqua" w:cstheme="minorHAnsi"/>
          <w:sz w:val="20"/>
          <w:szCs w:val="20"/>
        </w:rPr>
      </w:pPr>
      <w:r>
        <w:rPr>
          <w:rFonts w:ascii="Book Antiqua" w:hAnsi="Book Antiqua"/>
          <w:sz w:val="20"/>
          <w:szCs w:val="20"/>
        </w:rPr>
        <w:lastRenderedPageBreak/>
        <w:t>(95:</w:t>
      </w:r>
      <w:r>
        <w:rPr>
          <w:rFonts w:ascii="Book Antiqua" w:hAnsi="Book Antiqua"/>
          <w:sz w:val="20"/>
          <w:szCs w:val="20"/>
        </w:rPr>
        <w:t>7</w:t>
      </w:r>
      <w:r>
        <w:rPr>
          <w:rFonts w:ascii="Book Antiqua" w:hAnsi="Book Antiqua"/>
          <w:sz w:val="20"/>
          <w:szCs w:val="20"/>
        </w:rPr>
        <w:t xml:space="preserve">) </w:t>
      </w:r>
      <w:r w:rsidR="00137604" w:rsidRPr="00AE2C63">
        <w:rPr>
          <w:rFonts w:ascii="Book Antiqua" w:hAnsi="Book Antiqua" w:cstheme="minorHAnsi"/>
          <w:sz w:val="20"/>
          <w:szCs w:val="20"/>
        </w:rPr>
        <w:t xml:space="preserve">Now, what makes you deny the </w:t>
      </w:r>
      <w:r w:rsidR="00137604" w:rsidRPr="00AE2C63">
        <w:rPr>
          <w:sz w:val="20"/>
          <w:szCs w:val="20"/>
        </w:rPr>
        <w:t>˹</w:t>
      </w:r>
      <w:r w:rsidR="00137604" w:rsidRPr="00AE2C63">
        <w:rPr>
          <w:rFonts w:ascii="Book Antiqua" w:hAnsi="Book Antiqua" w:cstheme="minorHAnsi"/>
          <w:sz w:val="20"/>
          <w:szCs w:val="20"/>
        </w:rPr>
        <w:t>final</w:t>
      </w:r>
      <w:r w:rsidR="00137604" w:rsidRPr="00AE2C63">
        <w:rPr>
          <w:sz w:val="20"/>
          <w:szCs w:val="20"/>
        </w:rPr>
        <w:t>˺</w:t>
      </w:r>
      <w:r w:rsidR="00137604" w:rsidRPr="00AE2C63">
        <w:rPr>
          <w:rFonts w:ascii="Book Antiqua" w:hAnsi="Book Antiqua" w:cstheme="minorHAnsi"/>
          <w:sz w:val="20"/>
          <w:szCs w:val="20"/>
        </w:rPr>
        <w:t xml:space="preserve"> Judgment?</w:t>
      </w:r>
    </w:p>
    <w:p w14:paraId="424B92A8" w14:textId="77777777" w:rsidR="000638CB" w:rsidRPr="00AE2C63" w:rsidRDefault="000638CB" w:rsidP="00AE2C63">
      <w:pPr>
        <w:rPr>
          <w:rFonts w:asciiTheme="minorHAnsi" w:hAnsiTheme="minorHAnsi" w:cstheme="minorHAnsi"/>
          <w:sz w:val="20"/>
          <w:szCs w:val="20"/>
        </w:rPr>
      </w:pPr>
    </w:p>
    <w:p w14:paraId="1A63E24A" w14:textId="2D0FD359" w:rsidR="000638CB" w:rsidRPr="00AE2C63" w:rsidRDefault="00AE2C63" w:rsidP="00AE2C63">
      <w:pPr>
        <w:rPr>
          <w:rFonts w:asciiTheme="minorHAnsi" w:hAnsiTheme="minorHAnsi" w:cstheme="minorHAnsi"/>
          <w:sz w:val="20"/>
          <w:szCs w:val="20"/>
        </w:rPr>
      </w:pPr>
      <w:r>
        <w:rPr>
          <w:rFonts w:asciiTheme="minorHAnsi" w:hAnsiTheme="minorHAnsi" w:cstheme="minorHAnsi"/>
          <w:sz w:val="20"/>
          <w:szCs w:val="20"/>
        </w:rPr>
        <w:t>W</w:t>
      </w:r>
      <w:r w:rsidR="000638CB" w:rsidRPr="00AE2C63">
        <w:rPr>
          <w:rFonts w:asciiTheme="minorHAnsi" w:hAnsiTheme="minorHAnsi" w:cstheme="minorHAnsi"/>
          <w:sz w:val="20"/>
          <w:szCs w:val="20"/>
        </w:rPr>
        <w:t xml:space="preserve">hen it is a common observation in human society that a section of mankind which has been created in the best of molds and nature, is rendered lowest of the low because of moral degradation, and the other section remains secure by adopting the path of constant faith and righteousness in view of its being created in the best of molds and nature how can judgment be denied after this? </w:t>
      </w:r>
    </w:p>
    <w:p w14:paraId="115D13F0" w14:textId="77777777" w:rsidR="000638CB" w:rsidRPr="00AE2C63" w:rsidRDefault="000638CB" w:rsidP="00AE2C63">
      <w:pPr>
        <w:rPr>
          <w:rFonts w:asciiTheme="minorHAnsi" w:hAnsiTheme="minorHAnsi" w:cstheme="minorHAnsi"/>
          <w:sz w:val="20"/>
          <w:szCs w:val="20"/>
        </w:rPr>
      </w:pPr>
    </w:p>
    <w:p w14:paraId="540D3E14" w14:textId="77777777" w:rsidR="00EB2F15" w:rsidRDefault="000638CB" w:rsidP="00EB2F15">
      <w:pPr>
        <w:rPr>
          <w:rFonts w:asciiTheme="minorHAnsi" w:hAnsiTheme="minorHAnsi" w:cstheme="minorHAnsi"/>
          <w:sz w:val="20"/>
          <w:szCs w:val="20"/>
        </w:rPr>
      </w:pPr>
      <w:r w:rsidRPr="00AE2C63">
        <w:rPr>
          <w:rFonts w:asciiTheme="minorHAnsi" w:hAnsiTheme="minorHAnsi" w:cstheme="minorHAnsi"/>
          <w:sz w:val="20"/>
          <w:szCs w:val="20"/>
        </w:rPr>
        <w:t xml:space="preserve">Does common sense require that the end of both these men be the same? Does justice demand that neither those who are reduced to the lowest of the low be punished nor those who strive to adopt a righteous life be rewarded? </w:t>
      </w:r>
    </w:p>
    <w:p w14:paraId="5295F093" w14:textId="77777777" w:rsidR="00EB2F15" w:rsidRDefault="00EB2F15" w:rsidP="00EB2F15">
      <w:pPr>
        <w:rPr>
          <w:rFonts w:asciiTheme="minorHAnsi" w:hAnsiTheme="minorHAnsi" w:cstheme="minorHAnsi"/>
          <w:sz w:val="20"/>
          <w:szCs w:val="20"/>
        </w:rPr>
      </w:pPr>
    </w:p>
    <w:p w14:paraId="438B56BC" w14:textId="5312BFE3" w:rsidR="00EB2F15" w:rsidRDefault="000638CB" w:rsidP="00EB2F15">
      <w:pPr>
        <w:rPr>
          <w:rFonts w:asciiTheme="minorHAnsi" w:hAnsiTheme="minorHAnsi" w:cstheme="minorHAnsi"/>
          <w:sz w:val="20"/>
          <w:szCs w:val="20"/>
        </w:rPr>
      </w:pPr>
      <w:r w:rsidRPr="00AE2C63">
        <w:rPr>
          <w:rFonts w:asciiTheme="minorHAnsi" w:hAnsiTheme="minorHAnsi" w:cstheme="minorHAnsi"/>
          <w:sz w:val="20"/>
          <w:szCs w:val="20"/>
        </w:rPr>
        <w:t>The same theme has been expressed at other places in the Quran thus:</w:t>
      </w:r>
    </w:p>
    <w:p w14:paraId="7B24D082" w14:textId="77777777" w:rsidR="00EB2F15" w:rsidRPr="00AE2C63" w:rsidRDefault="00EB2F15" w:rsidP="00EB2F15">
      <w:pPr>
        <w:rPr>
          <w:rFonts w:asciiTheme="minorHAnsi" w:hAnsiTheme="minorHAnsi" w:cstheme="minorHAnsi"/>
          <w:sz w:val="20"/>
          <w:szCs w:val="20"/>
        </w:rPr>
      </w:pPr>
    </w:p>
    <w:p w14:paraId="5AC9D087" w14:textId="338C2E8C" w:rsidR="000638CB" w:rsidRPr="00F16E50" w:rsidRDefault="00EB2F15" w:rsidP="00EB2F15">
      <w:pPr>
        <w:jc w:val="center"/>
        <w:rPr>
          <w:rFonts w:ascii="Book Antiqua" w:hAnsi="Book Antiqua" w:cstheme="minorHAnsi"/>
          <w:color w:val="EE0000"/>
          <w:sz w:val="20"/>
          <w:szCs w:val="20"/>
        </w:rPr>
      </w:pPr>
      <w:r w:rsidRPr="00F16E50">
        <w:rPr>
          <w:rFonts w:ascii="Book Antiqua" w:hAnsi="Book Antiqua" w:cstheme="minorHAnsi"/>
          <w:color w:val="EE0000"/>
          <w:sz w:val="20"/>
          <w:szCs w:val="20"/>
        </w:rPr>
        <w:t>Surah 68 Ayat 35</w:t>
      </w:r>
    </w:p>
    <w:p w14:paraId="2B547EBF" w14:textId="115849C6" w:rsidR="00EB2F15" w:rsidRPr="00F16E50" w:rsidRDefault="000638CB" w:rsidP="00EB2F15">
      <w:pPr>
        <w:jc w:val="center"/>
        <w:rPr>
          <w:rFonts w:ascii="Book Antiqua" w:hAnsi="Book Antiqua" w:cstheme="minorHAnsi"/>
          <w:sz w:val="20"/>
          <w:szCs w:val="20"/>
        </w:rPr>
      </w:pPr>
      <w:r w:rsidRPr="00F16E50">
        <w:rPr>
          <w:rFonts w:ascii="Book Antiqua" w:hAnsi="Book Antiqua" w:cstheme="minorHAnsi"/>
          <w:sz w:val="20"/>
          <w:szCs w:val="20"/>
        </w:rPr>
        <w:t>Shall We then treat the obedient as We treat the culprits?</w:t>
      </w:r>
    </w:p>
    <w:p w14:paraId="53EB806B" w14:textId="77777777" w:rsidR="00EB2F15" w:rsidRDefault="00EB2F15" w:rsidP="00EB2F15">
      <w:pPr>
        <w:jc w:val="center"/>
        <w:rPr>
          <w:rFonts w:asciiTheme="minorHAnsi" w:hAnsiTheme="minorHAnsi" w:cstheme="minorHAnsi"/>
          <w:sz w:val="20"/>
          <w:szCs w:val="20"/>
        </w:rPr>
      </w:pPr>
    </w:p>
    <w:p w14:paraId="38A2316F" w14:textId="482874B9" w:rsidR="000638CB" w:rsidRPr="00F16E50" w:rsidRDefault="00EB2F15" w:rsidP="00EB2F15">
      <w:pPr>
        <w:jc w:val="center"/>
        <w:rPr>
          <w:rFonts w:ascii="Book Antiqua" w:hAnsi="Book Antiqua" w:cstheme="minorHAnsi"/>
          <w:color w:val="EE0000"/>
          <w:sz w:val="20"/>
          <w:szCs w:val="20"/>
        </w:rPr>
      </w:pPr>
      <w:r w:rsidRPr="00F16E50">
        <w:rPr>
          <w:rFonts w:ascii="Book Antiqua" w:hAnsi="Book Antiqua" w:cstheme="minorHAnsi"/>
          <w:color w:val="EE0000"/>
          <w:sz w:val="20"/>
          <w:szCs w:val="20"/>
        </w:rPr>
        <w:t xml:space="preserve">Surah 45 Al- </w:t>
      </w:r>
      <w:proofErr w:type="spellStart"/>
      <w:r w:rsidRPr="00F16E50">
        <w:rPr>
          <w:rFonts w:ascii="Book Antiqua" w:hAnsi="Book Antiqua" w:cstheme="minorHAnsi"/>
          <w:color w:val="EE0000"/>
          <w:sz w:val="20"/>
          <w:szCs w:val="20"/>
        </w:rPr>
        <w:t>Jathiyah</w:t>
      </w:r>
      <w:proofErr w:type="spellEnd"/>
      <w:r w:rsidRPr="00F16E50">
        <w:rPr>
          <w:rFonts w:ascii="Book Antiqua" w:hAnsi="Book Antiqua" w:cstheme="minorHAnsi"/>
          <w:color w:val="EE0000"/>
          <w:sz w:val="20"/>
          <w:szCs w:val="20"/>
        </w:rPr>
        <w:t>, Ayat 21.</w:t>
      </w:r>
    </w:p>
    <w:p w14:paraId="63DC82DA" w14:textId="0312F066" w:rsidR="000638CB" w:rsidRPr="00F16E50" w:rsidRDefault="000638CB" w:rsidP="00EB2F15">
      <w:pPr>
        <w:jc w:val="center"/>
        <w:rPr>
          <w:rFonts w:ascii="Book Antiqua" w:hAnsi="Book Antiqua" w:cstheme="minorHAnsi"/>
          <w:sz w:val="20"/>
          <w:szCs w:val="20"/>
        </w:rPr>
      </w:pPr>
      <w:r w:rsidRPr="00F16E50">
        <w:rPr>
          <w:rFonts w:ascii="Book Antiqua" w:hAnsi="Book Antiqua" w:cstheme="minorHAnsi"/>
          <w:sz w:val="20"/>
          <w:szCs w:val="20"/>
        </w:rPr>
        <w:t>Do those who have committed evil think that We shall hold them and those who have believed and done righteous deeds as equal so that their life and their death should be alike?</w:t>
      </w:r>
    </w:p>
    <w:p w14:paraId="065A4261" w14:textId="77777777" w:rsidR="00E31810" w:rsidRPr="00AE2C63" w:rsidRDefault="00E31810" w:rsidP="00AE2C63">
      <w:pPr>
        <w:rPr>
          <w:rFonts w:asciiTheme="minorHAnsi" w:hAnsiTheme="minorHAnsi" w:cstheme="minorHAnsi"/>
          <w:sz w:val="20"/>
          <w:szCs w:val="20"/>
        </w:rPr>
      </w:pPr>
    </w:p>
    <w:p w14:paraId="5D47B3BF" w14:textId="44BFD129" w:rsidR="00E31810" w:rsidRPr="00AE2C63" w:rsidRDefault="00F65344" w:rsidP="00AE2C63">
      <w:pPr>
        <w:rPr>
          <w:rFonts w:asciiTheme="minorHAnsi" w:hAnsiTheme="minorHAnsi" w:cstheme="minorHAnsi"/>
          <w:sz w:val="20"/>
          <w:szCs w:val="20"/>
        </w:rPr>
      </w:pPr>
      <w:r w:rsidRPr="00AE2C63">
        <w:rPr>
          <w:rFonts w:asciiTheme="minorHAnsi" w:hAnsiTheme="minorHAnsi" w:cstheme="minorHAnsi"/>
          <w:sz w:val="20"/>
          <w:szCs w:val="20"/>
        </w:rPr>
        <w:t xml:space="preserve">How can you deny the </w:t>
      </w:r>
      <w:proofErr w:type="spellStart"/>
      <w:r w:rsidRPr="00AE2C63">
        <w:rPr>
          <w:rFonts w:asciiTheme="minorHAnsi" w:hAnsiTheme="minorHAnsi" w:cstheme="minorHAnsi"/>
          <w:sz w:val="20"/>
          <w:szCs w:val="20"/>
        </w:rPr>
        <w:t>DoJ</w:t>
      </w:r>
      <w:proofErr w:type="spellEnd"/>
      <w:r w:rsidRPr="00AE2C63">
        <w:rPr>
          <w:rFonts w:asciiTheme="minorHAnsi" w:hAnsiTheme="minorHAnsi" w:cstheme="minorHAnsi"/>
          <w:sz w:val="20"/>
          <w:szCs w:val="20"/>
        </w:rPr>
        <w:t xml:space="preserve"> when </w:t>
      </w:r>
      <w:r w:rsidR="00E31810" w:rsidRPr="00AE2C63">
        <w:rPr>
          <w:rFonts w:asciiTheme="minorHAnsi" w:hAnsiTheme="minorHAnsi" w:cstheme="minorHAnsi"/>
          <w:sz w:val="20"/>
          <w:szCs w:val="20"/>
        </w:rPr>
        <w:t xml:space="preserve">you </w:t>
      </w:r>
      <w:r w:rsidRPr="00AE2C63">
        <w:rPr>
          <w:rFonts w:asciiTheme="minorHAnsi" w:hAnsiTheme="minorHAnsi" w:cstheme="minorHAnsi"/>
          <w:sz w:val="20"/>
          <w:szCs w:val="20"/>
        </w:rPr>
        <w:t xml:space="preserve">recognize </w:t>
      </w:r>
      <w:r w:rsidR="00E31810" w:rsidRPr="00AE2C63">
        <w:rPr>
          <w:rFonts w:asciiTheme="minorHAnsi" w:hAnsiTheme="minorHAnsi" w:cstheme="minorHAnsi"/>
          <w:sz w:val="20"/>
          <w:szCs w:val="20"/>
        </w:rPr>
        <w:t xml:space="preserve">that He Who is able to begin (the creation) is also able to repeat it which is easier. </w:t>
      </w:r>
    </w:p>
    <w:p w14:paraId="13D8D304" w14:textId="77777777" w:rsidR="00E31810" w:rsidRPr="00AE2C63" w:rsidRDefault="00E31810" w:rsidP="00137604">
      <w:pPr>
        <w:rPr>
          <w:rFonts w:asciiTheme="minorHAnsi" w:hAnsiTheme="minorHAnsi" w:cstheme="minorHAnsi"/>
          <w:color w:val="000000" w:themeColor="text1"/>
          <w:sz w:val="20"/>
          <w:szCs w:val="20"/>
          <w:shd w:val="clear" w:color="auto" w:fill="FFFFFF"/>
        </w:rPr>
      </w:pPr>
    </w:p>
    <w:p w14:paraId="120924EB" w14:textId="27D1B6F3" w:rsidR="00137604" w:rsidRPr="00AE2C63" w:rsidRDefault="00EB2F15" w:rsidP="00AE2C63">
      <w:pPr>
        <w:jc w:val="center"/>
        <w:rPr>
          <w:rFonts w:asciiTheme="minorHAnsi" w:hAnsiTheme="minorHAnsi" w:cstheme="minorHAnsi"/>
          <w:color w:val="000000" w:themeColor="text1"/>
          <w:sz w:val="20"/>
          <w:szCs w:val="20"/>
          <w:shd w:val="clear" w:color="auto" w:fill="FFFFFF"/>
        </w:rPr>
      </w:pPr>
      <w:r>
        <w:rPr>
          <w:rFonts w:ascii="Book Antiqua" w:hAnsi="Book Antiqua"/>
          <w:sz w:val="20"/>
          <w:szCs w:val="20"/>
        </w:rPr>
        <w:t>(95:</w:t>
      </w:r>
      <w:r>
        <w:rPr>
          <w:rFonts w:ascii="Book Antiqua" w:hAnsi="Book Antiqua"/>
          <w:sz w:val="20"/>
          <w:szCs w:val="20"/>
        </w:rPr>
        <w:t>8</w:t>
      </w:r>
      <w:r>
        <w:rPr>
          <w:rFonts w:ascii="Book Antiqua" w:hAnsi="Book Antiqua"/>
          <w:sz w:val="20"/>
          <w:szCs w:val="20"/>
        </w:rPr>
        <w:t xml:space="preserve">) </w:t>
      </w:r>
      <w:r w:rsidR="00137604" w:rsidRPr="00AE2C63">
        <w:rPr>
          <w:rFonts w:asciiTheme="minorHAnsi" w:hAnsiTheme="minorHAnsi" w:cstheme="minorHAnsi"/>
          <w:color w:val="000000" w:themeColor="text1"/>
          <w:sz w:val="20"/>
          <w:szCs w:val="20"/>
          <w:shd w:val="clear" w:color="auto" w:fill="FFFFFF"/>
        </w:rPr>
        <w:t>Allah not the most just of all judges?</w:t>
      </w:r>
    </w:p>
    <w:p w14:paraId="6CBDF27E" w14:textId="77777777" w:rsidR="00E31810" w:rsidRPr="00AE2C63" w:rsidRDefault="00E31810" w:rsidP="00137604">
      <w:pPr>
        <w:rPr>
          <w:rFonts w:asciiTheme="minorHAnsi" w:hAnsiTheme="minorHAnsi" w:cstheme="minorHAnsi"/>
          <w:color w:val="000000" w:themeColor="text1"/>
          <w:sz w:val="20"/>
          <w:szCs w:val="20"/>
          <w:shd w:val="clear" w:color="auto" w:fill="FFFFFF"/>
        </w:rPr>
      </w:pPr>
    </w:p>
    <w:p w14:paraId="593127A4" w14:textId="559C3C18" w:rsidR="00E31810" w:rsidRPr="00AE2C63" w:rsidRDefault="00E31810" w:rsidP="00137604">
      <w:pPr>
        <w:rPr>
          <w:rFonts w:asciiTheme="minorHAnsi" w:hAnsiTheme="minorHAnsi" w:cstheme="minorHAnsi"/>
          <w:color w:val="000000" w:themeColor="text1"/>
          <w:sz w:val="20"/>
          <w:szCs w:val="20"/>
          <w:shd w:val="clear" w:color="auto" w:fill="FFFFFF"/>
        </w:rPr>
      </w:pPr>
      <w:r w:rsidRPr="00AE2C63">
        <w:rPr>
          <w:rFonts w:asciiTheme="minorHAnsi" w:hAnsiTheme="minorHAnsi" w:cstheme="minorHAnsi"/>
          <w:color w:val="000000" w:themeColor="text1"/>
          <w:sz w:val="20"/>
          <w:szCs w:val="20"/>
          <w:shd w:val="clear" w:color="auto" w:fill="FFFFFF"/>
        </w:rPr>
        <w:t xml:space="preserve">Allah </w:t>
      </w:r>
      <w:r w:rsidR="00F65344" w:rsidRPr="00AE2C63">
        <w:rPr>
          <w:rFonts w:asciiTheme="minorHAnsi" w:hAnsiTheme="minorHAnsi" w:cstheme="minorHAnsi"/>
          <w:color w:val="000000" w:themeColor="text1"/>
          <w:sz w:val="20"/>
          <w:szCs w:val="20"/>
          <w:shd w:val="clear" w:color="auto" w:fill="FFFFFF"/>
        </w:rPr>
        <w:t xml:space="preserve">SWT </w:t>
      </w:r>
      <w:r w:rsidRPr="00AE2C63">
        <w:rPr>
          <w:rFonts w:asciiTheme="minorHAnsi" w:hAnsiTheme="minorHAnsi" w:cstheme="minorHAnsi"/>
          <w:color w:val="000000" w:themeColor="text1"/>
          <w:sz w:val="20"/>
          <w:szCs w:val="20"/>
          <w:shd w:val="clear" w:color="auto" w:fill="FFFFFF"/>
        </w:rPr>
        <w:t xml:space="preserve">is wise and just. </w:t>
      </w:r>
      <w:r w:rsidR="00F65344" w:rsidRPr="00AE2C63">
        <w:rPr>
          <w:rFonts w:asciiTheme="minorHAnsi" w:hAnsiTheme="minorHAnsi" w:cstheme="minorHAnsi"/>
          <w:color w:val="000000" w:themeColor="text1"/>
          <w:sz w:val="20"/>
          <w:szCs w:val="20"/>
          <w:shd w:val="clear" w:color="auto" w:fill="FFFFFF"/>
        </w:rPr>
        <w:t>Therefore,</w:t>
      </w:r>
      <w:r w:rsidRPr="00AE2C63">
        <w:rPr>
          <w:rFonts w:asciiTheme="minorHAnsi" w:hAnsiTheme="minorHAnsi" w:cstheme="minorHAnsi"/>
          <w:color w:val="000000" w:themeColor="text1"/>
          <w:sz w:val="20"/>
          <w:szCs w:val="20"/>
          <w:shd w:val="clear" w:color="auto" w:fill="FFFFFF"/>
        </w:rPr>
        <w:t xml:space="preserve"> the righteous have nothing to fear, but the evil ones cannot escape punishment.</w:t>
      </w:r>
    </w:p>
    <w:p w14:paraId="00378D48" w14:textId="1AC5B01E" w:rsidR="00E31810" w:rsidRPr="00FC1DE8" w:rsidRDefault="00FC1DE8" w:rsidP="00FC1DE8">
      <w:pPr>
        <w:rPr>
          <w:rFonts w:asciiTheme="minorHAnsi" w:hAnsiTheme="minorHAnsi" w:cstheme="minorHAnsi"/>
          <w:sz w:val="20"/>
          <w:szCs w:val="20"/>
          <w:shd w:val="clear" w:color="auto" w:fill="FFFFFF"/>
        </w:rPr>
      </w:pPr>
      <w:r w:rsidRPr="00FC1DE8">
        <w:rPr>
          <w:rFonts w:asciiTheme="minorHAnsi" w:hAnsiTheme="minorHAnsi" w:cstheme="minorHAnsi"/>
          <w:sz w:val="20"/>
          <w:szCs w:val="20"/>
          <w:shd w:val="clear" w:color="auto" w:fill="FFFFFF"/>
        </w:rPr>
        <w:t xml:space="preserve">Does Allah SWT judgment then not necessitate a final judgment. </w:t>
      </w:r>
    </w:p>
    <w:p w14:paraId="63547491" w14:textId="77777777" w:rsidR="002906B8" w:rsidRDefault="002906B8" w:rsidP="00137604">
      <w:pPr>
        <w:rPr>
          <w:rFonts w:ascii="Nunito" w:hAnsi="Nunito"/>
          <w:color w:val="808080"/>
          <w:sz w:val="30"/>
          <w:szCs w:val="30"/>
          <w:shd w:val="clear" w:color="auto" w:fill="FFFFFF"/>
        </w:rPr>
      </w:pPr>
    </w:p>
    <w:p w14:paraId="7C2B2B28" w14:textId="77777777" w:rsidR="002906B8" w:rsidRDefault="002906B8" w:rsidP="00137604">
      <w:pPr>
        <w:rPr>
          <w:rFonts w:ascii="Nunito" w:hAnsi="Nunito"/>
          <w:color w:val="808080"/>
          <w:sz w:val="30"/>
          <w:szCs w:val="30"/>
          <w:shd w:val="clear" w:color="auto" w:fill="FFFFFF"/>
        </w:rPr>
      </w:pPr>
    </w:p>
    <w:p w14:paraId="3233A065" w14:textId="77777777" w:rsidR="002906B8" w:rsidRDefault="002906B8" w:rsidP="00137604">
      <w:pPr>
        <w:rPr>
          <w:rFonts w:ascii="Nunito" w:hAnsi="Nunito"/>
          <w:color w:val="808080"/>
          <w:sz w:val="30"/>
          <w:szCs w:val="30"/>
          <w:shd w:val="clear" w:color="auto" w:fill="FFFFFF"/>
        </w:rPr>
      </w:pPr>
    </w:p>
    <w:p w14:paraId="49257954" w14:textId="77777777" w:rsidR="00DE3FBA" w:rsidRDefault="00DE3FBA" w:rsidP="00137604">
      <w:pPr>
        <w:rPr>
          <w:rFonts w:ascii="Nunito" w:hAnsi="Nunito"/>
          <w:color w:val="808080"/>
          <w:sz w:val="30"/>
          <w:szCs w:val="30"/>
          <w:shd w:val="clear" w:color="auto" w:fill="FFFFFF"/>
        </w:rPr>
      </w:pPr>
    </w:p>
    <w:p w14:paraId="19462AE8" w14:textId="77777777" w:rsidR="00DE3FBA" w:rsidRDefault="00DE3FBA" w:rsidP="00137604">
      <w:pPr>
        <w:rPr>
          <w:rFonts w:ascii="Nunito" w:hAnsi="Nunito"/>
          <w:color w:val="808080"/>
          <w:sz w:val="30"/>
          <w:szCs w:val="30"/>
          <w:shd w:val="clear" w:color="auto" w:fill="FFFFFF"/>
        </w:rPr>
      </w:pPr>
    </w:p>
    <w:p w14:paraId="03CEC645" w14:textId="77777777" w:rsidR="00DE3FBA" w:rsidRDefault="00DE3FBA" w:rsidP="00137604">
      <w:pPr>
        <w:rPr>
          <w:rFonts w:ascii="Nunito" w:hAnsi="Nunito"/>
          <w:color w:val="808080"/>
          <w:sz w:val="30"/>
          <w:szCs w:val="30"/>
          <w:shd w:val="clear" w:color="auto" w:fill="FFFFFF"/>
        </w:rPr>
      </w:pPr>
    </w:p>
    <w:p w14:paraId="3F4429FE" w14:textId="77777777" w:rsidR="00DE3FBA" w:rsidRDefault="00DE3FBA" w:rsidP="00137604">
      <w:pPr>
        <w:rPr>
          <w:rFonts w:ascii="Nunito" w:hAnsi="Nunito"/>
          <w:color w:val="808080"/>
          <w:sz w:val="30"/>
          <w:szCs w:val="30"/>
          <w:shd w:val="clear" w:color="auto" w:fill="FFFFFF"/>
        </w:rPr>
      </w:pPr>
    </w:p>
    <w:p w14:paraId="22688DF3" w14:textId="77777777" w:rsidR="00DE3FBA" w:rsidRDefault="00DE3FBA" w:rsidP="00137604">
      <w:pPr>
        <w:rPr>
          <w:rFonts w:ascii="Nunito" w:hAnsi="Nunito"/>
          <w:color w:val="808080"/>
          <w:sz w:val="30"/>
          <w:szCs w:val="30"/>
          <w:shd w:val="clear" w:color="auto" w:fill="FFFFFF"/>
        </w:rPr>
      </w:pPr>
    </w:p>
    <w:p w14:paraId="797001BE" w14:textId="77777777" w:rsidR="00DE3FBA" w:rsidRDefault="00DE3FBA" w:rsidP="00137604">
      <w:pPr>
        <w:rPr>
          <w:rFonts w:ascii="Nunito" w:hAnsi="Nunito"/>
          <w:color w:val="808080"/>
          <w:sz w:val="30"/>
          <w:szCs w:val="30"/>
          <w:shd w:val="clear" w:color="auto" w:fill="FFFFFF"/>
        </w:rPr>
      </w:pPr>
    </w:p>
    <w:p w14:paraId="7C0D968E" w14:textId="77777777" w:rsidR="00DE3FBA" w:rsidRDefault="00DE3FBA" w:rsidP="00137604">
      <w:pPr>
        <w:rPr>
          <w:rFonts w:ascii="Nunito" w:hAnsi="Nunito"/>
          <w:color w:val="808080"/>
          <w:sz w:val="30"/>
          <w:szCs w:val="30"/>
          <w:shd w:val="clear" w:color="auto" w:fill="FFFFFF"/>
        </w:rPr>
      </w:pPr>
    </w:p>
    <w:p w14:paraId="668E6610" w14:textId="77777777" w:rsidR="00DE3FBA" w:rsidRDefault="00DE3FBA" w:rsidP="00137604">
      <w:pPr>
        <w:rPr>
          <w:rFonts w:ascii="Nunito" w:hAnsi="Nunito"/>
          <w:color w:val="808080"/>
          <w:sz w:val="30"/>
          <w:szCs w:val="30"/>
          <w:shd w:val="clear" w:color="auto" w:fill="FFFFFF"/>
        </w:rPr>
      </w:pPr>
    </w:p>
    <w:p w14:paraId="74C3EA39" w14:textId="77777777" w:rsidR="00DE3FBA" w:rsidRDefault="00DE3FBA" w:rsidP="00137604">
      <w:pPr>
        <w:rPr>
          <w:rFonts w:ascii="Nunito" w:hAnsi="Nunito"/>
          <w:color w:val="808080"/>
          <w:sz w:val="30"/>
          <w:szCs w:val="30"/>
          <w:shd w:val="clear" w:color="auto" w:fill="FFFFFF"/>
        </w:rPr>
      </w:pPr>
    </w:p>
    <w:p w14:paraId="0C8C52F7" w14:textId="77777777" w:rsidR="00DE3FBA" w:rsidRDefault="00DE3FBA" w:rsidP="00137604">
      <w:pPr>
        <w:rPr>
          <w:rFonts w:ascii="Nunito" w:hAnsi="Nunito"/>
          <w:color w:val="808080"/>
          <w:sz w:val="30"/>
          <w:szCs w:val="30"/>
          <w:shd w:val="clear" w:color="auto" w:fill="FFFFFF"/>
        </w:rPr>
      </w:pPr>
    </w:p>
    <w:p w14:paraId="7EE7326B" w14:textId="77777777" w:rsidR="002906B8" w:rsidRDefault="002906B8" w:rsidP="00137604">
      <w:pPr>
        <w:rPr>
          <w:rFonts w:ascii="Nunito" w:hAnsi="Nunito"/>
          <w:color w:val="808080"/>
          <w:sz w:val="30"/>
          <w:szCs w:val="30"/>
          <w:shd w:val="clear" w:color="auto" w:fill="FFFFFF"/>
        </w:rPr>
      </w:pPr>
    </w:p>
    <w:p w14:paraId="6348B54C" w14:textId="77777777" w:rsidR="002906B8" w:rsidRDefault="002906B8" w:rsidP="00137604">
      <w:pPr>
        <w:rPr>
          <w:rFonts w:ascii="Nunito" w:hAnsi="Nunito"/>
          <w:color w:val="808080"/>
          <w:sz w:val="30"/>
          <w:szCs w:val="30"/>
          <w:shd w:val="clear" w:color="auto" w:fill="FFFFFF"/>
        </w:rPr>
      </w:pPr>
    </w:p>
    <w:p w14:paraId="4FFDEFE4" w14:textId="515AC1FB" w:rsidR="00E31810" w:rsidRDefault="002906B8" w:rsidP="002906B8">
      <w:pPr>
        <w:jc w:val="center"/>
        <w:rPr>
          <w:rFonts w:asciiTheme="minorHAnsi" w:hAnsiTheme="minorHAnsi" w:cstheme="minorHAnsi"/>
          <w:b/>
          <w:bCs/>
          <w:sz w:val="36"/>
          <w:szCs w:val="36"/>
        </w:rPr>
      </w:pPr>
      <w:r w:rsidRPr="002906B8">
        <w:rPr>
          <w:rFonts w:asciiTheme="minorHAnsi" w:hAnsiTheme="minorHAnsi" w:cstheme="minorHAnsi"/>
          <w:b/>
          <w:bCs/>
          <w:sz w:val="36"/>
          <w:szCs w:val="36"/>
        </w:rPr>
        <w:lastRenderedPageBreak/>
        <w:t>MY KEY TAKEAWAYS</w:t>
      </w:r>
    </w:p>
    <w:p w14:paraId="3AA549FB" w14:textId="77777777" w:rsidR="00CC325C" w:rsidRDefault="00CC325C" w:rsidP="002906B8">
      <w:pPr>
        <w:jc w:val="center"/>
        <w:rPr>
          <w:rFonts w:asciiTheme="minorHAnsi" w:hAnsiTheme="minorHAnsi" w:cstheme="minorHAnsi"/>
          <w:b/>
          <w:bCs/>
          <w:sz w:val="36"/>
          <w:szCs w:val="36"/>
        </w:rPr>
      </w:pPr>
    </w:p>
    <w:p w14:paraId="4E94D36B" w14:textId="4ABED6C3" w:rsidR="009A47FC" w:rsidRPr="009A47FC" w:rsidRDefault="009A47FC" w:rsidP="009A47FC">
      <w:pPr>
        <w:jc w:val="center"/>
        <w:rPr>
          <w:rFonts w:asciiTheme="minorHAnsi" w:eastAsiaTheme="majorEastAsia" w:hAnsiTheme="minorHAnsi" w:cstheme="minorHAnsi"/>
          <w:b/>
          <w:bCs/>
          <w:color w:val="000000"/>
          <w:sz w:val="20"/>
          <w:szCs w:val="20"/>
        </w:rPr>
      </w:pPr>
      <w:r w:rsidRPr="00A86BDF">
        <w:rPr>
          <w:rStyle w:val="Strong"/>
          <w:rFonts w:asciiTheme="minorHAnsi" w:eastAsiaTheme="majorEastAsia" w:hAnsiTheme="minorHAnsi" w:cstheme="minorHAnsi"/>
          <w:color w:val="000000"/>
          <w:sz w:val="20"/>
          <w:szCs w:val="20"/>
        </w:rPr>
        <w:t>HUMAN BEINGS WERE CREATED IN THE FINEST MOLD</w:t>
      </w:r>
      <w:r>
        <w:rPr>
          <w:rStyle w:val="Strong"/>
          <w:rFonts w:asciiTheme="minorHAnsi" w:eastAsiaTheme="majorEastAsia" w:hAnsiTheme="minorHAnsi" w:cstheme="minorHAnsi"/>
          <w:color w:val="000000"/>
          <w:sz w:val="20"/>
          <w:szCs w:val="20"/>
        </w:rPr>
        <w:t xml:space="preserve"> SO UNDERSTAND YOUR WORTH</w:t>
      </w:r>
      <w:r>
        <w:rPr>
          <w:rStyle w:val="Strong"/>
          <w:rFonts w:asciiTheme="minorHAnsi" w:eastAsiaTheme="majorEastAsia" w:hAnsiTheme="minorHAnsi" w:cstheme="minorHAnsi"/>
          <w:color w:val="000000"/>
          <w:sz w:val="20"/>
          <w:szCs w:val="20"/>
        </w:rPr>
        <w:br/>
      </w:r>
    </w:p>
    <w:p w14:paraId="63D60065" w14:textId="77777777" w:rsidR="00CC325C" w:rsidRDefault="00CC325C" w:rsidP="00CC325C">
      <w:pPr>
        <w:pStyle w:val="ListParagraph"/>
        <w:numPr>
          <w:ilvl w:val="0"/>
          <w:numId w:val="1"/>
        </w:numPr>
        <w:jc w:val="center"/>
        <w:rPr>
          <w:rFonts w:ascii="Book Antiqua" w:hAnsi="Book Antiqua"/>
          <w:sz w:val="20"/>
          <w:szCs w:val="20"/>
        </w:rPr>
      </w:pPr>
      <w:r w:rsidRPr="00CC325C">
        <w:rPr>
          <w:rFonts w:ascii="Book Antiqua" w:hAnsi="Book Antiqua"/>
          <w:sz w:val="20"/>
          <w:szCs w:val="20"/>
        </w:rPr>
        <w:t xml:space="preserve">(95:4) Indeed, </w:t>
      </w:r>
      <w:proofErr w:type="gramStart"/>
      <w:r w:rsidRPr="00CC325C">
        <w:rPr>
          <w:rFonts w:ascii="Book Antiqua" w:hAnsi="Book Antiqua"/>
          <w:sz w:val="20"/>
          <w:szCs w:val="20"/>
        </w:rPr>
        <w:t>We</w:t>
      </w:r>
      <w:proofErr w:type="gramEnd"/>
      <w:r w:rsidRPr="00CC325C">
        <w:rPr>
          <w:rFonts w:ascii="Book Antiqua" w:hAnsi="Book Antiqua"/>
          <w:sz w:val="20"/>
          <w:szCs w:val="20"/>
        </w:rPr>
        <w:t xml:space="preserve"> created humans in the best form.</w:t>
      </w:r>
    </w:p>
    <w:p w14:paraId="7A48B9A8" w14:textId="77777777" w:rsidR="009A47FC" w:rsidRPr="00CC325C" w:rsidRDefault="009A47FC" w:rsidP="009A47FC">
      <w:pPr>
        <w:pStyle w:val="ListParagraph"/>
        <w:rPr>
          <w:rFonts w:ascii="Book Antiqua" w:hAnsi="Book Antiqua"/>
          <w:sz w:val="20"/>
          <w:szCs w:val="20"/>
        </w:rPr>
      </w:pPr>
    </w:p>
    <w:p w14:paraId="1D965DAD" w14:textId="576B8A22" w:rsidR="00CC325C" w:rsidRPr="009A47FC" w:rsidRDefault="009A47FC" w:rsidP="009A47FC">
      <w:pPr>
        <w:pStyle w:val="ListParagraph"/>
        <w:jc w:val="center"/>
        <w:rPr>
          <w:rFonts w:cstheme="minorHAnsi"/>
          <w:b/>
          <w:bCs/>
          <w:color w:val="EE0000"/>
          <w:sz w:val="20"/>
          <w:szCs w:val="20"/>
        </w:rPr>
      </w:pPr>
      <w:r w:rsidRPr="009A47FC">
        <w:rPr>
          <w:rFonts w:cstheme="minorHAnsi"/>
          <w:b/>
          <w:bCs/>
          <w:color w:val="EE0000"/>
          <w:sz w:val="20"/>
          <w:szCs w:val="20"/>
        </w:rPr>
        <w:t>IMAN + GOOD DEEDS = ETERNAL SUCCESS.</w:t>
      </w:r>
    </w:p>
    <w:p w14:paraId="2C9468BA" w14:textId="77777777" w:rsidR="00CC325C" w:rsidRPr="00AE2C63" w:rsidRDefault="00CC325C" w:rsidP="00CC325C">
      <w:pPr>
        <w:jc w:val="center"/>
        <w:rPr>
          <w:rFonts w:ascii="Nunito" w:hAnsi="Nunito"/>
          <w:color w:val="808080"/>
          <w:sz w:val="32"/>
          <w:szCs w:val="32"/>
          <w:shd w:val="clear" w:color="auto" w:fill="FFFFFF"/>
        </w:rPr>
      </w:pPr>
      <w:r w:rsidRPr="00AE2C63">
        <w:rPr>
          <w:rFonts w:ascii="_PDMS_Saleem_QuranFont" w:hAnsi="_PDMS_Saleem_QuranFont"/>
          <w:color w:val="000000"/>
          <w:sz w:val="32"/>
          <w:szCs w:val="32"/>
          <w:shd w:val="clear" w:color="auto" w:fill="FFFFFF"/>
          <w:rtl/>
        </w:rPr>
        <w:t xml:space="preserve">اِلَّا </w:t>
      </w:r>
      <w:proofErr w:type="spellStart"/>
      <w:r w:rsidRPr="00AE2C63">
        <w:rPr>
          <w:rFonts w:ascii="_PDMS_Saleem_QuranFont" w:hAnsi="_PDMS_Saleem_QuranFont"/>
          <w:color w:val="000000"/>
          <w:sz w:val="32"/>
          <w:szCs w:val="32"/>
          <w:shd w:val="clear" w:color="auto" w:fill="FFFFFF"/>
          <w:rtl/>
        </w:rPr>
        <w:t>الَّذِيۡنَ</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اٰمَنُوۡا</w:t>
      </w:r>
      <w:proofErr w:type="spellEnd"/>
      <w:r w:rsidRPr="00AE2C63">
        <w:rPr>
          <w:rFonts w:ascii="_PDMS_Saleem_QuranFont" w:hAnsi="_PDMS_Saleem_QuranFont"/>
          <w:color w:val="000000"/>
          <w:sz w:val="32"/>
          <w:szCs w:val="32"/>
          <w:shd w:val="clear" w:color="auto" w:fill="FFFFFF"/>
          <w:rtl/>
        </w:rPr>
        <w:t xml:space="preserve"> وَعَمِلُوا </w:t>
      </w:r>
      <w:proofErr w:type="spellStart"/>
      <w:r w:rsidRPr="00AE2C63">
        <w:rPr>
          <w:rFonts w:ascii="_PDMS_Saleem_QuranFont" w:hAnsi="_PDMS_Saleem_QuranFont"/>
          <w:color w:val="000000"/>
          <w:sz w:val="32"/>
          <w:szCs w:val="32"/>
          <w:shd w:val="clear" w:color="auto" w:fill="FFFFFF"/>
          <w:rtl/>
        </w:rPr>
        <w:t>الصّٰلِحٰتِ</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فَلَهُمۡ</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اَجۡرٌ</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غَيۡرُ</w:t>
      </w:r>
      <w:proofErr w:type="spellEnd"/>
      <w:r w:rsidRPr="00AE2C63">
        <w:rPr>
          <w:rFonts w:ascii="_PDMS_Saleem_QuranFont" w:hAnsi="_PDMS_Saleem_QuranFont"/>
          <w:color w:val="000000"/>
          <w:sz w:val="32"/>
          <w:szCs w:val="32"/>
          <w:shd w:val="clear" w:color="auto" w:fill="FFFFFF"/>
          <w:rtl/>
        </w:rPr>
        <w:t xml:space="preserve"> </w:t>
      </w:r>
      <w:proofErr w:type="spellStart"/>
      <w:r w:rsidRPr="00AE2C63">
        <w:rPr>
          <w:rFonts w:ascii="_PDMS_Saleem_QuranFont" w:hAnsi="_PDMS_Saleem_QuranFont"/>
          <w:color w:val="000000"/>
          <w:sz w:val="32"/>
          <w:szCs w:val="32"/>
          <w:shd w:val="clear" w:color="auto" w:fill="FFFFFF"/>
          <w:rtl/>
        </w:rPr>
        <w:t>مَمۡنُوۡنٍ</w:t>
      </w:r>
      <w:proofErr w:type="spellEnd"/>
      <w:r w:rsidRPr="00AE2C63">
        <w:rPr>
          <w:rFonts w:ascii="_PDMS_Saleem_QuranFont" w:hAnsi="_PDMS_Saleem_QuranFont"/>
          <w:color w:val="000000"/>
          <w:sz w:val="32"/>
          <w:szCs w:val="32"/>
          <w:shd w:val="clear" w:color="auto" w:fill="FFFFFF"/>
          <w:rtl/>
        </w:rPr>
        <w:t>ؕ</w:t>
      </w:r>
    </w:p>
    <w:p w14:paraId="03F16C83" w14:textId="1422B1D1" w:rsidR="00B66EA6" w:rsidRDefault="00CC325C" w:rsidP="00B66EA6">
      <w:pPr>
        <w:pStyle w:val="ListParagraph"/>
        <w:numPr>
          <w:ilvl w:val="0"/>
          <w:numId w:val="1"/>
        </w:numPr>
        <w:jc w:val="center"/>
        <w:rPr>
          <w:rFonts w:ascii="Book Antiqua" w:hAnsi="Book Antiqua" w:cstheme="minorHAnsi"/>
          <w:sz w:val="20"/>
          <w:szCs w:val="20"/>
        </w:rPr>
      </w:pPr>
      <w:r w:rsidRPr="00CC325C">
        <w:rPr>
          <w:rFonts w:ascii="Book Antiqua" w:hAnsi="Book Antiqua"/>
          <w:sz w:val="20"/>
          <w:szCs w:val="20"/>
        </w:rPr>
        <w:t xml:space="preserve">(95:6) </w:t>
      </w:r>
      <w:r w:rsidRPr="00CC325C">
        <w:rPr>
          <w:rFonts w:ascii="Book Antiqua" w:hAnsi="Book Antiqua" w:cstheme="minorHAnsi"/>
          <w:sz w:val="20"/>
          <w:szCs w:val="20"/>
        </w:rPr>
        <w:t>except those who believe and do good—they will have a never-ending reward.</w:t>
      </w:r>
    </w:p>
    <w:p w14:paraId="6E37008A" w14:textId="58D91B13" w:rsidR="009A47FC" w:rsidRPr="009A47FC" w:rsidRDefault="009A47FC" w:rsidP="009A47FC">
      <w:pPr>
        <w:jc w:val="center"/>
        <w:rPr>
          <w:rFonts w:asciiTheme="minorHAnsi" w:hAnsiTheme="minorHAnsi" w:cstheme="minorHAnsi"/>
          <w:b/>
          <w:bCs/>
          <w:sz w:val="20"/>
          <w:szCs w:val="20"/>
        </w:rPr>
      </w:pPr>
      <w:r w:rsidRPr="009A47FC">
        <w:rPr>
          <w:rFonts w:asciiTheme="minorHAnsi" w:hAnsiTheme="minorHAnsi" w:cstheme="minorHAnsi"/>
          <w:b/>
          <w:bCs/>
          <w:sz w:val="20"/>
          <w:szCs w:val="20"/>
        </w:rPr>
        <w:t>DOJ IS A CERTAINTY</w:t>
      </w:r>
    </w:p>
    <w:p w14:paraId="01821FE6" w14:textId="77777777" w:rsidR="00B66EA6" w:rsidRPr="00B66EA6" w:rsidRDefault="00B66EA6" w:rsidP="00B66EA6">
      <w:pPr>
        <w:pStyle w:val="ListParagraph"/>
        <w:rPr>
          <w:rFonts w:ascii="Book Antiqua" w:hAnsi="Book Antiqua" w:cstheme="minorHAnsi"/>
          <w:sz w:val="20"/>
          <w:szCs w:val="20"/>
        </w:rPr>
      </w:pPr>
    </w:p>
    <w:p w14:paraId="02CE4A94" w14:textId="77777777" w:rsidR="00B66EA6" w:rsidRPr="00B66EA6" w:rsidRDefault="00B66EA6" w:rsidP="00B66EA6">
      <w:pPr>
        <w:pStyle w:val="ListParagraph"/>
        <w:numPr>
          <w:ilvl w:val="0"/>
          <w:numId w:val="1"/>
        </w:numPr>
        <w:jc w:val="center"/>
        <w:rPr>
          <w:rFonts w:ascii="Book Antiqua" w:hAnsi="Book Antiqua" w:cstheme="minorHAnsi"/>
          <w:sz w:val="20"/>
          <w:szCs w:val="20"/>
        </w:rPr>
      </w:pPr>
      <w:r w:rsidRPr="00B66EA6">
        <w:rPr>
          <w:rFonts w:ascii="Book Antiqua" w:hAnsi="Book Antiqua"/>
          <w:sz w:val="20"/>
          <w:szCs w:val="20"/>
        </w:rPr>
        <w:t xml:space="preserve">(95:7) </w:t>
      </w:r>
      <w:r w:rsidRPr="00B66EA6">
        <w:rPr>
          <w:rFonts w:ascii="Book Antiqua" w:hAnsi="Book Antiqua" w:cstheme="minorHAnsi"/>
          <w:sz w:val="20"/>
          <w:szCs w:val="20"/>
        </w:rPr>
        <w:t xml:space="preserve">Now, what makes you deny the </w:t>
      </w:r>
      <w:r w:rsidRPr="00B66EA6">
        <w:rPr>
          <w:sz w:val="20"/>
          <w:szCs w:val="20"/>
        </w:rPr>
        <w:t>˹</w:t>
      </w:r>
      <w:r w:rsidRPr="00B66EA6">
        <w:rPr>
          <w:rFonts w:ascii="Book Antiqua" w:hAnsi="Book Antiqua" w:cstheme="minorHAnsi"/>
          <w:sz w:val="20"/>
          <w:szCs w:val="20"/>
        </w:rPr>
        <w:t>final</w:t>
      </w:r>
      <w:r w:rsidRPr="00B66EA6">
        <w:rPr>
          <w:sz w:val="20"/>
          <w:szCs w:val="20"/>
        </w:rPr>
        <w:t>˺</w:t>
      </w:r>
      <w:r w:rsidRPr="00B66EA6">
        <w:rPr>
          <w:rFonts w:ascii="Book Antiqua" w:hAnsi="Book Antiqua" w:cstheme="minorHAnsi"/>
          <w:sz w:val="20"/>
          <w:szCs w:val="20"/>
        </w:rPr>
        <w:t xml:space="preserve"> Judgment?</w:t>
      </w:r>
    </w:p>
    <w:p w14:paraId="36E3FFB8" w14:textId="77777777" w:rsidR="00CC325C" w:rsidRPr="002906B8" w:rsidRDefault="00CC325C" w:rsidP="002906B8">
      <w:pPr>
        <w:jc w:val="center"/>
        <w:rPr>
          <w:rFonts w:asciiTheme="minorHAnsi" w:hAnsiTheme="minorHAnsi" w:cstheme="minorHAnsi"/>
          <w:b/>
          <w:bCs/>
          <w:sz w:val="36"/>
          <w:szCs w:val="36"/>
        </w:rPr>
      </w:pPr>
    </w:p>
    <w:sectPr w:rsidR="00CC325C" w:rsidRPr="002906B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3B2D" w14:textId="77777777" w:rsidR="00FE4564" w:rsidRDefault="00FE4564" w:rsidP="00F65344">
      <w:r>
        <w:separator/>
      </w:r>
    </w:p>
  </w:endnote>
  <w:endnote w:type="continuationSeparator" w:id="0">
    <w:p w14:paraId="66F813CC" w14:textId="77777777" w:rsidR="00FE4564" w:rsidRDefault="00FE4564" w:rsidP="00F65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3487784"/>
      <w:docPartObj>
        <w:docPartGallery w:val="Page Numbers (Bottom of Page)"/>
        <w:docPartUnique/>
      </w:docPartObj>
    </w:sdtPr>
    <w:sdtContent>
      <w:p w14:paraId="62F0F679" w14:textId="324361D2" w:rsidR="00F65344" w:rsidRDefault="00F65344" w:rsidP="00A76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E5D389" w14:textId="77777777" w:rsidR="00F65344" w:rsidRDefault="00F65344" w:rsidP="00F65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8776387"/>
      <w:docPartObj>
        <w:docPartGallery w:val="Page Numbers (Bottom of Page)"/>
        <w:docPartUnique/>
      </w:docPartObj>
    </w:sdtPr>
    <w:sdtContent>
      <w:p w14:paraId="428BE8BC" w14:textId="0F651E91" w:rsidR="00F65344" w:rsidRDefault="00F65344" w:rsidP="00A763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35B59AB" w14:textId="77777777" w:rsidR="00F65344" w:rsidRDefault="00F65344" w:rsidP="00F653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C58D" w14:textId="77777777" w:rsidR="00FE4564" w:rsidRDefault="00FE4564" w:rsidP="00F65344">
      <w:r>
        <w:separator/>
      </w:r>
    </w:p>
  </w:footnote>
  <w:footnote w:type="continuationSeparator" w:id="0">
    <w:p w14:paraId="2F342733" w14:textId="77777777" w:rsidR="00FE4564" w:rsidRDefault="00FE4564" w:rsidP="00F65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0652"/>
    <w:multiLevelType w:val="hybridMultilevel"/>
    <w:tmpl w:val="E29E6E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190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D1"/>
    <w:rsid w:val="00001CA1"/>
    <w:rsid w:val="000638CB"/>
    <w:rsid w:val="000F05D1"/>
    <w:rsid w:val="00137604"/>
    <w:rsid w:val="0017295B"/>
    <w:rsid w:val="00231984"/>
    <w:rsid w:val="002906B8"/>
    <w:rsid w:val="002D1DF8"/>
    <w:rsid w:val="0049370C"/>
    <w:rsid w:val="00742292"/>
    <w:rsid w:val="00752575"/>
    <w:rsid w:val="00757D4A"/>
    <w:rsid w:val="00781E27"/>
    <w:rsid w:val="007A5EF9"/>
    <w:rsid w:val="00855C52"/>
    <w:rsid w:val="008E1B01"/>
    <w:rsid w:val="00937689"/>
    <w:rsid w:val="009A47FC"/>
    <w:rsid w:val="00A06A15"/>
    <w:rsid w:val="00A86BDF"/>
    <w:rsid w:val="00AE2C63"/>
    <w:rsid w:val="00B66EA6"/>
    <w:rsid w:val="00BC508E"/>
    <w:rsid w:val="00C232C7"/>
    <w:rsid w:val="00C91106"/>
    <w:rsid w:val="00CC325C"/>
    <w:rsid w:val="00DC582F"/>
    <w:rsid w:val="00DE3FBA"/>
    <w:rsid w:val="00E31810"/>
    <w:rsid w:val="00EB2F15"/>
    <w:rsid w:val="00EF1996"/>
    <w:rsid w:val="00F02594"/>
    <w:rsid w:val="00F11E5E"/>
    <w:rsid w:val="00F16E50"/>
    <w:rsid w:val="00F65344"/>
    <w:rsid w:val="00F850CE"/>
    <w:rsid w:val="00FC1DE8"/>
    <w:rsid w:val="00FE45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9CAD"/>
  <w15:chartTrackingRefBased/>
  <w15:docId w15:val="{9D0FE134-1B30-E14D-AD39-6BB0A111A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5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F05D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F05D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F05D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F05D1"/>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F05D1"/>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F05D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F05D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F05D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F05D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0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D1"/>
    <w:rPr>
      <w:rFonts w:eastAsiaTheme="majorEastAsia" w:cstheme="majorBidi"/>
      <w:color w:val="272727" w:themeColor="text1" w:themeTint="D8"/>
    </w:rPr>
  </w:style>
  <w:style w:type="paragraph" w:styleId="Title">
    <w:name w:val="Title"/>
    <w:basedOn w:val="Normal"/>
    <w:next w:val="Normal"/>
    <w:link w:val="TitleChar"/>
    <w:uiPriority w:val="10"/>
    <w:qFormat/>
    <w:rsid w:val="000F05D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F0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D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F0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D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F05D1"/>
    <w:rPr>
      <w:i/>
      <w:iCs/>
      <w:color w:val="404040" w:themeColor="text1" w:themeTint="BF"/>
    </w:rPr>
  </w:style>
  <w:style w:type="paragraph" w:styleId="ListParagraph">
    <w:name w:val="List Paragraph"/>
    <w:basedOn w:val="Normal"/>
    <w:uiPriority w:val="34"/>
    <w:qFormat/>
    <w:rsid w:val="000F05D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F05D1"/>
    <w:rPr>
      <w:i/>
      <w:iCs/>
      <w:color w:val="2F5496" w:themeColor="accent1" w:themeShade="BF"/>
    </w:rPr>
  </w:style>
  <w:style w:type="paragraph" w:styleId="IntenseQuote">
    <w:name w:val="Intense Quote"/>
    <w:basedOn w:val="Normal"/>
    <w:next w:val="Normal"/>
    <w:link w:val="IntenseQuoteChar"/>
    <w:uiPriority w:val="30"/>
    <w:qFormat/>
    <w:rsid w:val="000F05D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F05D1"/>
    <w:rPr>
      <w:i/>
      <w:iCs/>
      <w:color w:val="2F5496" w:themeColor="accent1" w:themeShade="BF"/>
    </w:rPr>
  </w:style>
  <w:style w:type="character" w:styleId="IntenseReference">
    <w:name w:val="Intense Reference"/>
    <w:basedOn w:val="DefaultParagraphFont"/>
    <w:uiPriority w:val="32"/>
    <w:qFormat/>
    <w:rsid w:val="000F05D1"/>
    <w:rPr>
      <w:b/>
      <w:bCs/>
      <w:smallCaps/>
      <w:color w:val="2F5496" w:themeColor="accent1" w:themeShade="BF"/>
      <w:spacing w:val="5"/>
    </w:rPr>
  </w:style>
  <w:style w:type="paragraph" w:styleId="NormalWeb">
    <w:name w:val="Normal (Web)"/>
    <w:basedOn w:val="Normal"/>
    <w:uiPriority w:val="99"/>
    <w:semiHidden/>
    <w:unhideWhenUsed/>
    <w:rsid w:val="00137604"/>
    <w:pPr>
      <w:spacing w:before="100" w:beforeAutospacing="1" w:after="100" w:afterAutospacing="1"/>
    </w:pPr>
  </w:style>
  <w:style w:type="character" w:customStyle="1" w:styleId="apple-converted-space">
    <w:name w:val="apple-converted-space"/>
    <w:basedOn w:val="DefaultParagraphFont"/>
    <w:rsid w:val="00137604"/>
  </w:style>
  <w:style w:type="character" w:styleId="Emphasis">
    <w:name w:val="Emphasis"/>
    <w:basedOn w:val="DefaultParagraphFont"/>
    <w:uiPriority w:val="20"/>
    <w:qFormat/>
    <w:rsid w:val="00137604"/>
    <w:rPr>
      <w:i/>
      <w:iCs/>
    </w:rPr>
  </w:style>
  <w:style w:type="character" w:styleId="Strong">
    <w:name w:val="Strong"/>
    <w:basedOn w:val="DefaultParagraphFont"/>
    <w:uiPriority w:val="22"/>
    <w:qFormat/>
    <w:rsid w:val="00A06A15"/>
    <w:rPr>
      <w:b/>
      <w:bCs/>
    </w:rPr>
  </w:style>
  <w:style w:type="paragraph" w:styleId="Footer">
    <w:name w:val="footer"/>
    <w:basedOn w:val="Normal"/>
    <w:link w:val="FooterChar"/>
    <w:uiPriority w:val="99"/>
    <w:unhideWhenUsed/>
    <w:rsid w:val="00F65344"/>
    <w:pPr>
      <w:tabs>
        <w:tab w:val="center" w:pos="4680"/>
        <w:tab w:val="right" w:pos="9360"/>
      </w:tabs>
    </w:pPr>
  </w:style>
  <w:style w:type="character" w:customStyle="1" w:styleId="FooterChar">
    <w:name w:val="Footer Char"/>
    <w:basedOn w:val="DefaultParagraphFont"/>
    <w:link w:val="Footer"/>
    <w:uiPriority w:val="99"/>
    <w:rsid w:val="00F6534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65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1211</Words>
  <Characters>5997</Characters>
  <Application>Microsoft Office Word</Application>
  <DocSecurity>0</DocSecurity>
  <Lines>133</Lines>
  <Paragraphs>53</Paragraphs>
  <ScaleCrop>false</ScaleCrop>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28</cp:revision>
  <dcterms:created xsi:type="dcterms:W3CDTF">2025-12-11T03:01:00Z</dcterms:created>
  <dcterms:modified xsi:type="dcterms:W3CDTF">2026-02-28T09:54:00Z</dcterms:modified>
</cp:coreProperties>
</file>