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87B3" w14:textId="77777777" w:rsidR="00290BD5" w:rsidRPr="00B20F99" w:rsidRDefault="00290BD5" w:rsidP="00290BD5">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0E3AA06B" w14:textId="77777777" w:rsidR="00290BD5" w:rsidRPr="00A02F22" w:rsidRDefault="00290BD5" w:rsidP="00290BD5">
      <w:pPr>
        <w:jc w:val="center"/>
        <w:rPr>
          <w:rFonts w:ascii="Times" w:hAnsi="Times"/>
          <w:sz w:val="20"/>
          <w:szCs w:val="20"/>
        </w:rPr>
      </w:pPr>
    </w:p>
    <w:p w14:paraId="7A28D9CC" w14:textId="526A8E7F" w:rsidR="00290BD5" w:rsidRDefault="00290BD5" w:rsidP="00290BD5">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9260EE">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3006949F" w14:textId="77777777" w:rsidR="00290BD5" w:rsidRPr="00290BD5" w:rsidRDefault="00290BD5" w:rsidP="00290BD5"/>
    <w:p w14:paraId="25CC15C7" w14:textId="34E6025B" w:rsidR="00E30B0B" w:rsidRPr="00E30B0B" w:rsidRDefault="00290BD5" w:rsidP="009C2214">
      <w:pPr>
        <w:jc w:val="center"/>
        <w:rPr>
          <w:rFonts w:asciiTheme="minorHAnsi" w:hAnsiTheme="minorHAnsi" w:cstheme="minorHAnsi"/>
          <w:b/>
          <w:bCs/>
          <w:color w:val="000000" w:themeColor="text1"/>
          <w:sz w:val="36"/>
          <w:szCs w:val="36"/>
        </w:rPr>
      </w:pPr>
      <w:r w:rsidRPr="0026133F">
        <w:rPr>
          <w:rFonts w:asciiTheme="minorHAnsi" w:hAnsiTheme="minorHAnsi" w:cstheme="minorHAnsi"/>
          <w:b/>
          <w:bCs/>
          <w:color w:val="000000" w:themeColor="text1"/>
          <w:sz w:val="36"/>
          <w:szCs w:val="36"/>
        </w:rPr>
        <w:t xml:space="preserve">SURAH 98 – </w:t>
      </w:r>
      <w:bookmarkStart w:id="0" w:name="S83"/>
      <w:r w:rsidRPr="0026133F">
        <w:rPr>
          <w:rFonts w:asciiTheme="minorHAnsi" w:hAnsiTheme="minorHAnsi" w:cstheme="minorHAnsi"/>
          <w:b/>
          <w:bCs/>
          <w:color w:val="000000" w:themeColor="text1"/>
          <w:sz w:val="36"/>
          <w:szCs w:val="36"/>
        </w:rPr>
        <w:t>SURAH</w:t>
      </w:r>
      <w:bookmarkStart w:id="1" w:name="S96"/>
      <w:bookmarkEnd w:id="0"/>
      <w:r w:rsidRPr="0026133F">
        <w:rPr>
          <w:rFonts w:asciiTheme="minorHAnsi" w:hAnsiTheme="minorHAnsi" w:cstheme="minorHAnsi"/>
          <w:b/>
          <w:bCs/>
          <w:color w:val="000000" w:themeColor="text1"/>
          <w:sz w:val="36"/>
          <w:szCs w:val="36"/>
        </w:rPr>
        <w:t xml:space="preserve"> </w:t>
      </w:r>
      <w:bookmarkStart w:id="2" w:name="S98"/>
      <w:bookmarkEnd w:id="1"/>
      <w:r w:rsidR="00E30B0B" w:rsidRPr="00E30B0B">
        <w:rPr>
          <w:rFonts w:asciiTheme="minorHAnsi" w:hAnsiTheme="minorHAnsi" w:cstheme="minorHAnsi"/>
          <w:b/>
          <w:bCs/>
          <w:color w:val="000000" w:themeColor="text1"/>
          <w:sz w:val="36"/>
          <w:szCs w:val="36"/>
        </w:rPr>
        <w:t>AL-BAYYINAH</w:t>
      </w:r>
      <w:bookmarkEnd w:id="2"/>
      <w:r w:rsidR="009260EE">
        <w:rPr>
          <w:rFonts w:asciiTheme="minorHAnsi" w:hAnsiTheme="minorHAnsi" w:cstheme="minorHAnsi"/>
          <w:b/>
          <w:bCs/>
          <w:color w:val="000000" w:themeColor="text1"/>
          <w:sz w:val="36"/>
          <w:szCs w:val="36"/>
        </w:rPr>
        <w:t xml:space="preserve"> </w:t>
      </w:r>
      <w:r w:rsidR="009260EE" w:rsidRPr="009260EE">
        <w:rPr>
          <w:rFonts w:asciiTheme="minorHAnsi" w:hAnsiTheme="minorHAnsi" w:cstheme="minorHAnsi"/>
          <w:b/>
          <w:bCs/>
          <w:color w:val="000000"/>
          <w:sz w:val="36"/>
          <w:szCs w:val="36"/>
        </w:rPr>
        <w:t>(THE CLEAR EVIDENCE)</w:t>
      </w:r>
    </w:p>
    <w:p w14:paraId="216C4BDD" w14:textId="054A9582" w:rsidR="00E30B0B" w:rsidRPr="00E30B0B" w:rsidRDefault="00E30B0B" w:rsidP="00E30B0B">
      <w:pPr>
        <w:rPr>
          <w:rFonts w:ascii="Arial" w:hAnsi="Arial" w:cs="Arial"/>
        </w:rPr>
      </w:pPr>
    </w:p>
    <w:p w14:paraId="3FC58301" w14:textId="77777777" w:rsidR="00A6735D" w:rsidRDefault="00A6735D" w:rsidP="0026133F">
      <w:pPr>
        <w:rPr>
          <w:rFonts w:asciiTheme="minorHAnsi" w:hAnsiTheme="minorHAnsi" w:cstheme="minorHAnsi"/>
          <w:b/>
          <w:bCs/>
          <w:sz w:val="20"/>
          <w:szCs w:val="20"/>
        </w:rPr>
      </w:pPr>
    </w:p>
    <w:p w14:paraId="52A710B9" w14:textId="7B3873F5" w:rsidR="00E30B0B" w:rsidRDefault="00E30B0B" w:rsidP="0026133F">
      <w:pPr>
        <w:rPr>
          <w:rFonts w:asciiTheme="minorHAnsi" w:hAnsiTheme="minorHAnsi" w:cstheme="minorHAnsi"/>
          <w:b/>
          <w:bCs/>
          <w:sz w:val="20"/>
          <w:szCs w:val="20"/>
        </w:rPr>
      </w:pPr>
      <w:r w:rsidRPr="00E30B0B">
        <w:rPr>
          <w:rFonts w:asciiTheme="minorHAnsi" w:hAnsiTheme="minorHAnsi" w:cstheme="minorHAnsi"/>
          <w:b/>
          <w:bCs/>
          <w:sz w:val="20"/>
          <w:szCs w:val="20"/>
        </w:rPr>
        <w:t>Name</w:t>
      </w:r>
    </w:p>
    <w:p w14:paraId="6329525D" w14:textId="77777777" w:rsidR="0026133F" w:rsidRPr="00E30B0B" w:rsidRDefault="0026133F" w:rsidP="0026133F">
      <w:pPr>
        <w:rPr>
          <w:rFonts w:asciiTheme="minorHAnsi" w:hAnsiTheme="minorHAnsi" w:cstheme="minorHAnsi"/>
          <w:b/>
          <w:bCs/>
          <w:sz w:val="20"/>
          <w:szCs w:val="20"/>
        </w:rPr>
      </w:pPr>
    </w:p>
    <w:p w14:paraId="3530CFC4" w14:textId="2C58AAA0" w:rsidR="00E30B0B" w:rsidRDefault="00E30B0B" w:rsidP="0026133F">
      <w:pPr>
        <w:rPr>
          <w:rFonts w:asciiTheme="minorHAnsi" w:hAnsiTheme="minorHAnsi" w:cstheme="minorHAnsi"/>
          <w:sz w:val="20"/>
          <w:szCs w:val="20"/>
        </w:rPr>
      </w:pPr>
      <w:r w:rsidRPr="00E30B0B">
        <w:rPr>
          <w:rFonts w:asciiTheme="minorHAnsi" w:hAnsiTheme="minorHAnsi" w:cstheme="minorHAnsi"/>
          <w:sz w:val="20"/>
          <w:szCs w:val="20"/>
        </w:rPr>
        <w:t xml:space="preserve">The Surah is </w:t>
      </w:r>
      <w:r w:rsidR="00E64714">
        <w:rPr>
          <w:rFonts w:asciiTheme="minorHAnsi" w:hAnsiTheme="minorHAnsi" w:cstheme="minorHAnsi"/>
          <w:sz w:val="20"/>
          <w:szCs w:val="20"/>
        </w:rPr>
        <w:t>named</w:t>
      </w:r>
      <w:r w:rsidRPr="00E30B0B">
        <w:rPr>
          <w:rFonts w:asciiTheme="minorHAnsi" w:hAnsiTheme="minorHAnsi" w:cstheme="minorHAnsi"/>
          <w:sz w:val="20"/>
          <w:szCs w:val="20"/>
        </w:rPr>
        <w:t xml:space="preserve"> after the word</w:t>
      </w:r>
      <w:r w:rsidRPr="00E30B0B">
        <w:rPr>
          <w:rFonts w:asciiTheme="minorHAnsi" w:eastAsiaTheme="majorEastAsia" w:hAnsiTheme="minorHAnsi" w:cstheme="minorHAnsi"/>
          <w:sz w:val="20"/>
          <w:szCs w:val="20"/>
        </w:rPr>
        <w:t> </w:t>
      </w:r>
      <w:r w:rsidRPr="00E30B0B">
        <w:rPr>
          <w:rFonts w:asciiTheme="minorHAnsi" w:hAnsiTheme="minorHAnsi" w:cstheme="minorHAnsi"/>
          <w:sz w:val="20"/>
          <w:szCs w:val="20"/>
        </w:rPr>
        <w:t>occurring at the end of the</w:t>
      </w:r>
      <w:r w:rsidR="005640D1" w:rsidRPr="0026133F">
        <w:rPr>
          <w:rFonts w:asciiTheme="minorHAnsi" w:hAnsiTheme="minorHAnsi" w:cstheme="minorHAnsi"/>
          <w:sz w:val="20"/>
          <w:szCs w:val="20"/>
        </w:rPr>
        <w:t xml:space="preserve"> first Ayat.</w:t>
      </w:r>
    </w:p>
    <w:p w14:paraId="7DF27645" w14:textId="77777777" w:rsidR="0026133F" w:rsidRPr="0026133F" w:rsidRDefault="0026133F" w:rsidP="0026133F">
      <w:pPr>
        <w:rPr>
          <w:rFonts w:asciiTheme="minorHAnsi" w:hAnsiTheme="minorHAnsi" w:cstheme="minorHAnsi"/>
          <w:sz w:val="20"/>
          <w:szCs w:val="20"/>
        </w:rPr>
      </w:pPr>
    </w:p>
    <w:p w14:paraId="2B9D2F52" w14:textId="6768A939" w:rsidR="00E30B0B" w:rsidRDefault="00E30B0B" w:rsidP="0026133F">
      <w:pPr>
        <w:rPr>
          <w:rFonts w:asciiTheme="minorHAnsi" w:hAnsiTheme="minorHAnsi" w:cstheme="minorHAnsi"/>
          <w:b/>
          <w:bCs/>
          <w:sz w:val="20"/>
          <w:szCs w:val="20"/>
        </w:rPr>
      </w:pPr>
      <w:r w:rsidRPr="00E30B0B">
        <w:rPr>
          <w:rFonts w:asciiTheme="minorHAnsi" w:hAnsiTheme="minorHAnsi" w:cstheme="minorHAnsi"/>
          <w:b/>
          <w:bCs/>
          <w:sz w:val="20"/>
          <w:szCs w:val="20"/>
        </w:rPr>
        <w:t>Period of Revelation</w:t>
      </w:r>
    </w:p>
    <w:p w14:paraId="5654BCB2" w14:textId="77777777" w:rsidR="0026133F" w:rsidRPr="00E30B0B" w:rsidRDefault="0026133F" w:rsidP="0026133F">
      <w:pPr>
        <w:rPr>
          <w:rFonts w:asciiTheme="minorHAnsi" w:hAnsiTheme="minorHAnsi" w:cstheme="minorHAnsi"/>
          <w:b/>
          <w:bCs/>
          <w:sz w:val="20"/>
          <w:szCs w:val="20"/>
        </w:rPr>
      </w:pPr>
    </w:p>
    <w:p w14:paraId="05991E13" w14:textId="701CC533" w:rsidR="00E30B0B" w:rsidRDefault="00E30B0B" w:rsidP="0026133F">
      <w:pPr>
        <w:rPr>
          <w:rFonts w:asciiTheme="minorHAnsi" w:hAnsiTheme="minorHAnsi" w:cstheme="minorHAnsi"/>
          <w:sz w:val="20"/>
          <w:szCs w:val="20"/>
        </w:rPr>
      </w:pPr>
      <w:r w:rsidRPr="0026133F">
        <w:rPr>
          <w:rFonts w:asciiTheme="minorHAnsi" w:hAnsiTheme="minorHAnsi" w:cstheme="minorHAnsi"/>
          <w:sz w:val="20"/>
          <w:szCs w:val="20"/>
        </w:rPr>
        <w:t>I</w:t>
      </w:r>
      <w:r w:rsidRPr="00E30B0B">
        <w:rPr>
          <w:rFonts w:asciiTheme="minorHAnsi" w:hAnsiTheme="minorHAnsi" w:cstheme="minorHAnsi"/>
          <w:sz w:val="20"/>
          <w:szCs w:val="20"/>
        </w:rPr>
        <w:t xml:space="preserve">t is a Makki revelation according to most </w:t>
      </w:r>
      <w:r w:rsidRPr="0026133F">
        <w:rPr>
          <w:rFonts w:asciiTheme="minorHAnsi" w:hAnsiTheme="minorHAnsi" w:cstheme="minorHAnsi"/>
          <w:sz w:val="20"/>
          <w:szCs w:val="20"/>
        </w:rPr>
        <w:t>scholars.</w:t>
      </w:r>
      <w:r w:rsidRPr="00E30B0B">
        <w:rPr>
          <w:rFonts w:asciiTheme="minorHAnsi" w:hAnsiTheme="minorHAnsi" w:cstheme="minorHAnsi"/>
          <w:sz w:val="20"/>
          <w:szCs w:val="20"/>
        </w:rPr>
        <w:t xml:space="preserve"> </w:t>
      </w:r>
    </w:p>
    <w:p w14:paraId="70DBDA3B" w14:textId="77777777" w:rsidR="0026133F" w:rsidRPr="00E30B0B" w:rsidRDefault="0026133F" w:rsidP="0026133F">
      <w:pPr>
        <w:rPr>
          <w:rFonts w:asciiTheme="minorHAnsi" w:hAnsiTheme="minorHAnsi" w:cstheme="minorHAnsi"/>
          <w:sz w:val="20"/>
          <w:szCs w:val="20"/>
        </w:rPr>
      </w:pPr>
    </w:p>
    <w:p w14:paraId="5E237719" w14:textId="77777777" w:rsidR="00E30B0B" w:rsidRDefault="00E30B0B" w:rsidP="0026133F">
      <w:pPr>
        <w:rPr>
          <w:rFonts w:asciiTheme="minorHAnsi" w:hAnsiTheme="minorHAnsi" w:cstheme="minorHAnsi"/>
          <w:b/>
          <w:bCs/>
          <w:sz w:val="20"/>
          <w:szCs w:val="20"/>
        </w:rPr>
      </w:pPr>
      <w:r w:rsidRPr="00E30B0B">
        <w:rPr>
          <w:rFonts w:asciiTheme="minorHAnsi" w:hAnsiTheme="minorHAnsi" w:cstheme="minorHAnsi"/>
          <w:b/>
          <w:bCs/>
          <w:sz w:val="20"/>
          <w:szCs w:val="20"/>
        </w:rPr>
        <w:t>Theme and Subject Matter</w:t>
      </w:r>
    </w:p>
    <w:p w14:paraId="42D0A0EA" w14:textId="77777777" w:rsidR="0026133F" w:rsidRPr="00E30B0B" w:rsidRDefault="0026133F" w:rsidP="0026133F">
      <w:pPr>
        <w:rPr>
          <w:rFonts w:asciiTheme="minorHAnsi" w:hAnsiTheme="minorHAnsi" w:cstheme="minorHAnsi"/>
          <w:b/>
          <w:bCs/>
          <w:sz w:val="20"/>
          <w:szCs w:val="20"/>
        </w:rPr>
      </w:pPr>
    </w:p>
    <w:p w14:paraId="119CDCC4" w14:textId="46396A93" w:rsidR="00E30B0B" w:rsidRDefault="00FA5CBE" w:rsidP="0026133F">
      <w:pPr>
        <w:rPr>
          <w:rFonts w:asciiTheme="minorHAnsi" w:eastAsiaTheme="majorEastAsia" w:hAnsiTheme="minorHAnsi" w:cstheme="minorHAnsi"/>
          <w:sz w:val="20"/>
          <w:szCs w:val="20"/>
        </w:rPr>
      </w:pPr>
      <w:r>
        <w:rPr>
          <w:rFonts w:asciiTheme="minorHAnsi" w:hAnsiTheme="minorHAnsi" w:cstheme="minorHAnsi"/>
          <w:sz w:val="20"/>
          <w:szCs w:val="20"/>
        </w:rPr>
        <w:t>Being</w:t>
      </w:r>
      <w:r w:rsidR="00E30B0B" w:rsidRPr="00E30B0B">
        <w:rPr>
          <w:rFonts w:asciiTheme="minorHAnsi" w:hAnsiTheme="minorHAnsi" w:cstheme="minorHAnsi"/>
          <w:sz w:val="20"/>
          <w:szCs w:val="20"/>
        </w:rPr>
        <w:t xml:space="preserve"> placed after Surahs Al-</w:t>
      </w:r>
      <w:proofErr w:type="spellStart"/>
      <w:r w:rsidR="00E30B0B" w:rsidRPr="00E30B0B">
        <w:rPr>
          <w:rFonts w:asciiTheme="minorHAnsi" w:hAnsiTheme="minorHAnsi" w:cstheme="minorHAnsi"/>
          <w:sz w:val="20"/>
          <w:szCs w:val="20"/>
        </w:rPr>
        <w:t>Alaq</w:t>
      </w:r>
      <w:proofErr w:type="spellEnd"/>
      <w:r w:rsidR="00E30B0B" w:rsidRPr="00E30B0B">
        <w:rPr>
          <w:rFonts w:asciiTheme="minorHAnsi" w:hAnsiTheme="minorHAnsi" w:cstheme="minorHAnsi"/>
          <w:sz w:val="20"/>
          <w:szCs w:val="20"/>
        </w:rPr>
        <w:t xml:space="preserve"> and Al-Qadr in the arrangement of the Quran is very meaningful. Surah Al-</w:t>
      </w:r>
      <w:proofErr w:type="spellStart"/>
      <w:r w:rsidR="00E30B0B" w:rsidRPr="00E30B0B">
        <w:rPr>
          <w:rFonts w:asciiTheme="minorHAnsi" w:hAnsiTheme="minorHAnsi" w:cstheme="minorHAnsi"/>
          <w:sz w:val="20"/>
          <w:szCs w:val="20"/>
        </w:rPr>
        <w:t>Alaq</w:t>
      </w:r>
      <w:proofErr w:type="spellEnd"/>
      <w:r w:rsidR="00E30B0B" w:rsidRPr="00E30B0B">
        <w:rPr>
          <w:rFonts w:asciiTheme="minorHAnsi" w:hAnsiTheme="minorHAnsi" w:cstheme="minorHAnsi"/>
          <w:sz w:val="20"/>
          <w:szCs w:val="20"/>
        </w:rPr>
        <w:t xml:space="preserve"> contains the very first revelation, while Surah Al-Qadr </w:t>
      </w:r>
      <w:r>
        <w:rPr>
          <w:rFonts w:asciiTheme="minorHAnsi" w:hAnsiTheme="minorHAnsi" w:cstheme="minorHAnsi"/>
          <w:sz w:val="20"/>
          <w:szCs w:val="20"/>
        </w:rPr>
        <w:t xml:space="preserve">states when the Quran was </w:t>
      </w:r>
      <w:r w:rsidR="00E30B0B" w:rsidRPr="00E30B0B">
        <w:rPr>
          <w:rFonts w:asciiTheme="minorHAnsi" w:hAnsiTheme="minorHAnsi" w:cstheme="minorHAnsi"/>
          <w:sz w:val="20"/>
          <w:szCs w:val="20"/>
        </w:rPr>
        <w:t xml:space="preserve">revealed, and in this </w:t>
      </w:r>
      <w:proofErr w:type="gramStart"/>
      <w:r w:rsidR="00E30B0B" w:rsidRPr="00E30B0B">
        <w:rPr>
          <w:rFonts w:asciiTheme="minorHAnsi" w:hAnsiTheme="minorHAnsi" w:cstheme="minorHAnsi"/>
          <w:sz w:val="20"/>
          <w:szCs w:val="20"/>
        </w:rPr>
        <w:t>Surah</w:t>
      </w:r>
      <w:proofErr w:type="gramEnd"/>
      <w:r w:rsidR="00E30B0B" w:rsidRPr="00E30B0B">
        <w:rPr>
          <w:rFonts w:asciiTheme="minorHAnsi" w:hAnsiTheme="minorHAnsi" w:cstheme="minorHAnsi"/>
          <w:sz w:val="20"/>
          <w:szCs w:val="20"/>
        </w:rPr>
        <w:t xml:space="preserve"> it has been explained why it was necessary to send a Messenger along with this Holy Book.</w:t>
      </w:r>
      <w:r w:rsidR="00E30B0B" w:rsidRPr="00E30B0B">
        <w:rPr>
          <w:rFonts w:asciiTheme="minorHAnsi" w:eastAsiaTheme="majorEastAsia" w:hAnsiTheme="minorHAnsi" w:cstheme="minorHAnsi"/>
          <w:sz w:val="20"/>
          <w:szCs w:val="20"/>
        </w:rPr>
        <w:t> </w:t>
      </w:r>
    </w:p>
    <w:p w14:paraId="3F62CE02" w14:textId="77777777" w:rsidR="0026133F" w:rsidRPr="00E30B0B" w:rsidRDefault="0026133F" w:rsidP="0026133F">
      <w:pPr>
        <w:rPr>
          <w:rFonts w:asciiTheme="minorHAnsi" w:hAnsiTheme="minorHAnsi" w:cstheme="minorHAnsi"/>
          <w:sz w:val="20"/>
          <w:szCs w:val="20"/>
        </w:rPr>
      </w:pPr>
    </w:p>
    <w:p w14:paraId="49CE0725" w14:textId="64A71BB7" w:rsidR="00E30B0B" w:rsidRPr="00E30B0B" w:rsidRDefault="00E30B0B" w:rsidP="0026133F">
      <w:pPr>
        <w:rPr>
          <w:rFonts w:asciiTheme="minorHAnsi" w:hAnsiTheme="minorHAnsi" w:cstheme="minorHAnsi"/>
          <w:sz w:val="20"/>
          <w:szCs w:val="20"/>
          <w:u w:val="single"/>
        </w:rPr>
      </w:pPr>
      <w:r w:rsidRPr="00E30B0B">
        <w:rPr>
          <w:rFonts w:asciiTheme="minorHAnsi" w:hAnsiTheme="minorHAnsi" w:cstheme="minorHAnsi"/>
          <w:sz w:val="20"/>
          <w:szCs w:val="20"/>
        </w:rPr>
        <w:t>First</w:t>
      </w:r>
      <w:r w:rsidR="00FA5CBE">
        <w:rPr>
          <w:rFonts w:asciiTheme="minorHAnsi" w:hAnsiTheme="minorHAnsi" w:cstheme="minorHAnsi"/>
          <w:sz w:val="20"/>
          <w:szCs w:val="20"/>
        </w:rPr>
        <w:t xml:space="preserve">ly, </w:t>
      </w:r>
      <w:r w:rsidRPr="00E30B0B">
        <w:rPr>
          <w:rFonts w:asciiTheme="minorHAnsi" w:hAnsiTheme="minorHAnsi" w:cstheme="minorHAnsi"/>
          <w:sz w:val="20"/>
          <w:szCs w:val="20"/>
        </w:rPr>
        <w:t xml:space="preserve">need of sending a Messenger has been explained, saying: The people of the world, be they from among the followers of the earlier scriptures or from among the idolaters, could not possibly be freed from their state of unbelief, </w:t>
      </w:r>
      <w:r w:rsidRPr="00E30B0B">
        <w:rPr>
          <w:rFonts w:asciiTheme="minorHAnsi" w:hAnsiTheme="minorHAnsi" w:cstheme="minorHAnsi"/>
          <w:sz w:val="20"/>
          <w:szCs w:val="20"/>
          <w:u w:val="single"/>
        </w:rPr>
        <w:t xml:space="preserve">until a Messenger was sent </w:t>
      </w:r>
      <w:r w:rsidR="00FA5CBE" w:rsidRPr="00FA5CBE">
        <w:rPr>
          <w:rFonts w:asciiTheme="minorHAnsi" w:hAnsiTheme="minorHAnsi" w:cstheme="minorHAnsi"/>
          <w:sz w:val="20"/>
          <w:szCs w:val="20"/>
          <w:u w:val="single"/>
        </w:rPr>
        <w:t xml:space="preserve">who </w:t>
      </w:r>
      <w:r w:rsidRPr="00E30B0B">
        <w:rPr>
          <w:rFonts w:asciiTheme="minorHAnsi" w:hAnsiTheme="minorHAnsi" w:cstheme="minorHAnsi"/>
          <w:sz w:val="20"/>
          <w:szCs w:val="20"/>
          <w:u w:val="single"/>
        </w:rPr>
        <w:t>present</w:t>
      </w:r>
      <w:r w:rsidR="00FA5CBE" w:rsidRPr="00FA5CBE">
        <w:rPr>
          <w:rFonts w:asciiTheme="minorHAnsi" w:hAnsiTheme="minorHAnsi" w:cstheme="minorHAnsi"/>
          <w:sz w:val="20"/>
          <w:szCs w:val="20"/>
          <w:u w:val="single"/>
        </w:rPr>
        <w:t xml:space="preserve">s </w:t>
      </w:r>
      <w:r w:rsidRPr="00E30B0B">
        <w:rPr>
          <w:rFonts w:asciiTheme="minorHAnsi" w:hAnsiTheme="minorHAnsi" w:cstheme="minorHAnsi"/>
          <w:sz w:val="20"/>
          <w:szCs w:val="20"/>
          <w:u w:val="single"/>
        </w:rPr>
        <w:t>the Book of God before the people in its original, pristine form, which should be free from every mixture of falsehood corrupting the earlier Divine Books; and which should comprise sound teachings.</w:t>
      </w:r>
      <w:r w:rsidRPr="00E30B0B">
        <w:rPr>
          <w:rFonts w:asciiTheme="minorHAnsi" w:eastAsiaTheme="majorEastAsia" w:hAnsiTheme="minorHAnsi" w:cstheme="minorHAnsi"/>
          <w:sz w:val="20"/>
          <w:szCs w:val="20"/>
          <w:u w:val="single"/>
        </w:rPr>
        <w:t> </w:t>
      </w:r>
    </w:p>
    <w:p w14:paraId="4BEC3033" w14:textId="77777777" w:rsidR="0026133F" w:rsidRDefault="0026133F" w:rsidP="0026133F">
      <w:pPr>
        <w:rPr>
          <w:rFonts w:asciiTheme="minorHAnsi" w:hAnsiTheme="minorHAnsi" w:cstheme="minorHAnsi"/>
          <w:sz w:val="20"/>
          <w:szCs w:val="20"/>
        </w:rPr>
      </w:pPr>
    </w:p>
    <w:p w14:paraId="7FF4FC44" w14:textId="6C98353F" w:rsidR="00E30B0B" w:rsidRPr="00E30B0B" w:rsidRDefault="00E30B0B" w:rsidP="0026133F">
      <w:pPr>
        <w:rPr>
          <w:rFonts w:asciiTheme="minorHAnsi" w:hAnsiTheme="minorHAnsi" w:cstheme="minorHAnsi"/>
          <w:sz w:val="20"/>
          <w:szCs w:val="20"/>
        </w:rPr>
      </w:pPr>
      <w:r w:rsidRPr="00E30B0B">
        <w:rPr>
          <w:rFonts w:asciiTheme="minorHAnsi" w:hAnsiTheme="minorHAnsi" w:cstheme="minorHAnsi"/>
          <w:sz w:val="20"/>
          <w:szCs w:val="20"/>
        </w:rPr>
        <w:t xml:space="preserve">Then, about the errors of the followers of the earlier Books it has been said that the cause of their straying into different creeds was not that Allah </w:t>
      </w:r>
      <w:r w:rsidR="00FA5CBE">
        <w:rPr>
          <w:rFonts w:asciiTheme="minorHAnsi" w:hAnsiTheme="minorHAnsi" w:cstheme="minorHAnsi"/>
          <w:sz w:val="20"/>
          <w:szCs w:val="20"/>
        </w:rPr>
        <w:t xml:space="preserve">SWT </w:t>
      </w:r>
      <w:r w:rsidRPr="00E30B0B">
        <w:rPr>
          <w:rFonts w:asciiTheme="minorHAnsi" w:hAnsiTheme="minorHAnsi" w:cstheme="minorHAnsi"/>
          <w:sz w:val="20"/>
          <w:szCs w:val="20"/>
        </w:rPr>
        <w:t xml:space="preserve">had not provided any guidance to them, </w:t>
      </w:r>
      <w:r w:rsidRPr="00E30B0B">
        <w:rPr>
          <w:rFonts w:asciiTheme="minorHAnsi" w:hAnsiTheme="minorHAnsi" w:cstheme="minorHAnsi"/>
          <w:sz w:val="20"/>
          <w:szCs w:val="20"/>
          <w:u w:val="single"/>
        </w:rPr>
        <w:t>but they strayed only after a clear statement of the Right Creed had come to them.</w:t>
      </w:r>
      <w:r w:rsidRPr="00E30B0B">
        <w:rPr>
          <w:rFonts w:asciiTheme="minorHAnsi" w:hAnsiTheme="minorHAnsi" w:cstheme="minorHAnsi"/>
          <w:sz w:val="20"/>
          <w:szCs w:val="20"/>
        </w:rPr>
        <w:t xml:space="preserve"> From this it automatically follows that they themselves were responsible for their error and deviation. </w:t>
      </w:r>
      <w:r w:rsidRPr="00E30B0B">
        <w:rPr>
          <w:rFonts w:asciiTheme="minorHAnsi" w:hAnsiTheme="minorHAnsi" w:cstheme="minorHAnsi"/>
          <w:sz w:val="20"/>
          <w:szCs w:val="20"/>
          <w:u w:val="single"/>
        </w:rPr>
        <w:t>Now, if even after the coming of the clear statement through this Messenger, they continued to stray, their responsibility would further increase.</w:t>
      </w:r>
      <w:r w:rsidRPr="00E30B0B">
        <w:rPr>
          <w:rFonts w:asciiTheme="minorHAnsi" w:eastAsiaTheme="majorEastAsia" w:hAnsiTheme="minorHAnsi" w:cstheme="minorHAnsi"/>
          <w:sz w:val="20"/>
          <w:szCs w:val="20"/>
        </w:rPr>
        <w:t> </w:t>
      </w:r>
    </w:p>
    <w:p w14:paraId="7178F872" w14:textId="77777777" w:rsidR="0026133F" w:rsidRDefault="0026133F" w:rsidP="0026133F">
      <w:pPr>
        <w:rPr>
          <w:rFonts w:asciiTheme="minorHAnsi" w:hAnsiTheme="minorHAnsi" w:cstheme="minorHAnsi"/>
          <w:sz w:val="20"/>
          <w:szCs w:val="20"/>
        </w:rPr>
      </w:pPr>
    </w:p>
    <w:p w14:paraId="2CB84D87" w14:textId="3B964DDA" w:rsidR="00E30B0B" w:rsidRDefault="00E30B0B" w:rsidP="0026133F">
      <w:pPr>
        <w:rPr>
          <w:rFonts w:asciiTheme="minorHAnsi" w:hAnsiTheme="minorHAnsi" w:cstheme="minorHAnsi"/>
          <w:sz w:val="20"/>
          <w:szCs w:val="20"/>
        </w:rPr>
      </w:pPr>
      <w:r w:rsidRPr="00E30B0B">
        <w:rPr>
          <w:rFonts w:asciiTheme="minorHAnsi" w:hAnsiTheme="minorHAnsi" w:cstheme="minorHAnsi"/>
          <w:sz w:val="20"/>
          <w:szCs w:val="20"/>
        </w:rPr>
        <w:t xml:space="preserve">In conclusion, it has been pointed out clearly that the followers of the earlier Books and the idolaters who would refuse to acknowledge this Messenger are the worst of creatures: their punishment is an everlasting Hell; and the people who would believe and act righteously, and would spend life in the world in awe of God, are the best of creatures: their reward is eternal Paradise wherein they will live </w:t>
      </w:r>
      <w:r w:rsidR="0026133F" w:rsidRPr="0026133F">
        <w:rPr>
          <w:rFonts w:asciiTheme="minorHAnsi" w:hAnsiTheme="minorHAnsi" w:cstheme="minorHAnsi"/>
          <w:sz w:val="20"/>
          <w:szCs w:val="20"/>
        </w:rPr>
        <w:t>forever</w:t>
      </w:r>
      <w:r w:rsidRPr="00E30B0B">
        <w:rPr>
          <w:rFonts w:asciiTheme="minorHAnsi" w:hAnsiTheme="minorHAnsi" w:cstheme="minorHAnsi"/>
          <w:sz w:val="20"/>
          <w:szCs w:val="20"/>
        </w:rPr>
        <w:t xml:space="preserve">. Allah </w:t>
      </w:r>
      <w:r w:rsidR="00FA5CBE">
        <w:rPr>
          <w:rFonts w:asciiTheme="minorHAnsi" w:hAnsiTheme="minorHAnsi" w:cstheme="minorHAnsi"/>
          <w:sz w:val="20"/>
          <w:szCs w:val="20"/>
        </w:rPr>
        <w:t xml:space="preserve">SWT </w:t>
      </w:r>
      <w:r w:rsidRPr="00E30B0B">
        <w:rPr>
          <w:rFonts w:asciiTheme="minorHAnsi" w:hAnsiTheme="minorHAnsi" w:cstheme="minorHAnsi"/>
          <w:sz w:val="20"/>
          <w:szCs w:val="20"/>
        </w:rPr>
        <w:t xml:space="preserve">became well pleased with </w:t>
      </w:r>
      <w:proofErr w:type="gramStart"/>
      <w:r w:rsidRPr="00E30B0B">
        <w:rPr>
          <w:rFonts w:asciiTheme="minorHAnsi" w:hAnsiTheme="minorHAnsi" w:cstheme="minorHAnsi"/>
          <w:sz w:val="20"/>
          <w:szCs w:val="20"/>
        </w:rPr>
        <w:t>them</w:t>
      </w:r>
      <w:proofErr w:type="gramEnd"/>
      <w:r w:rsidRPr="00E30B0B">
        <w:rPr>
          <w:rFonts w:asciiTheme="minorHAnsi" w:hAnsiTheme="minorHAnsi" w:cstheme="minorHAnsi"/>
          <w:sz w:val="20"/>
          <w:szCs w:val="20"/>
        </w:rPr>
        <w:t xml:space="preserve"> and they became well pleased with Allah</w:t>
      </w:r>
      <w:r w:rsidR="00FA5CBE">
        <w:rPr>
          <w:rFonts w:asciiTheme="minorHAnsi" w:hAnsiTheme="minorHAnsi" w:cstheme="minorHAnsi"/>
          <w:sz w:val="20"/>
          <w:szCs w:val="20"/>
        </w:rPr>
        <w:t xml:space="preserve"> SWT</w:t>
      </w:r>
      <w:r w:rsidRPr="00E30B0B">
        <w:rPr>
          <w:rFonts w:asciiTheme="minorHAnsi" w:hAnsiTheme="minorHAnsi" w:cstheme="minorHAnsi"/>
          <w:sz w:val="20"/>
          <w:szCs w:val="20"/>
        </w:rPr>
        <w:t>.</w:t>
      </w:r>
    </w:p>
    <w:p w14:paraId="7A3A1E5B" w14:textId="77777777" w:rsidR="00A6735D" w:rsidRDefault="00A6735D" w:rsidP="0026133F">
      <w:pPr>
        <w:rPr>
          <w:rFonts w:asciiTheme="minorHAnsi" w:hAnsiTheme="minorHAnsi" w:cstheme="minorHAnsi"/>
          <w:sz w:val="20"/>
          <w:szCs w:val="20"/>
        </w:rPr>
      </w:pPr>
    </w:p>
    <w:p w14:paraId="260D221B" w14:textId="77777777" w:rsidR="00A6735D" w:rsidRDefault="00A6735D" w:rsidP="0026133F">
      <w:pPr>
        <w:rPr>
          <w:rFonts w:asciiTheme="minorHAnsi" w:hAnsiTheme="minorHAnsi" w:cstheme="minorHAnsi"/>
          <w:sz w:val="20"/>
          <w:szCs w:val="20"/>
        </w:rPr>
      </w:pPr>
    </w:p>
    <w:p w14:paraId="3F6731DF" w14:textId="77777777" w:rsidR="000A1C98" w:rsidRDefault="000A1C98" w:rsidP="0026133F">
      <w:pPr>
        <w:rPr>
          <w:rFonts w:asciiTheme="minorHAnsi" w:hAnsiTheme="minorHAnsi" w:cstheme="minorHAnsi"/>
          <w:sz w:val="20"/>
          <w:szCs w:val="20"/>
        </w:rPr>
      </w:pPr>
    </w:p>
    <w:p w14:paraId="5C3E8CC9" w14:textId="3AE641FD" w:rsidR="000A1C98" w:rsidRDefault="0085014D" w:rsidP="0026133F">
      <w:pPr>
        <w:rPr>
          <w:rFonts w:asciiTheme="minorHAnsi" w:hAnsiTheme="minorHAnsi" w:cstheme="minorHAnsi"/>
          <w:b/>
          <w:bCs/>
          <w:color w:val="44546A" w:themeColor="text2"/>
          <w:sz w:val="20"/>
          <w:szCs w:val="20"/>
        </w:rPr>
      </w:pPr>
      <w:r w:rsidRPr="0085014D">
        <w:rPr>
          <w:rFonts w:asciiTheme="minorHAnsi" w:hAnsiTheme="minorHAnsi" w:cstheme="minorHAnsi"/>
          <w:b/>
          <w:bCs/>
          <w:color w:val="44546A" w:themeColor="text2"/>
          <w:sz w:val="20"/>
          <w:szCs w:val="20"/>
        </w:rPr>
        <w:t>1-8 PEOPLE OF THE BOOK DID NOT GET DIVIDED INTO SETS UNTIL AFTER RECEIVING THE GUIDANCE AND PEOPLE OF THE BOOK WERE ALSO COMMANDED TO ESTABLISH SALAH AND PAY ZAKAH</w:t>
      </w:r>
    </w:p>
    <w:p w14:paraId="4B9D4D18" w14:textId="77777777" w:rsidR="0085014D" w:rsidRPr="0085014D" w:rsidRDefault="0085014D" w:rsidP="0026133F">
      <w:pPr>
        <w:rPr>
          <w:rFonts w:asciiTheme="minorHAnsi" w:hAnsiTheme="minorHAnsi" w:cstheme="minorHAnsi"/>
          <w:b/>
          <w:bCs/>
          <w:color w:val="44546A" w:themeColor="text2"/>
          <w:sz w:val="20"/>
          <w:szCs w:val="20"/>
        </w:rPr>
      </w:pPr>
    </w:p>
    <w:p w14:paraId="02104E69" w14:textId="09C88575" w:rsidR="0085014D" w:rsidRPr="00D1495F" w:rsidRDefault="00D1495F" w:rsidP="00D1495F">
      <w:pPr>
        <w:jc w:val="center"/>
        <w:rPr>
          <w:rFonts w:asciiTheme="minorHAnsi" w:hAnsiTheme="minorHAnsi" w:cstheme="minorHAnsi"/>
          <w:sz w:val="32"/>
          <w:szCs w:val="32"/>
        </w:rPr>
      </w:pPr>
      <w:proofErr w:type="spellStart"/>
      <w:r w:rsidRPr="00D1495F">
        <w:rPr>
          <w:rFonts w:ascii="_PDMS_Saleem_QuranFont" w:hAnsi="_PDMS_Saleem_QuranFont"/>
          <w:color w:val="000000"/>
          <w:sz w:val="32"/>
          <w:szCs w:val="32"/>
          <w:shd w:val="clear" w:color="auto" w:fill="FFFFFF"/>
          <w:rtl/>
        </w:rPr>
        <w:t>لَمۡ</w:t>
      </w:r>
      <w:proofErr w:type="spellEnd"/>
      <w:r w:rsidRPr="00D1495F">
        <w:rPr>
          <w:rFonts w:ascii="_PDMS_Saleem_QuranFont" w:hAnsi="_PDMS_Saleem_QuranFont"/>
          <w:color w:val="000000"/>
          <w:sz w:val="32"/>
          <w:szCs w:val="32"/>
          <w:shd w:val="clear" w:color="auto" w:fill="FFFFFF"/>
          <w:rtl/>
        </w:rPr>
        <w:t xml:space="preserve"> يَكُنِ </w:t>
      </w:r>
      <w:proofErr w:type="spellStart"/>
      <w:r w:rsidRPr="00D1495F">
        <w:rPr>
          <w:rFonts w:ascii="_PDMS_Saleem_QuranFont" w:hAnsi="_PDMS_Saleem_QuranFont"/>
          <w:color w:val="000000"/>
          <w:sz w:val="32"/>
          <w:szCs w:val="32"/>
          <w:shd w:val="clear" w:color="auto" w:fill="FFFFFF"/>
          <w:rtl/>
        </w:rPr>
        <w:t>الَّذِيۡنَ</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كَفَرُوۡا</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مِنۡ</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اَهۡلِ</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الۡكِتٰبِ</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وَالۡمُشۡرِكِيۡنَ</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مُنۡفَكِّيۡنَ</w:t>
      </w:r>
      <w:proofErr w:type="spellEnd"/>
      <w:r w:rsidRPr="00D1495F">
        <w:rPr>
          <w:rFonts w:ascii="_PDMS_Saleem_QuranFont" w:hAnsi="_PDMS_Saleem_QuranFont"/>
          <w:color w:val="000000"/>
          <w:sz w:val="32"/>
          <w:szCs w:val="32"/>
          <w:shd w:val="clear" w:color="auto" w:fill="FFFFFF"/>
          <w:rtl/>
        </w:rPr>
        <w:t xml:space="preserve"> حَتّٰى </w:t>
      </w:r>
      <w:proofErr w:type="spellStart"/>
      <w:r w:rsidRPr="00D1495F">
        <w:rPr>
          <w:rFonts w:ascii="_PDMS_Saleem_QuranFont" w:hAnsi="_PDMS_Saleem_QuranFont"/>
          <w:color w:val="000000"/>
          <w:sz w:val="32"/>
          <w:szCs w:val="32"/>
          <w:shd w:val="clear" w:color="auto" w:fill="FFFFFF"/>
          <w:rtl/>
        </w:rPr>
        <w:t>تَاۡتِيَهُمُ</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الۡبَيِّنَةُ</w:t>
      </w:r>
      <w:proofErr w:type="spellEnd"/>
      <w:r w:rsidRPr="00D1495F">
        <w:rPr>
          <w:rFonts w:ascii="_PDMS_Saleem_QuranFont" w:hAnsi="_PDMS_Saleem_QuranFont"/>
          <w:color w:val="000000"/>
          <w:sz w:val="32"/>
          <w:szCs w:val="32"/>
          <w:shd w:val="clear" w:color="auto" w:fill="FFFFFF"/>
          <w:rtl/>
        </w:rPr>
        <w:t xml:space="preserve"> ۙ</w:t>
      </w:r>
    </w:p>
    <w:p w14:paraId="2B80E76C" w14:textId="67E0CCC0" w:rsidR="0085014D" w:rsidRDefault="0085014D" w:rsidP="0085014D">
      <w:pPr>
        <w:jc w:val="center"/>
        <w:rPr>
          <w:rFonts w:ascii="Book Antiqua" w:hAnsi="Book Antiqua"/>
          <w:sz w:val="20"/>
          <w:szCs w:val="20"/>
        </w:rPr>
      </w:pPr>
      <w:r>
        <w:rPr>
          <w:rFonts w:ascii="Book Antiqua" w:hAnsi="Book Antiqua"/>
          <w:sz w:val="20"/>
          <w:szCs w:val="20"/>
        </w:rPr>
        <w:t xml:space="preserve">(98:1) </w:t>
      </w:r>
      <w:r w:rsidRPr="0085014D">
        <w:rPr>
          <w:rFonts w:ascii="Book Antiqua" w:hAnsi="Book Antiqua"/>
          <w:sz w:val="20"/>
          <w:szCs w:val="20"/>
        </w:rPr>
        <w:t xml:space="preserve">Those who disbelieved – be they from the People of the Book or from those who associated others with Allah in His Divinity – will not desist from unbelief until the </w:t>
      </w:r>
      <w:r w:rsidRPr="00D1495F">
        <w:rPr>
          <w:rFonts w:ascii="Book Antiqua" w:hAnsi="Book Antiqua"/>
          <w:b/>
          <w:bCs/>
          <w:sz w:val="20"/>
          <w:szCs w:val="20"/>
        </w:rPr>
        <w:t>Clear Proof</w:t>
      </w:r>
      <w:r w:rsidRPr="0085014D">
        <w:rPr>
          <w:rFonts w:ascii="Book Antiqua" w:hAnsi="Book Antiqua"/>
          <w:sz w:val="20"/>
          <w:szCs w:val="20"/>
        </w:rPr>
        <w:t xml:space="preserve"> should come to </w:t>
      </w:r>
      <w:proofErr w:type="gramStart"/>
      <w:r w:rsidRPr="0085014D">
        <w:rPr>
          <w:rFonts w:ascii="Book Antiqua" w:hAnsi="Book Antiqua"/>
          <w:sz w:val="20"/>
          <w:szCs w:val="20"/>
        </w:rPr>
        <w:t>them;</w:t>
      </w:r>
      <w:proofErr w:type="gramEnd"/>
    </w:p>
    <w:p w14:paraId="29416AFC" w14:textId="77777777" w:rsidR="000A40DB" w:rsidRDefault="000A40DB" w:rsidP="0085014D">
      <w:pPr>
        <w:jc w:val="center"/>
        <w:rPr>
          <w:rFonts w:ascii="Book Antiqua" w:hAnsi="Book Antiqua"/>
          <w:sz w:val="20"/>
          <w:szCs w:val="20"/>
        </w:rPr>
      </w:pPr>
    </w:p>
    <w:p w14:paraId="718CA227" w14:textId="10358561" w:rsidR="00B4152F" w:rsidRDefault="000A40DB" w:rsidP="00FA5CBE">
      <w:pPr>
        <w:rPr>
          <w:rFonts w:asciiTheme="minorHAnsi" w:hAnsiTheme="minorHAnsi" w:cstheme="minorHAnsi"/>
          <w:sz w:val="20"/>
          <w:szCs w:val="20"/>
        </w:rPr>
      </w:pPr>
      <w:r w:rsidRPr="00B4152F">
        <w:rPr>
          <w:rFonts w:asciiTheme="minorHAnsi" w:hAnsiTheme="minorHAnsi" w:cstheme="minorHAnsi"/>
          <w:sz w:val="20"/>
          <w:szCs w:val="20"/>
        </w:rPr>
        <w:lastRenderedPageBreak/>
        <w:t xml:space="preserve">The opening </w:t>
      </w:r>
      <w:r w:rsidR="00B4152F">
        <w:rPr>
          <w:rFonts w:asciiTheme="minorHAnsi" w:hAnsiTheme="minorHAnsi" w:cstheme="minorHAnsi"/>
          <w:sz w:val="20"/>
          <w:szCs w:val="20"/>
        </w:rPr>
        <w:t xml:space="preserve">Ayat </w:t>
      </w:r>
      <w:r w:rsidRPr="00B4152F">
        <w:rPr>
          <w:rFonts w:asciiTheme="minorHAnsi" w:hAnsiTheme="minorHAnsi" w:cstheme="minorHAnsi"/>
          <w:sz w:val="20"/>
          <w:szCs w:val="20"/>
        </w:rPr>
        <w:t xml:space="preserve">of Surah Al-Bayyinah describes the condition of the disbelievers among both the People of the Scripture and the idolators, stating that they </w:t>
      </w:r>
      <w:r w:rsidRPr="0059373E">
        <w:rPr>
          <w:rFonts w:asciiTheme="minorHAnsi" w:hAnsiTheme="minorHAnsi" w:cstheme="minorHAnsi"/>
          <w:b/>
          <w:bCs/>
          <w:sz w:val="20"/>
          <w:szCs w:val="20"/>
        </w:rPr>
        <w:t>were not going to abandon their unbelief until the</w:t>
      </w:r>
      <w:r w:rsidRPr="0059373E">
        <w:rPr>
          <w:rFonts w:asciiTheme="minorHAnsi" w:eastAsiaTheme="majorEastAsia" w:hAnsiTheme="minorHAnsi" w:cstheme="minorHAnsi"/>
          <w:b/>
          <w:bCs/>
          <w:sz w:val="20"/>
          <w:szCs w:val="20"/>
        </w:rPr>
        <w:t> Bayyinah </w:t>
      </w:r>
      <w:r w:rsidRPr="0059373E">
        <w:rPr>
          <w:rFonts w:asciiTheme="minorHAnsi" w:hAnsiTheme="minorHAnsi" w:cstheme="minorHAnsi"/>
          <w:b/>
          <w:bCs/>
          <w:sz w:val="20"/>
          <w:szCs w:val="20"/>
        </w:rPr>
        <w:t>came to</w:t>
      </w:r>
      <w:r w:rsidRPr="00B4152F">
        <w:rPr>
          <w:rFonts w:asciiTheme="minorHAnsi" w:hAnsiTheme="minorHAnsi" w:cstheme="minorHAnsi"/>
          <w:sz w:val="20"/>
          <w:szCs w:val="20"/>
        </w:rPr>
        <w:t xml:space="preserve"> them. Here, unbelief (</w:t>
      </w:r>
      <w:r w:rsidRPr="00B4152F">
        <w:rPr>
          <w:rFonts w:asciiTheme="minorHAnsi" w:eastAsiaTheme="majorEastAsia" w:hAnsiTheme="minorHAnsi" w:cstheme="minorHAnsi"/>
          <w:sz w:val="20"/>
          <w:szCs w:val="20"/>
        </w:rPr>
        <w:t>kufr</w:t>
      </w:r>
      <w:r w:rsidRPr="00B4152F">
        <w:rPr>
          <w:rFonts w:asciiTheme="minorHAnsi" w:hAnsiTheme="minorHAnsi" w:cstheme="minorHAnsi"/>
          <w:sz w:val="20"/>
          <w:szCs w:val="20"/>
        </w:rPr>
        <w:t xml:space="preserve">) is used in its broad sense, encompassing denial of Allah SWT, associating partners with Him, rejecting Prophets, or selectively accepting revelation. </w:t>
      </w:r>
    </w:p>
    <w:p w14:paraId="1A143FC0" w14:textId="77777777" w:rsidR="00AF4295" w:rsidRDefault="00AF4295" w:rsidP="00B4152F">
      <w:pPr>
        <w:rPr>
          <w:rFonts w:asciiTheme="minorHAnsi" w:hAnsiTheme="minorHAnsi" w:cstheme="minorHAnsi"/>
          <w:sz w:val="20"/>
          <w:szCs w:val="20"/>
        </w:rPr>
      </w:pPr>
    </w:p>
    <w:p w14:paraId="1EBF8000" w14:textId="77777777" w:rsidR="00AF4295" w:rsidRDefault="00AF4295" w:rsidP="00AF4295">
      <w:pPr>
        <w:rPr>
          <w:rFonts w:asciiTheme="minorHAnsi" w:hAnsiTheme="minorHAnsi" w:cstheme="minorHAnsi"/>
          <w:sz w:val="20"/>
          <w:szCs w:val="20"/>
        </w:rPr>
      </w:pPr>
      <w:r w:rsidRPr="00AF4295">
        <w:rPr>
          <w:rFonts w:asciiTheme="minorHAnsi" w:hAnsiTheme="minorHAnsi" w:cstheme="minorHAnsi"/>
          <w:sz w:val="20"/>
          <w:szCs w:val="20"/>
        </w:rPr>
        <w:t>These groups were stuck in disbelief, and they were going to stay that way</w:t>
      </w:r>
      <w:r w:rsidRPr="00AF4295">
        <w:rPr>
          <w:rFonts w:asciiTheme="minorHAnsi" w:eastAsiaTheme="majorEastAsia" w:hAnsiTheme="minorHAnsi" w:cstheme="minorHAnsi"/>
          <w:sz w:val="20"/>
          <w:szCs w:val="20"/>
        </w:rPr>
        <w:t> until Allah SWT sent the final, undeniable guidance</w:t>
      </w:r>
      <w:r w:rsidRPr="00AF4295">
        <w:rPr>
          <w:rFonts w:asciiTheme="minorHAnsi" w:hAnsiTheme="minorHAnsi" w:cstheme="minorHAnsi"/>
          <w:sz w:val="20"/>
          <w:szCs w:val="20"/>
        </w:rPr>
        <w:t>.</w:t>
      </w:r>
    </w:p>
    <w:p w14:paraId="11A12AEC" w14:textId="3125720A" w:rsidR="00AF4295" w:rsidRDefault="00AF4295" w:rsidP="005F645B">
      <w:pPr>
        <w:rPr>
          <w:rFonts w:asciiTheme="minorHAnsi" w:hAnsiTheme="minorHAnsi" w:cstheme="minorHAnsi"/>
          <w:sz w:val="20"/>
          <w:szCs w:val="20"/>
        </w:rPr>
      </w:pPr>
      <w:r w:rsidRPr="00AF4295">
        <w:rPr>
          <w:rFonts w:asciiTheme="minorHAnsi" w:hAnsiTheme="minorHAnsi" w:cstheme="minorHAnsi"/>
          <w:sz w:val="20"/>
          <w:szCs w:val="20"/>
        </w:rPr>
        <w:br/>
      </w:r>
      <w:r w:rsidRPr="00AF4295">
        <w:rPr>
          <w:rFonts w:asciiTheme="minorHAnsi" w:hAnsiTheme="minorHAnsi" w:cstheme="minorHAnsi"/>
          <w:b/>
          <w:bCs/>
          <w:sz w:val="20"/>
          <w:szCs w:val="20"/>
        </w:rPr>
        <w:t>Lesson:</w:t>
      </w:r>
      <w:r>
        <w:rPr>
          <w:rFonts w:asciiTheme="minorHAnsi" w:hAnsiTheme="minorHAnsi" w:cstheme="minorHAnsi"/>
          <w:sz w:val="20"/>
          <w:szCs w:val="20"/>
        </w:rPr>
        <w:t xml:space="preserve"> </w:t>
      </w:r>
      <w:r w:rsidRPr="00AF4295">
        <w:rPr>
          <w:rFonts w:asciiTheme="minorHAnsi" w:hAnsiTheme="minorHAnsi" w:cstheme="minorHAnsi"/>
          <w:sz w:val="20"/>
          <w:szCs w:val="20"/>
        </w:rPr>
        <w:t>People weren’t going to change their beliefs just on their own. It took Allah SWT sending the final Messenger (PBUH) with clear revelation. And even then, some still refused.</w:t>
      </w:r>
    </w:p>
    <w:p w14:paraId="7C6247C7" w14:textId="77777777" w:rsidR="00C02216" w:rsidRPr="0085014D" w:rsidRDefault="00C02216" w:rsidP="008F3955">
      <w:pPr>
        <w:rPr>
          <w:rFonts w:ascii="Book Antiqua" w:hAnsi="Book Antiqua"/>
          <w:sz w:val="20"/>
          <w:szCs w:val="20"/>
        </w:rPr>
      </w:pPr>
    </w:p>
    <w:p w14:paraId="42E9A315" w14:textId="77777777" w:rsidR="005F645B" w:rsidRDefault="0085014D" w:rsidP="005F645B">
      <w:pPr>
        <w:jc w:val="center"/>
        <w:rPr>
          <w:rFonts w:ascii="Book Antiqua" w:hAnsi="Book Antiqua"/>
          <w:sz w:val="20"/>
          <w:szCs w:val="20"/>
        </w:rPr>
      </w:pPr>
      <w:r>
        <w:rPr>
          <w:rFonts w:ascii="Book Antiqua" w:hAnsi="Book Antiqua"/>
          <w:sz w:val="20"/>
          <w:szCs w:val="20"/>
        </w:rPr>
        <w:t>(98:</w:t>
      </w:r>
      <w:r w:rsidR="00C02216">
        <w:rPr>
          <w:rFonts w:ascii="Book Antiqua" w:hAnsi="Book Antiqua"/>
          <w:sz w:val="20"/>
          <w:szCs w:val="20"/>
        </w:rPr>
        <w:t>2</w:t>
      </w:r>
      <w:r>
        <w:rPr>
          <w:rFonts w:ascii="Book Antiqua" w:hAnsi="Book Antiqua"/>
          <w:sz w:val="20"/>
          <w:szCs w:val="20"/>
        </w:rPr>
        <w:t xml:space="preserve">) </w:t>
      </w:r>
      <w:r w:rsidRPr="0085014D">
        <w:rPr>
          <w:rFonts w:ascii="Book Antiqua" w:hAnsi="Book Antiqua"/>
          <w:sz w:val="20"/>
          <w:szCs w:val="20"/>
        </w:rPr>
        <w:t>A Messenger from Allah, reciting purified scriptures</w:t>
      </w:r>
    </w:p>
    <w:p w14:paraId="0D8D0F6B" w14:textId="7FECF7EE" w:rsidR="000A40DB" w:rsidRPr="00B4152F" w:rsidRDefault="000A40DB" w:rsidP="005F645B">
      <w:pPr>
        <w:rPr>
          <w:rFonts w:ascii="Book Antiqua" w:hAnsi="Book Antiqua"/>
          <w:sz w:val="20"/>
          <w:szCs w:val="20"/>
        </w:rPr>
      </w:pPr>
      <w:r>
        <w:rPr>
          <w:rFonts w:ascii="Nunito" w:hAnsi="Nunito"/>
          <w:color w:val="333333"/>
        </w:rPr>
        <w:br/>
      </w:r>
      <w:r w:rsidRPr="00B4152F">
        <w:rPr>
          <w:rFonts w:asciiTheme="minorHAnsi" w:hAnsiTheme="minorHAnsi" w:cstheme="minorHAnsi"/>
          <w:sz w:val="20"/>
          <w:szCs w:val="20"/>
        </w:rPr>
        <w:t xml:space="preserve">Muhammad </w:t>
      </w:r>
      <w:r w:rsidR="00B4152F">
        <w:rPr>
          <w:rFonts w:asciiTheme="minorHAnsi" w:hAnsiTheme="minorHAnsi" w:cstheme="minorHAnsi"/>
          <w:sz w:val="20"/>
          <w:szCs w:val="20"/>
        </w:rPr>
        <w:t xml:space="preserve">(PBUH) </w:t>
      </w:r>
      <w:r w:rsidRPr="00B4152F">
        <w:rPr>
          <w:rFonts w:asciiTheme="minorHAnsi" w:hAnsiTheme="minorHAnsi" w:cstheme="minorHAnsi"/>
          <w:sz w:val="20"/>
          <w:szCs w:val="20"/>
        </w:rPr>
        <w:t xml:space="preserve">and the Magnificent Quran he recites, which is written down among the </w:t>
      </w:r>
      <w:r w:rsidR="00B4152F" w:rsidRPr="00B4152F">
        <w:rPr>
          <w:rFonts w:asciiTheme="minorHAnsi" w:hAnsiTheme="minorHAnsi" w:cstheme="minorHAnsi"/>
          <w:sz w:val="20"/>
          <w:szCs w:val="20"/>
        </w:rPr>
        <w:t>highest</w:t>
      </w:r>
      <w:r w:rsidRPr="00B4152F">
        <w:rPr>
          <w:rFonts w:asciiTheme="minorHAnsi" w:hAnsiTheme="minorHAnsi" w:cstheme="minorHAnsi"/>
          <w:sz w:val="20"/>
          <w:szCs w:val="20"/>
        </w:rPr>
        <w:t xml:space="preserve"> gathering in purified pages</w:t>
      </w:r>
      <w:r w:rsidR="005F36D9">
        <w:rPr>
          <w:rFonts w:asciiTheme="minorHAnsi" w:hAnsiTheme="minorHAnsi" w:cstheme="minorHAnsi"/>
          <w:sz w:val="20"/>
          <w:szCs w:val="20"/>
        </w:rPr>
        <w:t xml:space="preserve"> is the clear proof. This is the clear guidance now there is no room for disbelief. </w:t>
      </w:r>
    </w:p>
    <w:p w14:paraId="5F179F64" w14:textId="77777777" w:rsidR="00B4152F" w:rsidRPr="00B4152F" w:rsidRDefault="00B4152F" w:rsidP="00B4152F">
      <w:pPr>
        <w:rPr>
          <w:rFonts w:asciiTheme="minorHAnsi" w:hAnsiTheme="minorHAnsi" w:cstheme="minorHAnsi"/>
          <w:sz w:val="20"/>
          <w:szCs w:val="20"/>
        </w:rPr>
      </w:pPr>
    </w:p>
    <w:p w14:paraId="322950CA" w14:textId="092C10B5" w:rsidR="000A40DB" w:rsidRDefault="00B4152F" w:rsidP="00B4152F">
      <w:pPr>
        <w:rPr>
          <w:rFonts w:asciiTheme="minorHAnsi" w:hAnsiTheme="minorHAnsi" w:cstheme="minorHAnsi"/>
          <w:sz w:val="20"/>
          <w:szCs w:val="20"/>
        </w:rPr>
      </w:pPr>
      <w:r w:rsidRPr="00081D2A">
        <w:rPr>
          <w:rFonts w:asciiTheme="minorHAnsi" w:hAnsiTheme="minorHAnsi" w:cstheme="minorHAnsi"/>
          <w:b/>
          <w:bCs/>
          <w:sz w:val="20"/>
          <w:szCs w:val="20"/>
        </w:rPr>
        <w:t>T</w:t>
      </w:r>
      <w:r w:rsidR="000A40DB" w:rsidRPr="00081D2A">
        <w:rPr>
          <w:rFonts w:asciiTheme="minorHAnsi" w:hAnsiTheme="minorHAnsi" w:cstheme="minorHAnsi"/>
          <w:b/>
          <w:bCs/>
          <w:sz w:val="20"/>
          <w:szCs w:val="20"/>
        </w:rPr>
        <w:t>he</w:t>
      </w:r>
      <w:r w:rsidR="000A40DB" w:rsidRPr="00081D2A">
        <w:rPr>
          <w:rFonts w:asciiTheme="minorHAnsi" w:eastAsiaTheme="majorEastAsia" w:hAnsiTheme="minorHAnsi" w:cstheme="minorHAnsi"/>
          <w:b/>
          <w:bCs/>
          <w:sz w:val="20"/>
          <w:szCs w:val="20"/>
        </w:rPr>
        <w:t> Clear Proof</w:t>
      </w:r>
      <w:r w:rsidR="000A40DB" w:rsidRPr="00B4152F">
        <w:rPr>
          <w:rFonts w:asciiTheme="minorHAnsi" w:eastAsiaTheme="majorEastAsia" w:hAnsiTheme="minorHAnsi" w:cstheme="minorHAnsi"/>
          <w:sz w:val="20"/>
          <w:szCs w:val="20"/>
        </w:rPr>
        <w:t> </w:t>
      </w:r>
      <w:r w:rsidR="000A40DB" w:rsidRPr="00B4152F">
        <w:rPr>
          <w:rFonts w:asciiTheme="minorHAnsi" w:hAnsiTheme="minorHAnsi" w:cstheme="minorHAnsi"/>
          <w:sz w:val="20"/>
          <w:szCs w:val="20"/>
        </w:rPr>
        <w:t>came as a Messenger from Allah SWT, namely the Prophet Muhammad</w:t>
      </w:r>
      <w:r>
        <w:rPr>
          <w:rFonts w:asciiTheme="minorHAnsi" w:hAnsiTheme="minorHAnsi" w:cstheme="minorHAnsi"/>
          <w:sz w:val="20"/>
          <w:szCs w:val="20"/>
        </w:rPr>
        <w:t xml:space="preserve"> (PBUH)</w:t>
      </w:r>
      <w:r w:rsidR="000A40DB" w:rsidRPr="00B4152F">
        <w:rPr>
          <w:rFonts w:asciiTheme="minorHAnsi" w:hAnsiTheme="minorHAnsi" w:cstheme="minorHAnsi"/>
          <w:sz w:val="20"/>
          <w:szCs w:val="20"/>
        </w:rPr>
        <w:t xml:space="preserve">, whose life, character, message, and unwavering consistency all testified to the truth of his prophethood. Though unlettered, he recited divine revelation and brought about a profound moral and spiritual transformation, making him himself </w:t>
      </w:r>
      <w:r w:rsidRPr="00B4152F">
        <w:rPr>
          <w:rFonts w:asciiTheme="minorHAnsi" w:hAnsiTheme="minorHAnsi" w:cstheme="minorHAnsi"/>
          <w:sz w:val="20"/>
          <w:szCs w:val="20"/>
        </w:rPr>
        <w:t>living evidence</w:t>
      </w:r>
      <w:r w:rsidR="000A40DB" w:rsidRPr="00B4152F">
        <w:rPr>
          <w:rFonts w:asciiTheme="minorHAnsi" w:hAnsiTheme="minorHAnsi" w:cstheme="minorHAnsi"/>
          <w:sz w:val="20"/>
          <w:szCs w:val="20"/>
        </w:rPr>
        <w:t>. The</w:t>
      </w:r>
      <w:r w:rsidR="000A40DB" w:rsidRPr="00B4152F">
        <w:rPr>
          <w:rFonts w:asciiTheme="minorHAnsi" w:eastAsiaTheme="majorEastAsia" w:hAnsiTheme="minorHAnsi" w:cstheme="minorHAnsi"/>
          <w:sz w:val="20"/>
          <w:szCs w:val="20"/>
        </w:rPr>
        <w:t> purified scrolls </w:t>
      </w:r>
      <w:r w:rsidR="000A40DB" w:rsidRPr="00B4152F">
        <w:rPr>
          <w:rFonts w:asciiTheme="minorHAnsi" w:hAnsiTheme="minorHAnsi" w:cstheme="minorHAnsi"/>
          <w:sz w:val="20"/>
          <w:szCs w:val="20"/>
        </w:rPr>
        <w:t>refer to the Quran, a revealed scripture entirely free from falsehood, error, and moral corruption, distinguished by its clarity, truth, and ethical purity.</w:t>
      </w:r>
    </w:p>
    <w:p w14:paraId="78728FA1" w14:textId="77777777" w:rsidR="00081D2A" w:rsidRDefault="00081D2A" w:rsidP="00B4152F">
      <w:pPr>
        <w:rPr>
          <w:rFonts w:asciiTheme="minorHAnsi" w:hAnsiTheme="minorHAnsi" w:cstheme="minorHAnsi"/>
          <w:sz w:val="20"/>
          <w:szCs w:val="20"/>
        </w:rPr>
      </w:pPr>
    </w:p>
    <w:p w14:paraId="52C7C54D" w14:textId="60A5D005" w:rsidR="00081D2A" w:rsidRDefault="00081D2A" w:rsidP="00081D2A">
      <w:pPr>
        <w:rPr>
          <w:rFonts w:asciiTheme="minorHAnsi" w:hAnsiTheme="minorHAnsi" w:cstheme="minorHAnsi"/>
          <w:sz w:val="20"/>
          <w:szCs w:val="20"/>
        </w:rPr>
      </w:pPr>
      <w:r w:rsidRPr="00B4152F">
        <w:rPr>
          <w:rFonts w:asciiTheme="minorHAnsi" w:hAnsiTheme="minorHAnsi" w:cstheme="minorHAnsi"/>
          <w:sz w:val="20"/>
          <w:szCs w:val="20"/>
        </w:rPr>
        <w:t xml:space="preserve">The People of the Scripture refer specifically to Jews and Christians, who possessed earlier divine books but deviated from their guidance, while the idolators are those who upheld shirk as their religion, whether among Arabs or non-Arabs. </w:t>
      </w:r>
      <w:r>
        <w:rPr>
          <w:rFonts w:asciiTheme="minorHAnsi" w:hAnsiTheme="minorHAnsi" w:cstheme="minorHAnsi"/>
          <w:sz w:val="20"/>
          <w:szCs w:val="20"/>
        </w:rPr>
        <w:t>(Here the crime/sin is being mentioned).</w:t>
      </w:r>
    </w:p>
    <w:p w14:paraId="74904B99" w14:textId="77777777" w:rsidR="00B4152F" w:rsidRPr="00B4152F" w:rsidRDefault="00B4152F" w:rsidP="00B4152F">
      <w:pPr>
        <w:rPr>
          <w:rFonts w:asciiTheme="minorHAnsi" w:hAnsiTheme="minorHAnsi" w:cstheme="minorHAnsi"/>
          <w:sz w:val="20"/>
          <w:szCs w:val="20"/>
        </w:rPr>
      </w:pPr>
    </w:p>
    <w:p w14:paraId="772B23C8" w14:textId="45DA04F7" w:rsidR="0085014D" w:rsidRDefault="0085014D" w:rsidP="0085014D">
      <w:pPr>
        <w:jc w:val="center"/>
        <w:rPr>
          <w:rFonts w:ascii="Book Antiqua" w:hAnsi="Book Antiqua"/>
          <w:sz w:val="20"/>
          <w:szCs w:val="20"/>
        </w:rPr>
      </w:pPr>
      <w:r>
        <w:rPr>
          <w:rFonts w:ascii="Book Antiqua" w:hAnsi="Book Antiqua"/>
          <w:sz w:val="20"/>
          <w:szCs w:val="20"/>
        </w:rPr>
        <w:t>(98:</w:t>
      </w:r>
      <w:r w:rsidR="00C02216">
        <w:rPr>
          <w:rFonts w:ascii="Book Antiqua" w:hAnsi="Book Antiqua"/>
          <w:sz w:val="20"/>
          <w:szCs w:val="20"/>
        </w:rPr>
        <w:t>3</w:t>
      </w:r>
      <w:r>
        <w:rPr>
          <w:rFonts w:ascii="Book Antiqua" w:hAnsi="Book Antiqua"/>
          <w:sz w:val="20"/>
          <w:szCs w:val="20"/>
        </w:rPr>
        <w:t xml:space="preserve">) </w:t>
      </w:r>
      <w:r w:rsidRPr="0085014D">
        <w:rPr>
          <w:rFonts w:ascii="Book Antiqua" w:hAnsi="Book Antiqua"/>
          <w:sz w:val="20"/>
          <w:szCs w:val="20"/>
        </w:rPr>
        <w:t>containing upright commandments.</w:t>
      </w:r>
    </w:p>
    <w:p w14:paraId="2610870C" w14:textId="1FADD465" w:rsidR="000A40DB" w:rsidRDefault="000A40DB" w:rsidP="000C7D13">
      <w:pPr>
        <w:rPr>
          <w:rFonts w:asciiTheme="minorHAnsi" w:hAnsiTheme="minorHAnsi" w:cstheme="minorHAnsi"/>
          <w:sz w:val="20"/>
          <w:szCs w:val="20"/>
        </w:rPr>
      </w:pPr>
      <w:r>
        <w:rPr>
          <w:rFonts w:ascii="Nunito" w:hAnsi="Nunito"/>
          <w:color w:val="333333"/>
        </w:rPr>
        <w:br/>
      </w:r>
      <w:r w:rsidR="00FA5CBE">
        <w:rPr>
          <w:rFonts w:asciiTheme="minorHAnsi" w:hAnsiTheme="minorHAnsi" w:cstheme="minorHAnsi"/>
          <w:sz w:val="20"/>
          <w:szCs w:val="20"/>
        </w:rPr>
        <w:t>The Quran is</w:t>
      </w:r>
      <w:r w:rsidRPr="000C7D13">
        <w:rPr>
          <w:rFonts w:asciiTheme="minorHAnsi" w:hAnsiTheme="minorHAnsi" w:cstheme="minorHAnsi"/>
          <w:sz w:val="20"/>
          <w:szCs w:val="20"/>
        </w:rPr>
        <w:t xml:space="preserve"> just</w:t>
      </w:r>
      <w:r w:rsidR="00413BB8">
        <w:rPr>
          <w:rFonts w:asciiTheme="minorHAnsi" w:hAnsiTheme="minorHAnsi" w:cstheme="minorHAnsi"/>
          <w:sz w:val="20"/>
          <w:szCs w:val="20"/>
        </w:rPr>
        <w:t>, moderate</w:t>
      </w:r>
      <w:r w:rsidRPr="000C7D13">
        <w:rPr>
          <w:rFonts w:asciiTheme="minorHAnsi" w:hAnsiTheme="minorHAnsi" w:cstheme="minorHAnsi"/>
          <w:sz w:val="20"/>
          <w:szCs w:val="20"/>
        </w:rPr>
        <w:t xml:space="preserve"> and straight</w:t>
      </w:r>
      <w:r w:rsidR="00FA5CBE">
        <w:rPr>
          <w:rFonts w:asciiTheme="minorHAnsi" w:hAnsiTheme="minorHAnsi" w:cstheme="minorHAnsi"/>
          <w:sz w:val="20"/>
          <w:szCs w:val="20"/>
        </w:rPr>
        <w:t xml:space="preserve"> containing</w:t>
      </w:r>
      <w:r w:rsidRPr="000C7D13">
        <w:rPr>
          <w:rFonts w:asciiTheme="minorHAnsi" w:hAnsiTheme="minorHAnsi" w:cstheme="minorHAnsi"/>
          <w:sz w:val="20"/>
          <w:szCs w:val="20"/>
        </w:rPr>
        <w:t xml:space="preserve"> no mistakes in </w:t>
      </w:r>
      <w:r w:rsidR="00FA5CBE">
        <w:rPr>
          <w:rFonts w:asciiTheme="minorHAnsi" w:hAnsiTheme="minorHAnsi" w:cstheme="minorHAnsi"/>
          <w:sz w:val="20"/>
          <w:szCs w:val="20"/>
        </w:rPr>
        <w:t>it</w:t>
      </w:r>
      <w:r w:rsidRPr="000C7D13">
        <w:rPr>
          <w:rFonts w:asciiTheme="minorHAnsi" w:hAnsiTheme="minorHAnsi" w:cstheme="minorHAnsi"/>
          <w:sz w:val="20"/>
          <w:szCs w:val="20"/>
        </w:rPr>
        <w:t xml:space="preserve"> because </w:t>
      </w:r>
      <w:r w:rsidR="00FA5CBE">
        <w:rPr>
          <w:rFonts w:asciiTheme="minorHAnsi" w:hAnsiTheme="minorHAnsi" w:cstheme="minorHAnsi"/>
          <w:sz w:val="20"/>
          <w:szCs w:val="20"/>
        </w:rPr>
        <w:t>it is</w:t>
      </w:r>
      <w:r w:rsidRPr="000C7D13">
        <w:rPr>
          <w:rFonts w:asciiTheme="minorHAnsi" w:hAnsiTheme="minorHAnsi" w:cstheme="minorHAnsi"/>
          <w:sz w:val="20"/>
          <w:szCs w:val="20"/>
        </w:rPr>
        <w:t xml:space="preserve"> from Allah</w:t>
      </w:r>
      <w:r w:rsidR="00FA5CBE">
        <w:rPr>
          <w:rFonts w:asciiTheme="minorHAnsi" w:hAnsiTheme="minorHAnsi" w:cstheme="minorHAnsi"/>
          <w:sz w:val="20"/>
          <w:szCs w:val="20"/>
        </w:rPr>
        <w:t xml:space="preserve"> SWT</w:t>
      </w:r>
      <w:r w:rsidRPr="000C7D13">
        <w:rPr>
          <w:rFonts w:asciiTheme="minorHAnsi" w:hAnsiTheme="minorHAnsi" w:cstheme="minorHAnsi"/>
          <w:sz w:val="20"/>
          <w:szCs w:val="20"/>
        </w:rPr>
        <w:t>, the Mighty and Majestic.</w:t>
      </w:r>
      <w:r w:rsidR="00FA5CBE">
        <w:rPr>
          <w:rFonts w:asciiTheme="minorHAnsi" w:hAnsiTheme="minorHAnsi" w:cstheme="minorHAnsi"/>
          <w:sz w:val="20"/>
          <w:szCs w:val="20"/>
        </w:rPr>
        <w:t xml:space="preserve"> </w:t>
      </w:r>
    </w:p>
    <w:p w14:paraId="534E3EEF" w14:textId="77777777" w:rsidR="008F3955" w:rsidRDefault="008F3955" w:rsidP="000C7D13">
      <w:pPr>
        <w:rPr>
          <w:rFonts w:asciiTheme="minorHAnsi" w:hAnsiTheme="minorHAnsi" w:cstheme="minorHAnsi"/>
          <w:sz w:val="20"/>
          <w:szCs w:val="20"/>
        </w:rPr>
      </w:pPr>
    </w:p>
    <w:p w14:paraId="22CC00DD" w14:textId="5852F74F" w:rsidR="008F3955" w:rsidRPr="000C7D13" w:rsidRDefault="008F3955" w:rsidP="008F3955">
      <w:pPr>
        <w:rPr>
          <w:rFonts w:asciiTheme="minorHAnsi" w:hAnsiTheme="minorHAnsi" w:cstheme="minorHAnsi"/>
          <w:sz w:val="20"/>
          <w:szCs w:val="20"/>
        </w:rPr>
      </w:pPr>
      <w:r w:rsidRPr="00B4152F">
        <w:rPr>
          <w:rFonts w:asciiTheme="minorHAnsi" w:hAnsiTheme="minorHAnsi" w:cstheme="minorHAnsi"/>
          <w:sz w:val="20"/>
          <w:szCs w:val="20"/>
        </w:rPr>
        <w:t>The</w:t>
      </w:r>
      <w:r w:rsidRPr="00B4152F">
        <w:rPr>
          <w:rFonts w:asciiTheme="minorHAnsi" w:eastAsiaTheme="majorEastAsia" w:hAnsiTheme="minorHAnsi" w:cstheme="minorHAnsi"/>
          <w:sz w:val="20"/>
          <w:szCs w:val="20"/>
        </w:rPr>
        <w:t> Bayyinah</w:t>
      </w:r>
      <w:r w:rsidRPr="00B4152F">
        <w:rPr>
          <w:rFonts w:asciiTheme="minorHAnsi" w:hAnsiTheme="minorHAnsi" w:cstheme="minorHAnsi"/>
          <w:sz w:val="20"/>
          <w:szCs w:val="20"/>
        </w:rPr>
        <w:t>, identified as the Quran and the Messag</w:t>
      </w:r>
      <w:r>
        <w:rPr>
          <w:rFonts w:asciiTheme="minorHAnsi" w:hAnsiTheme="minorHAnsi" w:cstheme="minorHAnsi"/>
          <w:sz w:val="20"/>
          <w:szCs w:val="20"/>
        </w:rPr>
        <w:t>er</w:t>
      </w:r>
      <w:r w:rsidRPr="00B4152F">
        <w:rPr>
          <w:rFonts w:asciiTheme="minorHAnsi" w:hAnsiTheme="minorHAnsi" w:cstheme="minorHAnsi"/>
          <w:sz w:val="20"/>
          <w:szCs w:val="20"/>
        </w:rPr>
        <w:t xml:space="preserve"> as decisive proof that exposed falsehood and established guidance, leaving no excuse for continued rejection once divine clarification had been fully delivered.</w:t>
      </w:r>
    </w:p>
    <w:p w14:paraId="2AD34F5C" w14:textId="77777777" w:rsidR="00C02216" w:rsidRPr="0085014D" w:rsidRDefault="00C02216" w:rsidP="0085014D">
      <w:pPr>
        <w:jc w:val="center"/>
        <w:rPr>
          <w:rFonts w:ascii="Book Antiqua" w:hAnsi="Book Antiqua"/>
          <w:sz w:val="20"/>
          <w:szCs w:val="20"/>
        </w:rPr>
      </w:pPr>
    </w:p>
    <w:p w14:paraId="29F34F6D" w14:textId="7A1DFAEA" w:rsidR="0085014D" w:rsidRDefault="0085014D" w:rsidP="0085014D">
      <w:pPr>
        <w:jc w:val="center"/>
        <w:rPr>
          <w:rFonts w:ascii="Book Antiqua" w:hAnsi="Book Antiqua"/>
          <w:sz w:val="20"/>
          <w:szCs w:val="20"/>
        </w:rPr>
      </w:pPr>
      <w:r>
        <w:rPr>
          <w:rFonts w:ascii="Book Antiqua" w:hAnsi="Book Antiqua"/>
          <w:sz w:val="20"/>
          <w:szCs w:val="20"/>
        </w:rPr>
        <w:t>(98:</w:t>
      </w:r>
      <w:r w:rsidR="00C02216">
        <w:rPr>
          <w:rFonts w:ascii="Book Antiqua" w:hAnsi="Book Antiqua"/>
          <w:sz w:val="20"/>
          <w:szCs w:val="20"/>
        </w:rPr>
        <w:t>4</w:t>
      </w:r>
      <w:r>
        <w:rPr>
          <w:rFonts w:ascii="Book Antiqua" w:hAnsi="Book Antiqua"/>
          <w:sz w:val="20"/>
          <w:szCs w:val="20"/>
        </w:rPr>
        <w:t xml:space="preserve">) </w:t>
      </w:r>
      <w:r w:rsidRPr="0085014D">
        <w:rPr>
          <w:rFonts w:ascii="Book Antiqua" w:hAnsi="Book Antiqua"/>
          <w:sz w:val="20"/>
          <w:szCs w:val="20"/>
        </w:rPr>
        <w:t xml:space="preserve">It was not until this clear proof came to the People of the Book that they became divided </w:t>
      </w:r>
      <w:r w:rsidRPr="0085014D">
        <w:rPr>
          <w:sz w:val="20"/>
          <w:szCs w:val="20"/>
        </w:rPr>
        <w:t>˹</w:t>
      </w:r>
      <w:r w:rsidRPr="0085014D">
        <w:rPr>
          <w:rFonts w:ascii="Book Antiqua" w:hAnsi="Book Antiqua"/>
          <w:sz w:val="20"/>
          <w:szCs w:val="20"/>
        </w:rPr>
        <w:t>about his prophethood</w:t>
      </w:r>
      <w:r w:rsidRPr="0085014D">
        <w:rPr>
          <w:sz w:val="20"/>
          <w:szCs w:val="20"/>
        </w:rPr>
        <w:t>˺</w:t>
      </w:r>
      <w:r w:rsidRPr="0085014D">
        <w:rPr>
          <w:rFonts w:ascii="Book Antiqua" w:hAnsi="Book Antiqua"/>
          <w:sz w:val="20"/>
          <w:szCs w:val="20"/>
        </w:rPr>
        <w:t>—</w:t>
      </w:r>
    </w:p>
    <w:p w14:paraId="4E03C0C3" w14:textId="77777777" w:rsidR="000A40DB" w:rsidRDefault="000A40DB" w:rsidP="0085014D">
      <w:pPr>
        <w:jc w:val="center"/>
        <w:rPr>
          <w:rFonts w:ascii="Book Antiqua" w:hAnsi="Book Antiqua"/>
          <w:sz w:val="20"/>
          <w:szCs w:val="20"/>
        </w:rPr>
      </w:pPr>
    </w:p>
    <w:p w14:paraId="0CBA759E" w14:textId="77777777" w:rsidR="00413BB8" w:rsidRPr="00413BB8" w:rsidRDefault="000C7D13" w:rsidP="000C7D13">
      <w:pPr>
        <w:rPr>
          <w:rFonts w:asciiTheme="minorHAnsi" w:hAnsiTheme="minorHAnsi" w:cstheme="minorHAnsi"/>
          <w:sz w:val="20"/>
          <w:szCs w:val="20"/>
        </w:rPr>
      </w:pPr>
      <w:r w:rsidRPr="00413BB8">
        <w:rPr>
          <w:rFonts w:asciiTheme="minorHAnsi" w:hAnsiTheme="minorHAnsi" w:cstheme="minorHAnsi"/>
          <w:sz w:val="20"/>
          <w:szCs w:val="20"/>
        </w:rPr>
        <w:t>T</w:t>
      </w:r>
      <w:r w:rsidR="000A40DB" w:rsidRPr="00413BB8">
        <w:rPr>
          <w:rFonts w:asciiTheme="minorHAnsi" w:hAnsiTheme="minorHAnsi" w:cstheme="minorHAnsi"/>
          <w:sz w:val="20"/>
          <w:szCs w:val="20"/>
        </w:rPr>
        <w:t>he People of the Book did not fall into division until</w:t>
      </w:r>
      <w:r w:rsidR="000A40DB" w:rsidRPr="00413BB8">
        <w:rPr>
          <w:rFonts w:asciiTheme="minorHAnsi" w:eastAsiaTheme="majorEastAsia" w:hAnsiTheme="minorHAnsi" w:cstheme="minorHAnsi"/>
          <w:sz w:val="20"/>
          <w:szCs w:val="20"/>
        </w:rPr>
        <w:t> after the Clear Proof had come to them</w:t>
      </w:r>
      <w:r w:rsidR="000A40DB" w:rsidRPr="00413BB8">
        <w:rPr>
          <w:rFonts w:asciiTheme="minorHAnsi" w:hAnsiTheme="minorHAnsi" w:cstheme="minorHAnsi"/>
          <w:sz w:val="20"/>
          <w:szCs w:val="20"/>
        </w:rPr>
        <w:t xml:space="preserve">, meaning that their </w:t>
      </w:r>
      <w:r w:rsidRPr="00413BB8">
        <w:rPr>
          <w:rFonts w:asciiTheme="minorHAnsi" w:hAnsiTheme="minorHAnsi" w:cstheme="minorHAnsi"/>
          <w:sz w:val="20"/>
          <w:szCs w:val="20"/>
        </w:rPr>
        <w:t xml:space="preserve">differences </w:t>
      </w:r>
      <w:r w:rsidR="000A40DB" w:rsidRPr="00413BB8">
        <w:rPr>
          <w:rFonts w:asciiTheme="minorHAnsi" w:hAnsiTheme="minorHAnsi" w:cstheme="minorHAnsi"/>
          <w:sz w:val="20"/>
          <w:szCs w:val="20"/>
        </w:rPr>
        <w:t>and sectarianism were not due to lack of guidance, but arose</w:t>
      </w:r>
      <w:r w:rsidR="000A40DB" w:rsidRPr="00413BB8">
        <w:rPr>
          <w:rFonts w:asciiTheme="minorHAnsi" w:eastAsiaTheme="majorEastAsia" w:hAnsiTheme="minorHAnsi" w:cstheme="minorHAnsi"/>
          <w:sz w:val="20"/>
          <w:szCs w:val="20"/>
        </w:rPr>
        <w:t> after divine evidence had already been established</w:t>
      </w:r>
      <w:r w:rsidR="00413BB8" w:rsidRPr="00413BB8">
        <w:rPr>
          <w:rFonts w:asciiTheme="minorHAnsi" w:hAnsiTheme="minorHAnsi" w:cstheme="minorHAnsi"/>
          <w:sz w:val="20"/>
          <w:szCs w:val="20"/>
        </w:rPr>
        <w:t xml:space="preserve">. </w:t>
      </w:r>
    </w:p>
    <w:p w14:paraId="4F49A199" w14:textId="77777777" w:rsidR="00413BB8" w:rsidRPr="00413BB8" w:rsidRDefault="00413BB8" w:rsidP="000C7D13">
      <w:pPr>
        <w:rPr>
          <w:rFonts w:asciiTheme="minorHAnsi" w:hAnsiTheme="minorHAnsi" w:cstheme="minorHAnsi"/>
          <w:sz w:val="20"/>
          <w:szCs w:val="20"/>
        </w:rPr>
      </w:pPr>
    </w:p>
    <w:p w14:paraId="6F74D67C" w14:textId="61A9066B" w:rsidR="000C7D13" w:rsidRPr="00413BB8" w:rsidRDefault="00413BB8" w:rsidP="000C7D13">
      <w:pPr>
        <w:rPr>
          <w:rFonts w:asciiTheme="minorHAnsi" w:hAnsiTheme="minorHAnsi" w:cstheme="minorHAnsi"/>
          <w:sz w:val="20"/>
          <w:szCs w:val="20"/>
        </w:rPr>
      </w:pPr>
      <w:r w:rsidRPr="00413BB8">
        <w:rPr>
          <w:rFonts w:asciiTheme="minorHAnsi" w:hAnsiTheme="minorHAnsi" w:cstheme="minorHAnsi"/>
          <w:sz w:val="20"/>
          <w:szCs w:val="20"/>
        </w:rPr>
        <w:t xml:space="preserve">They denied the Prophet (PBUH) despite recognizing him, due to arrogance, pride, want of power and jealousy. </w:t>
      </w:r>
    </w:p>
    <w:p w14:paraId="106B1DD6" w14:textId="77777777" w:rsidR="000C7D13" w:rsidRDefault="000C7D13" w:rsidP="000C7D13">
      <w:pPr>
        <w:rPr>
          <w:rFonts w:asciiTheme="minorHAnsi" w:hAnsiTheme="minorHAnsi" w:cstheme="minorHAnsi"/>
          <w:sz w:val="20"/>
          <w:szCs w:val="20"/>
        </w:rPr>
      </w:pPr>
    </w:p>
    <w:p w14:paraId="7AE445F5" w14:textId="513A6276" w:rsidR="000C7D13" w:rsidRDefault="000A40DB" w:rsidP="00FA5CBE">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0C7D13">
        <w:rPr>
          <w:rFonts w:asciiTheme="minorHAnsi" w:hAnsiTheme="minorHAnsi" w:cstheme="minorHAnsi"/>
          <w:sz w:val="20"/>
          <w:szCs w:val="20"/>
        </w:rPr>
        <w:t>Allah SWT had fulfilled His obligation by sending clear revelation, so responsibility for deviation rested with them alone. This pattern is repeated throughout Quranic history: once guidance becomes clear,</w:t>
      </w:r>
      <w:r w:rsidR="00FA5CBE">
        <w:rPr>
          <w:rFonts w:asciiTheme="minorHAnsi" w:hAnsiTheme="minorHAnsi" w:cstheme="minorHAnsi"/>
          <w:sz w:val="20"/>
          <w:szCs w:val="20"/>
        </w:rPr>
        <w:t xml:space="preserve"> then differences </w:t>
      </w:r>
      <w:r w:rsidRPr="000C7D13">
        <w:rPr>
          <w:rFonts w:asciiTheme="minorHAnsi" w:hAnsiTheme="minorHAnsi" w:cstheme="minorHAnsi"/>
          <w:sz w:val="20"/>
          <w:szCs w:val="20"/>
          <w:rtl/>
        </w:rPr>
        <w:t>اختلاف</w:t>
      </w:r>
      <w:r w:rsidRPr="000C7D13">
        <w:rPr>
          <w:rFonts w:asciiTheme="minorHAnsi" w:hAnsiTheme="minorHAnsi" w:cstheme="minorHAnsi"/>
          <w:sz w:val="20"/>
          <w:szCs w:val="20"/>
        </w:rPr>
        <w:t xml:space="preserve"> </w:t>
      </w:r>
      <w:r w:rsidR="00FA5CBE" w:rsidRPr="000C7D13">
        <w:rPr>
          <w:rFonts w:asciiTheme="minorHAnsi" w:hAnsiTheme="minorHAnsi" w:cstheme="minorHAnsi"/>
          <w:sz w:val="20"/>
          <w:szCs w:val="20"/>
        </w:rPr>
        <w:t>stems from</w:t>
      </w:r>
      <w:r w:rsidRPr="000C7D13">
        <w:rPr>
          <w:rFonts w:asciiTheme="minorHAnsi" w:hAnsiTheme="minorHAnsi" w:cstheme="minorHAnsi"/>
          <w:sz w:val="20"/>
          <w:szCs w:val="20"/>
        </w:rPr>
        <w:t xml:space="preserve"> human choice, not divine neglect. </w:t>
      </w:r>
    </w:p>
    <w:p w14:paraId="5C1D6F23" w14:textId="77777777" w:rsidR="000C7D13" w:rsidRPr="007B2126" w:rsidRDefault="000C7D13" w:rsidP="000C7D13">
      <w:pPr>
        <w:rPr>
          <w:rFonts w:asciiTheme="minorHAnsi" w:hAnsiTheme="minorHAnsi" w:cstheme="minorHAnsi"/>
          <w:b/>
          <w:bCs/>
          <w:color w:val="EE0000"/>
          <w:sz w:val="20"/>
          <w:szCs w:val="20"/>
        </w:rPr>
      </w:pPr>
    </w:p>
    <w:p w14:paraId="7132699E" w14:textId="44C895E0" w:rsidR="00413BB8" w:rsidRPr="00413BB8" w:rsidRDefault="000A40DB" w:rsidP="00413BB8">
      <w:pPr>
        <w:rPr>
          <w:rFonts w:asciiTheme="minorHAnsi" w:hAnsiTheme="minorHAnsi" w:cstheme="minorHAnsi"/>
          <w:sz w:val="20"/>
          <w:szCs w:val="20"/>
          <w:u w:val="single"/>
        </w:rPr>
      </w:pPr>
      <w:r w:rsidRPr="007B2126">
        <w:rPr>
          <w:rFonts w:asciiTheme="minorHAnsi" w:hAnsiTheme="minorHAnsi" w:cstheme="minorHAnsi"/>
          <w:b/>
          <w:bCs/>
          <w:color w:val="EE0000"/>
          <w:sz w:val="20"/>
          <w:szCs w:val="20"/>
        </w:rPr>
        <w:t xml:space="preserve">By sending the Prophet Muhammad </w:t>
      </w:r>
      <w:r w:rsidR="000C7D13" w:rsidRPr="007B2126">
        <w:rPr>
          <w:rFonts w:asciiTheme="minorHAnsi" w:hAnsiTheme="minorHAnsi" w:cstheme="minorHAnsi"/>
          <w:b/>
          <w:bCs/>
          <w:color w:val="EE0000"/>
          <w:sz w:val="20"/>
          <w:szCs w:val="20"/>
        </w:rPr>
        <w:t xml:space="preserve">(PBUH) </w:t>
      </w:r>
      <w:r w:rsidRPr="007B2126">
        <w:rPr>
          <w:rFonts w:asciiTheme="minorHAnsi" w:hAnsiTheme="minorHAnsi" w:cstheme="minorHAnsi"/>
          <w:b/>
          <w:bCs/>
          <w:color w:val="EE0000"/>
          <w:sz w:val="20"/>
          <w:szCs w:val="20"/>
        </w:rPr>
        <w:t>with the Quran a purified and final revelation Allah SWT once again completed the proof, leaving no excuse for continued division</w:t>
      </w:r>
      <w:r w:rsidRPr="000C7D13">
        <w:rPr>
          <w:rFonts w:asciiTheme="minorHAnsi" w:hAnsiTheme="minorHAnsi" w:cstheme="minorHAnsi"/>
          <w:sz w:val="20"/>
          <w:szCs w:val="20"/>
        </w:rPr>
        <w:t xml:space="preserve">. </w:t>
      </w:r>
      <w:r w:rsidRPr="00FA5CBE">
        <w:rPr>
          <w:rFonts w:asciiTheme="minorHAnsi" w:hAnsiTheme="minorHAnsi" w:cstheme="minorHAnsi"/>
          <w:sz w:val="20"/>
          <w:szCs w:val="20"/>
          <w:u w:val="single"/>
        </w:rPr>
        <w:t>True religion, as the Quran repeatedly emphasizes, is not sectarianism but sincere devotion to Allah SWT alone, avoiding shirk and adhering to the path of pure monotheism (</w:t>
      </w:r>
      <w:proofErr w:type="spellStart"/>
      <w:r w:rsidRPr="00FA5CBE">
        <w:rPr>
          <w:rFonts w:asciiTheme="minorHAnsi" w:hAnsiTheme="minorHAnsi" w:cstheme="minorHAnsi"/>
          <w:sz w:val="20"/>
          <w:szCs w:val="20"/>
          <w:u w:val="single"/>
        </w:rPr>
        <w:t>ḥanīfiyyah</w:t>
      </w:r>
      <w:proofErr w:type="spellEnd"/>
      <w:r w:rsidRPr="00FA5CBE">
        <w:rPr>
          <w:rFonts w:asciiTheme="minorHAnsi" w:hAnsiTheme="minorHAnsi" w:cstheme="minorHAnsi"/>
          <w:sz w:val="20"/>
          <w:szCs w:val="20"/>
          <w:u w:val="single"/>
        </w:rPr>
        <w:t xml:space="preserve">) followed by the Prophet </w:t>
      </w:r>
      <w:r w:rsidR="000C7D13" w:rsidRPr="00FA5CBE">
        <w:rPr>
          <w:rFonts w:asciiTheme="minorHAnsi" w:hAnsiTheme="minorHAnsi" w:cstheme="minorHAnsi"/>
          <w:sz w:val="20"/>
          <w:szCs w:val="20"/>
          <w:u w:val="single"/>
        </w:rPr>
        <w:t xml:space="preserve">(PBUH) </w:t>
      </w:r>
      <w:r w:rsidRPr="00FA5CBE">
        <w:rPr>
          <w:rFonts w:asciiTheme="minorHAnsi" w:hAnsiTheme="minorHAnsi" w:cstheme="minorHAnsi"/>
          <w:sz w:val="20"/>
          <w:szCs w:val="20"/>
          <w:u w:val="single"/>
        </w:rPr>
        <w:t>and his Companions.</w:t>
      </w:r>
    </w:p>
    <w:p w14:paraId="25AE117E" w14:textId="77777777" w:rsidR="00C02216" w:rsidRPr="0085014D" w:rsidRDefault="00C02216" w:rsidP="0085014D">
      <w:pPr>
        <w:jc w:val="center"/>
        <w:rPr>
          <w:rFonts w:ascii="Book Antiqua" w:hAnsi="Book Antiqua"/>
          <w:sz w:val="20"/>
          <w:szCs w:val="20"/>
        </w:rPr>
      </w:pPr>
    </w:p>
    <w:p w14:paraId="524432A4" w14:textId="65D04F48" w:rsidR="007E7B71" w:rsidRDefault="0085014D" w:rsidP="000C7D13">
      <w:pPr>
        <w:jc w:val="center"/>
        <w:rPr>
          <w:rFonts w:ascii="Book Antiqua" w:hAnsi="Book Antiqua"/>
          <w:sz w:val="20"/>
          <w:szCs w:val="20"/>
        </w:rPr>
      </w:pPr>
      <w:r>
        <w:rPr>
          <w:rFonts w:ascii="Book Antiqua" w:hAnsi="Book Antiqua"/>
          <w:sz w:val="20"/>
          <w:szCs w:val="20"/>
        </w:rPr>
        <w:lastRenderedPageBreak/>
        <w:t>(98:</w:t>
      </w:r>
      <w:r w:rsidR="00C02216">
        <w:rPr>
          <w:rFonts w:ascii="Book Antiqua" w:hAnsi="Book Antiqua"/>
          <w:sz w:val="20"/>
          <w:szCs w:val="20"/>
        </w:rPr>
        <w:t>5</w:t>
      </w:r>
      <w:r>
        <w:rPr>
          <w:rFonts w:ascii="Book Antiqua" w:hAnsi="Book Antiqua"/>
          <w:sz w:val="20"/>
          <w:szCs w:val="20"/>
        </w:rPr>
        <w:t xml:space="preserve">) </w:t>
      </w:r>
      <w:r w:rsidRPr="0085014D">
        <w:rPr>
          <w:rFonts w:ascii="Book Antiqua" w:hAnsi="Book Antiqua"/>
          <w:sz w:val="20"/>
          <w:szCs w:val="20"/>
        </w:rPr>
        <w:t xml:space="preserve">even though they were only commanded to worship Allah </w:t>
      </w:r>
      <w:r w:rsidRPr="0085014D">
        <w:rPr>
          <w:sz w:val="20"/>
          <w:szCs w:val="20"/>
        </w:rPr>
        <w:t>˹</w:t>
      </w:r>
      <w:r w:rsidRPr="0085014D">
        <w:rPr>
          <w:rFonts w:ascii="Book Antiqua" w:hAnsi="Book Antiqua"/>
          <w:sz w:val="20"/>
          <w:szCs w:val="20"/>
        </w:rPr>
        <w:t>alone</w:t>
      </w:r>
      <w:r w:rsidRPr="0085014D">
        <w:rPr>
          <w:sz w:val="20"/>
          <w:szCs w:val="20"/>
        </w:rPr>
        <w:t>˺</w:t>
      </w:r>
      <w:r w:rsidRPr="0085014D">
        <w:rPr>
          <w:rFonts w:ascii="Book Antiqua" w:hAnsi="Book Antiqua"/>
          <w:sz w:val="20"/>
          <w:szCs w:val="20"/>
        </w:rPr>
        <w:t xml:space="preserve"> with sincere devotion to Him in all uprightness, establish prayer, and pay alms-tax. That is the upright Way.</w:t>
      </w:r>
    </w:p>
    <w:p w14:paraId="687FB273" w14:textId="77777777" w:rsidR="00CF43CA" w:rsidRDefault="00CF43CA" w:rsidP="000C7D13">
      <w:pPr>
        <w:jc w:val="center"/>
        <w:rPr>
          <w:rFonts w:ascii="Book Antiqua" w:hAnsi="Book Antiqua"/>
          <w:sz w:val="20"/>
          <w:szCs w:val="20"/>
        </w:rPr>
      </w:pPr>
    </w:p>
    <w:p w14:paraId="6FC7FD11" w14:textId="25611BCB" w:rsidR="00FA5CBE" w:rsidRDefault="00413BB8" w:rsidP="00413BB8">
      <w:pPr>
        <w:rPr>
          <w:rFonts w:asciiTheme="minorHAnsi" w:hAnsiTheme="minorHAnsi" w:cstheme="minorHAnsi"/>
          <w:sz w:val="20"/>
          <w:szCs w:val="20"/>
        </w:rPr>
      </w:pPr>
      <w:r w:rsidRPr="00081D2A">
        <w:rPr>
          <w:rFonts w:asciiTheme="minorHAnsi" w:hAnsiTheme="minorHAnsi" w:cstheme="minorHAnsi"/>
          <w:sz w:val="20"/>
          <w:szCs w:val="20"/>
          <w:u w:val="single"/>
        </w:rPr>
        <w:t>Message is Tauhid, Salah and Zakat</w:t>
      </w:r>
      <w:r>
        <w:rPr>
          <w:rFonts w:asciiTheme="minorHAnsi" w:hAnsiTheme="minorHAnsi" w:cstheme="minorHAnsi"/>
          <w:sz w:val="20"/>
          <w:szCs w:val="20"/>
        </w:rPr>
        <w:t xml:space="preserve">. The </w:t>
      </w:r>
      <w:r w:rsidR="00CF43CA" w:rsidRPr="00CF43CA">
        <w:rPr>
          <w:rFonts w:asciiTheme="minorHAnsi" w:hAnsiTheme="minorHAnsi" w:cstheme="minorHAnsi"/>
          <w:sz w:val="20"/>
          <w:szCs w:val="20"/>
        </w:rPr>
        <w:t>command</w:t>
      </w:r>
      <w:r>
        <w:rPr>
          <w:rFonts w:asciiTheme="minorHAnsi" w:hAnsiTheme="minorHAnsi" w:cstheme="minorHAnsi"/>
          <w:sz w:val="20"/>
          <w:szCs w:val="20"/>
        </w:rPr>
        <w:t xml:space="preserve"> is</w:t>
      </w:r>
      <w:r w:rsidR="00CF43CA" w:rsidRPr="00CF43CA">
        <w:rPr>
          <w:rFonts w:asciiTheme="minorHAnsi" w:hAnsiTheme="minorHAnsi" w:cstheme="minorHAnsi"/>
          <w:sz w:val="20"/>
          <w:szCs w:val="20"/>
        </w:rPr>
        <w:t xml:space="preserve"> nothing new or complex, but only to</w:t>
      </w:r>
      <w:r>
        <w:rPr>
          <w:rFonts w:asciiTheme="minorHAnsi" w:hAnsiTheme="minorHAnsi" w:cstheme="minorHAnsi"/>
          <w:sz w:val="20"/>
          <w:szCs w:val="20"/>
        </w:rPr>
        <w:t xml:space="preserve"> (</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w:t>
      </w:r>
      <w:r w:rsidR="00CF43CA" w:rsidRPr="00CF43CA">
        <w:rPr>
          <w:rFonts w:asciiTheme="minorHAnsi" w:eastAsiaTheme="majorEastAsia" w:hAnsiTheme="minorHAnsi" w:cstheme="minorHAnsi"/>
          <w:sz w:val="20"/>
          <w:szCs w:val="20"/>
        </w:rPr>
        <w:t> worship Allah SWT with complete sincerity</w:t>
      </w:r>
      <w:r w:rsidR="00CF43CA" w:rsidRPr="00CF43CA">
        <w:rPr>
          <w:rFonts w:asciiTheme="minorHAnsi" w:hAnsiTheme="minorHAnsi" w:cstheme="minorHAnsi"/>
          <w:sz w:val="20"/>
          <w:szCs w:val="20"/>
        </w:rPr>
        <w:t xml:space="preserve">, devoting religion exclusively to Him, avoiding all forms of shirk, and </w:t>
      </w:r>
      <w:r>
        <w:rPr>
          <w:rFonts w:asciiTheme="minorHAnsi" w:hAnsiTheme="minorHAnsi" w:cstheme="minorHAnsi"/>
          <w:sz w:val="20"/>
          <w:szCs w:val="20"/>
        </w:rPr>
        <w:t xml:space="preserve">(ii) </w:t>
      </w:r>
      <w:r w:rsidR="00CF43CA" w:rsidRPr="00CF43CA">
        <w:rPr>
          <w:rFonts w:asciiTheme="minorHAnsi" w:hAnsiTheme="minorHAnsi" w:cstheme="minorHAnsi"/>
          <w:sz w:val="20"/>
          <w:szCs w:val="20"/>
        </w:rPr>
        <w:t>to</w:t>
      </w:r>
      <w:r w:rsidR="00CF43CA" w:rsidRPr="00CF43CA">
        <w:rPr>
          <w:rFonts w:asciiTheme="minorHAnsi" w:eastAsiaTheme="majorEastAsia" w:hAnsiTheme="minorHAnsi" w:cstheme="minorHAnsi"/>
          <w:sz w:val="20"/>
          <w:szCs w:val="20"/>
        </w:rPr>
        <w:t xml:space="preserve"> establish prayer and </w:t>
      </w:r>
      <w:r>
        <w:rPr>
          <w:rFonts w:asciiTheme="minorHAnsi" w:eastAsiaTheme="majorEastAsia" w:hAnsiTheme="minorHAnsi" w:cstheme="minorHAnsi"/>
          <w:sz w:val="20"/>
          <w:szCs w:val="20"/>
        </w:rPr>
        <w:t xml:space="preserve">(iii) </w:t>
      </w:r>
      <w:r w:rsidR="00CF43CA" w:rsidRPr="00CF43CA">
        <w:rPr>
          <w:rFonts w:asciiTheme="minorHAnsi" w:eastAsiaTheme="majorEastAsia" w:hAnsiTheme="minorHAnsi" w:cstheme="minorHAnsi"/>
          <w:sz w:val="20"/>
          <w:szCs w:val="20"/>
        </w:rPr>
        <w:t xml:space="preserve">give </w:t>
      </w:r>
      <w:proofErr w:type="spellStart"/>
      <w:r w:rsidR="00CF43CA" w:rsidRPr="00CF43CA">
        <w:rPr>
          <w:rFonts w:asciiTheme="minorHAnsi" w:eastAsiaTheme="majorEastAsia" w:hAnsiTheme="minorHAnsi" w:cstheme="minorHAnsi"/>
          <w:sz w:val="20"/>
          <w:szCs w:val="20"/>
        </w:rPr>
        <w:t>zakah</w:t>
      </w:r>
      <w:proofErr w:type="spellEnd"/>
      <w:r w:rsidR="00CF43CA" w:rsidRPr="00CF43CA">
        <w:rPr>
          <w:rFonts w:asciiTheme="minorHAnsi" w:hAnsiTheme="minorHAnsi" w:cstheme="minorHAnsi"/>
          <w:sz w:val="20"/>
          <w:szCs w:val="20"/>
        </w:rPr>
        <w:t xml:space="preserve">. </w:t>
      </w:r>
    </w:p>
    <w:p w14:paraId="5D653111" w14:textId="77777777" w:rsidR="00CF43CA" w:rsidRDefault="00CF43CA" w:rsidP="00CF43CA">
      <w:pPr>
        <w:rPr>
          <w:rFonts w:asciiTheme="minorHAnsi" w:hAnsiTheme="minorHAnsi" w:cstheme="minorHAnsi"/>
          <w:sz w:val="20"/>
          <w:szCs w:val="20"/>
        </w:rPr>
      </w:pPr>
      <w:r w:rsidRPr="00CF43CA">
        <w:rPr>
          <w:rFonts w:asciiTheme="minorHAnsi" w:hAnsiTheme="minorHAnsi" w:cstheme="minorHAnsi"/>
          <w:sz w:val="20"/>
          <w:szCs w:val="20"/>
          <w:u w:val="single"/>
        </w:rPr>
        <w:t>This was the same message conveyed by all earlier Prophets and scriptures, and it represents the constant core of true religion throughout history.</w:t>
      </w:r>
      <w:r w:rsidRPr="00CF43CA">
        <w:rPr>
          <w:rFonts w:asciiTheme="minorHAnsi" w:hAnsiTheme="minorHAnsi" w:cstheme="minorHAnsi"/>
          <w:sz w:val="20"/>
          <w:szCs w:val="20"/>
        </w:rPr>
        <w:t xml:space="preserve"> </w:t>
      </w:r>
    </w:p>
    <w:p w14:paraId="53D11673" w14:textId="77777777" w:rsidR="00CF43CA" w:rsidRDefault="00CF43CA" w:rsidP="00CF43CA">
      <w:pPr>
        <w:rPr>
          <w:rFonts w:asciiTheme="minorHAnsi" w:hAnsiTheme="minorHAnsi" w:cstheme="minorHAnsi"/>
          <w:sz w:val="20"/>
          <w:szCs w:val="20"/>
        </w:rPr>
      </w:pPr>
    </w:p>
    <w:p w14:paraId="14A2B78A" w14:textId="77777777" w:rsidR="00413BB8" w:rsidRDefault="00CF43CA" w:rsidP="00CF43CA">
      <w:pPr>
        <w:rPr>
          <w:rFonts w:asciiTheme="minorHAnsi" w:hAnsiTheme="minorHAnsi" w:cstheme="minorHAnsi"/>
          <w:sz w:val="20"/>
          <w:szCs w:val="20"/>
        </w:rPr>
      </w:pPr>
      <w:r w:rsidRPr="00CF43CA">
        <w:rPr>
          <w:rFonts w:asciiTheme="minorHAnsi" w:hAnsiTheme="minorHAnsi" w:cstheme="minorHAnsi"/>
          <w:sz w:val="20"/>
          <w:szCs w:val="20"/>
        </w:rPr>
        <w:t xml:space="preserve">The false beliefs and sectarian divisions that later emerged were human inventions, not part of divine guidance. </w:t>
      </w:r>
    </w:p>
    <w:p w14:paraId="492AF6F9" w14:textId="77777777" w:rsidR="00413BB8" w:rsidRDefault="00413BB8" w:rsidP="00CF43CA">
      <w:pPr>
        <w:rPr>
          <w:rFonts w:asciiTheme="minorHAnsi" w:hAnsiTheme="minorHAnsi" w:cstheme="minorHAnsi"/>
          <w:sz w:val="20"/>
          <w:szCs w:val="20"/>
        </w:rPr>
      </w:pPr>
    </w:p>
    <w:p w14:paraId="0E04F4C1" w14:textId="4167E0E1" w:rsidR="00CF43CA" w:rsidRPr="00CF43CA" w:rsidRDefault="00CF43CA" w:rsidP="00CF43CA">
      <w:pPr>
        <w:rPr>
          <w:rFonts w:asciiTheme="minorHAnsi" w:hAnsiTheme="minorHAnsi" w:cstheme="minorHAnsi"/>
          <w:sz w:val="20"/>
          <w:szCs w:val="20"/>
        </w:rPr>
      </w:pPr>
      <w:r w:rsidRPr="00CF43CA">
        <w:rPr>
          <w:rFonts w:asciiTheme="minorHAnsi" w:hAnsiTheme="minorHAnsi" w:cstheme="minorHAnsi"/>
          <w:sz w:val="20"/>
          <w:szCs w:val="20"/>
        </w:rPr>
        <w:t>This simple yet comprehensive devotion to Allah SWT alone, expressed through sincere worship and righteous practice, is described as</w:t>
      </w:r>
      <w:r w:rsidRPr="00CF43CA">
        <w:rPr>
          <w:rFonts w:asciiTheme="minorHAnsi" w:eastAsiaTheme="majorEastAsia" w:hAnsiTheme="minorHAnsi" w:cstheme="minorHAnsi"/>
          <w:sz w:val="20"/>
          <w:szCs w:val="20"/>
        </w:rPr>
        <w:t> the Right Faith (</w:t>
      </w:r>
      <w:proofErr w:type="spellStart"/>
      <w:r w:rsidRPr="00CF43CA">
        <w:rPr>
          <w:rFonts w:asciiTheme="minorHAnsi" w:eastAsiaTheme="majorEastAsia" w:hAnsiTheme="minorHAnsi" w:cstheme="minorHAnsi"/>
          <w:sz w:val="20"/>
          <w:szCs w:val="20"/>
        </w:rPr>
        <w:t>dīn</w:t>
      </w:r>
      <w:proofErr w:type="spellEnd"/>
      <w:r w:rsidRPr="00CF43CA">
        <w:rPr>
          <w:rFonts w:asciiTheme="minorHAnsi" w:eastAsiaTheme="majorEastAsia" w:hAnsiTheme="minorHAnsi" w:cstheme="minorHAnsi"/>
          <w:sz w:val="20"/>
          <w:szCs w:val="20"/>
        </w:rPr>
        <w:t xml:space="preserve"> al-</w:t>
      </w:r>
      <w:proofErr w:type="spellStart"/>
      <w:r w:rsidRPr="00CF43CA">
        <w:rPr>
          <w:rFonts w:asciiTheme="minorHAnsi" w:eastAsiaTheme="majorEastAsia" w:hAnsiTheme="minorHAnsi" w:cstheme="minorHAnsi"/>
          <w:sz w:val="20"/>
          <w:szCs w:val="20"/>
        </w:rPr>
        <w:t>qayyimah</w:t>
      </w:r>
      <w:proofErr w:type="spellEnd"/>
      <w:r w:rsidRPr="00CF43CA">
        <w:rPr>
          <w:rFonts w:asciiTheme="minorHAnsi" w:eastAsiaTheme="majorEastAsia" w:hAnsiTheme="minorHAnsi" w:cstheme="minorHAnsi"/>
          <w:sz w:val="20"/>
          <w:szCs w:val="20"/>
        </w:rPr>
        <w:t>)</w:t>
      </w:r>
      <w:r w:rsidRPr="00CF43CA">
        <w:rPr>
          <w:rFonts w:asciiTheme="minorHAnsi" w:hAnsiTheme="minorHAnsi" w:cstheme="minorHAnsi"/>
          <w:sz w:val="20"/>
          <w:szCs w:val="20"/>
        </w:rPr>
        <w:t>, the straight and upright religion.</w:t>
      </w:r>
    </w:p>
    <w:p w14:paraId="4DD9C093" w14:textId="77777777" w:rsidR="00C02216" w:rsidRPr="0085014D" w:rsidRDefault="00C02216" w:rsidP="0085014D">
      <w:pPr>
        <w:jc w:val="center"/>
        <w:rPr>
          <w:rFonts w:ascii="Book Antiqua" w:hAnsi="Book Antiqua"/>
          <w:sz w:val="20"/>
          <w:szCs w:val="20"/>
        </w:rPr>
      </w:pPr>
    </w:p>
    <w:p w14:paraId="56869CFF" w14:textId="38080EB2" w:rsidR="0085014D" w:rsidRDefault="0085014D" w:rsidP="0085014D">
      <w:pPr>
        <w:jc w:val="center"/>
        <w:rPr>
          <w:rFonts w:ascii="Book Antiqua" w:hAnsi="Book Antiqua"/>
          <w:sz w:val="20"/>
          <w:szCs w:val="20"/>
        </w:rPr>
      </w:pPr>
      <w:r>
        <w:rPr>
          <w:rFonts w:ascii="Book Antiqua" w:hAnsi="Book Antiqua"/>
          <w:sz w:val="20"/>
          <w:szCs w:val="20"/>
        </w:rPr>
        <w:t xml:space="preserve">(98:6) </w:t>
      </w:r>
      <w:r w:rsidRPr="0085014D">
        <w:rPr>
          <w:rFonts w:ascii="Book Antiqua" w:hAnsi="Book Antiqua"/>
          <w:sz w:val="20"/>
          <w:szCs w:val="20"/>
        </w:rPr>
        <w:t xml:space="preserve">Indeed, those who disbelieve from the People of the Book and the polytheists will be in the Fire of Hell, to stay there forever. </w:t>
      </w:r>
      <w:r w:rsidRPr="00234765">
        <w:rPr>
          <w:rFonts w:ascii="Book Antiqua" w:hAnsi="Book Antiqua"/>
          <w:sz w:val="20"/>
          <w:szCs w:val="20"/>
          <w:u w:val="single"/>
        </w:rPr>
        <w:t xml:space="preserve">They are the worst of </w:t>
      </w:r>
      <w:r w:rsidRPr="00234765">
        <w:rPr>
          <w:sz w:val="20"/>
          <w:szCs w:val="20"/>
          <w:u w:val="single"/>
        </w:rPr>
        <w:t>˹</w:t>
      </w:r>
      <w:r w:rsidRPr="00234765">
        <w:rPr>
          <w:rFonts w:ascii="Book Antiqua" w:hAnsi="Book Antiqua"/>
          <w:sz w:val="20"/>
          <w:szCs w:val="20"/>
          <w:u w:val="single"/>
        </w:rPr>
        <w:t>all</w:t>
      </w:r>
      <w:r w:rsidRPr="00234765">
        <w:rPr>
          <w:sz w:val="20"/>
          <w:szCs w:val="20"/>
          <w:u w:val="single"/>
        </w:rPr>
        <w:t>˺</w:t>
      </w:r>
      <w:r w:rsidRPr="00234765">
        <w:rPr>
          <w:rFonts w:ascii="Book Antiqua" w:hAnsi="Book Antiqua"/>
          <w:sz w:val="20"/>
          <w:szCs w:val="20"/>
          <w:u w:val="single"/>
        </w:rPr>
        <w:t xml:space="preserve"> beings.</w:t>
      </w:r>
    </w:p>
    <w:p w14:paraId="5DAA78AA" w14:textId="77777777" w:rsidR="008E5152" w:rsidRDefault="008E5152" w:rsidP="0085014D">
      <w:pPr>
        <w:jc w:val="center"/>
        <w:rPr>
          <w:rFonts w:ascii="Book Antiqua" w:hAnsi="Book Antiqua"/>
          <w:sz w:val="20"/>
          <w:szCs w:val="20"/>
        </w:rPr>
      </w:pPr>
    </w:p>
    <w:p w14:paraId="7EEEC4DC" w14:textId="263B7497" w:rsidR="004A7639" w:rsidRPr="004A7639" w:rsidRDefault="004A7639" w:rsidP="004A7639">
      <w:pPr>
        <w:rPr>
          <w:rFonts w:asciiTheme="minorHAnsi" w:hAnsiTheme="minorHAnsi" w:cstheme="minorHAnsi"/>
          <w:b/>
          <w:bCs/>
          <w:sz w:val="20"/>
          <w:szCs w:val="20"/>
        </w:rPr>
      </w:pPr>
      <w:r w:rsidRPr="004A7639">
        <w:rPr>
          <w:rFonts w:asciiTheme="minorHAnsi" w:hAnsiTheme="minorHAnsi" w:cstheme="minorHAnsi"/>
          <w:b/>
          <w:bCs/>
          <w:sz w:val="20"/>
          <w:szCs w:val="20"/>
        </w:rPr>
        <w:t>Mentioning the Worse and Best of Creation and Their Recompense</w:t>
      </w:r>
    </w:p>
    <w:p w14:paraId="37045C67" w14:textId="77777777" w:rsidR="000F133C" w:rsidRDefault="004A7639" w:rsidP="004A7639">
      <w:pPr>
        <w:rPr>
          <w:rFonts w:asciiTheme="minorHAnsi" w:hAnsiTheme="minorHAnsi" w:cstheme="minorHAnsi"/>
          <w:sz w:val="20"/>
          <w:szCs w:val="20"/>
        </w:rPr>
      </w:pPr>
      <w:r>
        <w:rPr>
          <w:rFonts w:asciiTheme="minorHAnsi" w:hAnsiTheme="minorHAnsi" w:cstheme="minorHAnsi"/>
          <w:sz w:val="20"/>
          <w:szCs w:val="20"/>
        </w:rPr>
        <w:t>T</w:t>
      </w:r>
      <w:r w:rsidRPr="004A7639">
        <w:rPr>
          <w:rFonts w:asciiTheme="minorHAnsi" w:hAnsiTheme="minorHAnsi" w:cstheme="minorHAnsi"/>
          <w:sz w:val="20"/>
          <w:szCs w:val="20"/>
        </w:rPr>
        <w:t>hose who disbelieved by refusing to acknowledge the Prophet Muhammad</w:t>
      </w:r>
      <w:r w:rsidR="0078531B">
        <w:rPr>
          <w:rFonts w:asciiTheme="minorHAnsi" w:hAnsiTheme="minorHAnsi" w:cstheme="minorHAnsi"/>
          <w:sz w:val="20"/>
          <w:szCs w:val="20"/>
        </w:rPr>
        <w:t xml:space="preserve"> (PBUH) </w:t>
      </w:r>
      <w:r w:rsidRPr="004A7639">
        <w:rPr>
          <w:rFonts w:asciiTheme="minorHAnsi" w:hAnsiTheme="minorHAnsi" w:cstheme="minorHAnsi"/>
          <w:sz w:val="20"/>
          <w:szCs w:val="20"/>
        </w:rPr>
        <w:t xml:space="preserve">after clear proof had come to them whether from the People of the Book or the idolators will abide eternally in the Fire. Their disbelief is especially grave because it occurred despite the presence of reason, authority, and unmistakable guidance through revelation and prophethood. </w:t>
      </w:r>
    </w:p>
    <w:p w14:paraId="32FC1423" w14:textId="77777777" w:rsidR="000F133C" w:rsidRDefault="000F133C" w:rsidP="004A7639">
      <w:pPr>
        <w:rPr>
          <w:rFonts w:asciiTheme="minorHAnsi" w:hAnsiTheme="minorHAnsi" w:cstheme="minorHAnsi"/>
          <w:sz w:val="20"/>
          <w:szCs w:val="20"/>
        </w:rPr>
      </w:pPr>
    </w:p>
    <w:p w14:paraId="41EA59DA" w14:textId="648B8E86" w:rsidR="004A7639" w:rsidRPr="004A7639" w:rsidRDefault="004A7639" w:rsidP="004A7639">
      <w:pPr>
        <w:rPr>
          <w:rFonts w:asciiTheme="minorHAnsi" w:hAnsiTheme="minorHAnsi" w:cstheme="minorHAnsi"/>
          <w:sz w:val="20"/>
          <w:szCs w:val="20"/>
        </w:rPr>
      </w:pPr>
      <w:r w:rsidRPr="004A7639">
        <w:rPr>
          <w:rFonts w:asciiTheme="minorHAnsi" w:hAnsiTheme="minorHAnsi" w:cstheme="minorHAnsi"/>
          <w:sz w:val="20"/>
          <w:szCs w:val="20"/>
        </w:rPr>
        <w:t>For this reason, they are described as</w:t>
      </w:r>
      <w:r w:rsidRPr="004A7639">
        <w:rPr>
          <w:rFonts w:asciiTheme="minorHAnsi" w:eastAsiaTheme="majorEastAsia" w:hAnsiTheme="minorHAnsi" w:cstheme="minorHAnsi"/>
          <w:sz w:val="20"/>
          <w:szCs w:val="20"/>
        </w:rPr>
        <w:t> the worst of creatures</w:t>
      </w:r>
      <w:r w:rsidRPr="004A7639">
        <w:rPr>
          <w:rFonts w:asciiTheme="minorHAnsi" w:hAnsiTheme="minorHAnsi" w:cstheme="minorHAnsi"/>
          <w:sz w:val="20"/>
          <w:szCs w:val="20"/>
        </w:rPr>
        <w:t xml:space="preserve">, even worse than animals, since animals lack moral responsibility, </w:t>
      </w:r>
      <w:r w:rsidRPr="00FA5CBE">
        <w:rPr>
          <w:rFonts w:asciiTheme="minorHAnsi" w:hAnsiTheme="minorHAnsi" w:cstheme="minorHAnsi"/>
          <w:sz w:val="20"/>
          <w:szCs w:val="20"/>
          <w:u w:val="single"/>
        </w:rPr>
        <w:t>whereas these people knowingly rejected the truth</w:t>
      </w:r>
      <w:r w:rsidRPr="004A7639">
        <w:rPr>
          <w:rFonts w:asciiTheme="minorHAnsi" w:hAnsiTheme="minorHAnsi" w:cstheme="minorHAnsi"/>
          <w:sz w:val="20"/>
          <w:szCs w:val="20"/>
        </w:rPr>
        <w:t>. The</w:t>
      </w:r>
      <w:r w:rsidR="00FA5CBE">
        <w:rPr>
          <w:rFonts w:asciiTheme="minorHAnsi" w:hAnsiTheme="minorHAnsi" w:cstheme="minorHAnsi"/>
          <w:sz w:val="20"/>
          <w:szCs w:val="20"/>
        </w:rPr>
        <w:t xml:space="preserve"> Ayat </w:t>
      </w:r>
      <w:r w:rsidRPr="004A7639">
        <w:rPr>
          <w:rFonts w:asciiTheme="minorHAnsi" w:hAnsiTheme="minorHAnsi" w:cstheme="minorHAnsi"/>
          <w:sz w:val="20"/>
          <w:szCs w:val="20"/>
        </w:rPr>
        <w:t>thus underscores that final accountability is tied not merely to disbelief, but to</w:t>
      </w:r>
      <w:r w:rsidRPr="004A7639">
        <w:rPr>
          <w:rFonts w:asciiTheme="minorHAnsi" w:eastAsiaTheme="majorEastAsia" w:hAnsiTheme="minorHAnsi" w:cstheme="minorHAnsi"/>
          <w:sz w:val="20"/>
          <w:szCs w:val="20"/>
        </w:rPr>
        <w:t> conscious rejection of manifest guidance </w:t>
      </w:r>
      <w:r w:rsidRPr="004A7639">
        <w:rPr>
          <w:rFonts w:asciiTheme="minorHAnsi" w:hAnsiTheme="minorHAnsi" w:cstheme="minorHAnsi"/>
          <w:sz w:val="20"/>
          <w:szCs w:val="20"/>
        </w:rPr>
        <w:t>after Allah SWT had fully established His proof.</w:t>
      </w:r>
    </w:p>
    <w:p w14:paraId="384DFAF1" w14:textId="77777777" w:rsidR="0085014D" w:rsidRPr="0085014D" w:rsidRDefault="0085014D" w:rsidP="0085014D">
      <w:pPr>
        <w:jc w:val="center"/>
        <w:rPr>
          <w:rFonts w:ascii="Book Antiqua" w:hAnsi="Book Antiqua"/>
          <w:sz w:val="20"/>
          <w:szCs w:val="20"/>
        </w:rPr>
      </w:pPr>
    </w:p>
    <w:p w14:paraId="46811B77" w14:textId="39E7958E" w:rsidR="0085014D" w:rsidRDefault="0085014D" w:rsidP="0085014D">
      <w:pPr>
        <w:jc w:val="center"/>
        <w:rPr>
          <w:rFonts w:ascii="Book Antiqua" w:hAnsi="Book Antiqua"/>
          <w:sz w:val="20"/>
          <w:szCs w:val="20"/>
        </w:rPr>
      </w:pPr>
      <w:r>
        <w:rPr>
          <w:rFonts w:ascii="Book Antiqua" w:hAnsi="Book Antiqua"/>
          <w:sz w:val="20"/>
          <w:szCs w:val="20"/>
        </w:rPr>
        <w:t xml:space="preserve">(98:7) </w:t>
      </w:r>
      <w:r w:rsidRPr="0085014D">
        <w:rPr>
          <w:rFonts w:ascii="Book Antiqua" w:hAnsi="Book Antiqua"/>
          <w:sz w:val="20"/>
          <w:szCs w:val="20"/>
        </w:rPr>
        <w:t>Indeed, those who believe and do good—</w:t>
      </w:r>
      <w:r w:rsidRPr="00234765">
        <w:rPr>
          <w:rFonts w:ascii="Book Antiqua" w:hAnsi="Book Antiqua"/>
          <w:sz w:val="20"/>
          <w:szCs w:val="20"/>
          <w:u w:val="single"/>
        </w:rPr>
        <w:t xml:space="preserve">they are the best of </w:t>
      </w:r>
      <w:r w:rsidRPr="00234765">
        <w:rPr>
          <w:sz w:val="20"/>
          <w:szCs w:val="20"/>
          <w:u w:val="single"/>
        </w:rPr>
        <w:t>˹</w:t>
      </w:r>
      <w:r w:rsidRPr="00234765">
        <w:rPr>
          <w:rFonts w:ascii="Book Antiqua" w:hAnsi="Book Antiqua"/>
          <w:sz w:val="20"/>
          <w:szCs w:val="20"/>
          <w:u w:val="single"/>
        </w:rPr>
        <w:t>all</w:t>
      </w:r>
      <w:r w:rsidRPr="00234765">
        <w:rPr>
          <w:sz w:val="20"/>
          <w:szCs w:val="20"/>
          <w:u w:val="single"/>
        </w:rPr>
        <w:t>˺</w:t>
      </w:r>
      <w:r w:rsidRPr="00234765">
        <w:rPr>
          <w:rFonts w:ascii="Book Antiqua" w:hAnsi="Book Antiqua"/>
          <w:sz w:val="20"/>
          <w:szCs w:val="20"/>
          <w:u w:val="single"/>
        </w:rPr>
        <w:t xml:space="preserve"> beings.</w:t>
      </w:r>
    </w:p>
    <w:p w14:paraId="19538487" w14:textId="77777777" w:rsidR="004A7639" w:rsidRPr="000F133C" w:rsidRDefault="004A7639" w:rsidP="000F133C">
      <w:pPr>
        <w:rPr>
          <w:rFonts w:asciiTheme="minorHAnsi" w:hAnsiTheme="minorHAnsi" w:cstheme="minorHAnsi"/>
          <w:color w:val="EE0000"/>
          <w:sz w:val="20"/>
          <w:szCs w:val="20"/>
        </w:rPr>
      </w:pPr>
    </w:p>
    <w:p w14:paraId="60B3F703" w14:textId="2BF7E7A9" w:rsidR="004A7639" w:rsidRDefault="000F133C" w:rsidP="000F133C">
      <w:pPr>
        <w:rPr>
          <w:rFonts w:asciiTheme="minorHAnsi" w:hAnsiTheme="minorHAnsi" w:cstheme="minorHAnsi"/>
          <w:b/>
          <w:bCs/>
          <w:color w:val="EE0000"/>
          <w:sz w:val="20"/>
          <w:szCs w:val="20"/>
        </w:rPr>
      </w:pPr>
      <w:r w:rsidRPr="007A1DEB">
        <w:rPr>
          <w:rFonts w:asciiTheme="minorHAnsi" w:hAnsiTheme="minorHAnsi" w:cstheme="minorHAnsi"/>
          <w:b/>
          <w:bCs/>
          <w:color w:val="EE0000"/>
          <w:sz w:val="20"/>
          <w:szCs w:val="20"/>
        </w:rPr>
        <w:t>IMAN + GOOD DEEDS = SUCCESS</w:t>
      </w:r>
    </w:p>
    <w:p w14:paraId="0C0CD7B2" w14:textId="77777777" w:rsidR="00234765" w:rsidRDefault="00234765" w:rsidP="000F133C">
      <w:pPr>
        <w:rPr>
          <w:rFonts w:asciiTheme="minorHAnsi" w:hAnsiTheme="minorHAnsi" w:cstheme="minorHAnsi"/>
          <w:b/>
          <w:bCs/>
          <w:color w:val="EE0000"/>
          <w:sz w:val="20"/>
          <w:szCs w:val="20"/>
        </w:rPr>
      </w:pPr>
    </w:p>
    <w:p w14:paraId="295072AF" w14:textId="41A0DF7E" w:rsidR="00234765" w:rsidRPr="00234765" w:rsidRDefault="00234765" w:rsidP="000F133C">
      <w:pPr>
        <w:rPr>
          <w:rFonts w:asciiTheme="minorHAnsi" w:hAnsiTheme="minorHAnsi" w:cstheme="minorHAnsi"/>
          <w:color w:val="EE0000"/>
          <w:sz w:val="20"/>
          <w:szCs w:val="20"/>
        </w:rPr>
      </w:pPr>
      <w:r w:rsidRPr="00234765">
        <w:rPr>
          <w:rFonts w:asciiTheme="minorHAnsi" w:hAnsiTheme="minorHAnsi" w:cstheme="minorHAnsi"/>
          <w:color w:val="EE0000"/>
          <w:sz w:val="20"/>
          <w:szCs w:val="20"/>
        </w:rPr>
        <w:t>May Allah SWT make us of the</w:t>
      </w:r>
      <w:r>
        <w:rPr>
          <w:rFonts w:asciiTheme="minorHAnsi" w:hAnsiTheme="minorHAnsi" w:cstheme="minorHAnsi"/>
          <w:color w:val="EE0000"/>
          <w:sz w:val="20"/>
          <w:szCs w:val="20"/>
        </w:rPr>
        <w:t xml:space="preserve">se </w:t>
      </w:r>
      <w:r w:rsidRPr="00234765">
        <w:rPr>
          <w:rFonts w:asciiTheme="minorHAnsi" w:hAnsiTheme="minorHAnsi" w:cstheme="minorHAnsi"/>
          <w:color w:val="EE0000"/>
          <w:sz w:val="20"/>
          <w:szCs w:val="20"/>
        </w:rPr>
        <w:t xml:space="preserve">people. Ameen. </w:t>
      </w:r>
    </w:p>
    <w:p w14:paraId="0F74E62D" w14:textId="77777777" w:rsidR="000160A0" w:rsidRDefault="000160A0" w:rsidP="003F33DC">
      <w:pPr>
        <w:rPr>
          <w:rFonts w:ascii="Book Antiqua" w:hAnsi="Book Antiqua"/>
          <w:sz w:val="20"/>
          <w:szCs w:val="20"/>
        </w:rPr>
      </w:pPr>
    </w:p>
    <w:p w14:paraId="0545BF40" w14:textId="78E1380E" w:rsidR="000160A0" w:rsidRPr="000160A0" w:rsidRDefault="000160A0" w:rsidP="0085014D">
      <w:pPr>
        <w:jc w:val="center"/>
        <w:rPr>
          <w:rFonts w:ascii="Book Antiqua" w:hAnsi="Book Antiqua"/>
          <w:sz w:val="32"/>
          <w:szCs w:val="32"/>
        </w:rPr>
      </w:pPr>
      <w:proofErr w:type="spellStart"/>
      <w:r w:rsidRPr="000160A0">
        <w:rPr>
          <w:rFonts w:ascii="_PDMS_Saleem_QuranFont" w:hAnsi="_PDMS_Saleem_QuranFont"/>
          <w:color w:val="000000"/>
          <w:sz w:val="32"/>
          <w:szCs w:val="32"/>
          <w:rtl/>
        </w:rPr>
        <w:t>جَزَآؤُهُمۡ</w:t>
      </w:r>
      <w:proofErr w:type="spellEnd"/>
      <w:r w:rsidRPr="000160A0">
        <w:rPr>
          <w:rFonts w:ascii="_PDMS_Saleem_QuranFont" w:hAnsi="_PDMS_Saleem_QuranFont"/>
          <w:color w:val="000000"/>
          <w:sz w:val="32"/>
          <w:szCs w:val="32"/>
          <w:rtl/>
        </w:rPr>
        <w:t xml:space="preserve"> </w:t>
      </w:r>
      <w:proofErr w:type="spellStart"/>
      <w:r w:rsidRPr="000160A0">
        <w:rPr>
          <w:rFonts w:ascii="_PDMS_Saleem_QuranFont" w:hAnsi="_PDMS_Saleem_QuranFont"/>
          <w:color w:val="000000"/>
          <w:sz w:val="32"/>
          <w:szCs w:val="32"/>
          <w:rtl/>
        </w:rPr>
        <w:t>عِنۡدَ</w:t>
      </w:r>
      <w:proofErr w:type="spellEnd"/>
      <w:r w:rsidRPr="000160A0">
        <w:rPr>
          <w:rFonts w:ascii="_PDMS_Saleem_QuranFont" w:hAnsi="_PDMS_Saleem_QuranFont"/>
          <w:color w:val="000000"/>
          <w:sz w:val="32"/>
          <w:szCs w:val="32"/>
          <w:rtl/>
        </w:rPr>
        <w:t xml:space="preserve"> </w:t>
      </w:r>
      <w:proofErr w:type="spellStart"/>
      <w:r w:rsidRPr="000160A0">
        <w:rPr>
          <w:rFonts w:ascii="_PDMS_Saleem_QuranFont" w:hAnsi="_PDMS_Saleem_QuranFont"/>
          <w:color w:val="000000"/>
          <w:sz w:val="32"/>
          <w:szCs w:val="32"/>
          <w:rtl/>
        </w:rPr>
        <w:t>رَبِّهِمۡ</w:t>
      </w:r>
      <w:proofErr w:type="spellEnd"/>
      <w:r w:rsidRPr="000160A0">
        <w:rPr>
          <w:rFonts w:ascii="_PDMS_Saleem_QuranFont" w:hAnsi="_PDMS_Saleem_QuranFont"/>
          <w:color w:val="000000"/>
          <w:sz w:val="32"/>
          <w:szCs w:val="32"/>
          <w:rtl/>
        </w:rPr>
        <w:t xml:space="preserve"> جَنّٰتُ </w:t>
      </w:r>
      <w:proofErr w:type="spellStart"/>
      <w:r w:rsidRPr="000160A0">
        <w:rPr>
          <w:rFonts w:ascii="_PDMS_Saleem_QuranFont" w:hAnsi="_PDMS_Saleem_QuranFont"/>
          <w:color w:val="000000"/>
          <w:sz w:val="32"/>
          <w:szCs w:val="32"/>
          <w:rtl/>
        </w:rPr>
        <w:t>عَدۡنٍ</w:t>
      </w:r>
      <w:proofErr w:type="spellEnd"/>
      <w:r w:rsidRPr="000160A0">
        <w:rPr>
          <w:rFonts w:ascii="_PDMS_Saleem_QuranFont" w:hAnsi="_PDMS_Saleem_QuranFont"/>
          <w:color w:val="000000"/>
          <w:sz w:val="32"/>
          <w:szCs w:val="32"/>
          <w:rtl/>
        </w:rPr>
        <w:t xml:space="preserve"> </w:t>
      </w:r>
      <w:proofErr w:type="spellStart"/>
      <w:r w:rsidRPr="000160A0">
        <w:rPr>
          <w:rFonts w:ascii="_PDMS_Saleem_QuranFont" w:hAnsi="_PDMS_Saleem_QuranFont"/>
          <w:color w:val="000000"/>
          <w:sz w:val="32"/>
          <w:szCs w:val="32"/>
          <w:rtl/>
        </w:rPr>
        <w:t>تَجۡرِىۡ</w:t>
      </w:r>
      <w:proofErr w:type="spellEnd"/>
      <w:r w:rsidRPr="000160A0">
        <w:rPr>
          <w:rFonts w:ascii="_PDMS_Saleem_QuranFont" w:hAnsi="_PDMS_Saleem_QuranFont"/>
          <w:color w:val="000000"/>
          <w:sz w:val="32"/>
          <w:szCs w:val="32"/>
          <w:rtl/>
        </w:rPr>
        <w:t xml:space="preserve"> </w:t>
      </w:r>
      <w:proofErr w:type="spellStart"/>
      <w:r w:rsidRPr="000160A0">
        <w:rPr>
          <w:rFonts w:ascii="_PDMS_Saleem_QuranFont" w:hAnsi="_PDMS_Saleem_QuranFont"/>
          <w:color w:val="000000"/>
          <w:sz w:val="32"/>
          <w:szCs w:val="32"/>
          <w:rtl/>
        </w:rPr>
        <w:t>مِنۡ</w:t>
      </w:r>
      <w:proofErr w:type="spellEnd"/>
      <w:r w:rsidRPr="000160A0">
        <w:rPr>
          <w:rFonts w:ascii="_PDMS_Saleem_QuranFont" w:hAnsi="_PDMS_Saleem_QuranFont"/>
          <w:color w:val="000000"/>
          <w:sz w:val="32"/>
          <w:szCs w:val="32"/>
          <w:rtl/>
        </w:rPr>
        <w:t xml:space="preserve"> </w:t>
      </w:r>
      <w:proofErr w:type="spellStart"/>
      <w:r w:rsidRPr="000160A0">
        <w:rPr>
          <w:rFonts w:ascii="_PDMS_Saleem_QuranFont" w:hAnsi="_PDMS_Saleem_QuranFont"/>
          <w:color w:val="000000"/>
          <w:sz w:val="32"/>
          <w:szCs w:val="32"/>
          <w:rtl/>
        </w:rPr>
        <w:t>تَحۡتِهَا</w:t>
      </w:r>
      <w:proofErr w:type="spellEnd"/>
      <w:r w:rsidRPr="000160A0">
        <w:rPr>
          <w:rFonts w:ascii="_PDMS_Saleem_QuranFont" w:hAnsi="_PDMS_Saleem_QuranFont"/>
          <w:color w:val="000000"/>
          <w:sz w:val="32"/>
          <w:szCs w:val="32"/>
          <w:rtl/>
        </w:rPr>
        <w:t xml:space="preserve"> </w:t>
      </w:r>
      <w:proofErr w:type="spellStart"/>
      <w:r w:rsidRPr="000160A0">
        <w:rPr>
          <w:rFonts w:ascii="_PDMS_Saleem_QuranFont" w:hAnsi="_PDMS_Saleem_QuranFont"/>
          <w:color w:val="000000"/>
          <w:sz w:val="32"/>
          <w:szCs w:val="32"/>
          <w:rtl/>
        </w:rPr>
        <w:t>الۡاَنۡهٰرُ</w:t>
      </w:r>
      <w:proofErr w:type="spellEnd"/>
      <w:r w:rsidRPr="000160A0">
        <w:rPr>
          <w:rFonts w:ascii="_PDMS_Saleem_QuranFont" w:hAnsi="_PDMS_Saleem_QuranFont"/>
          <w:color w:val="000000"/>
          <w:sz w:val="32"/>
          <w:szCs w:val="32"/>
          <w:rtl/>
        </w:rPr>
        <w:t xml:space="preserve"> </w:t>
      </w:r>
      <w:proofErr w:type="spellStart"/>
      <w:r w:rsidRPr="000160A0">
        <w:rPr>
          <w:rFonts w:ascii="_PDMS_Saleem_QuranFont" w:hAnsi="_PDMS_Saleem_QuranFont"/>
          <w:color w:val="000000"/>
          <w:sz w:val="32"/>
          <w:szCs w:val="32"/>
          <w:rtl/>
        </w:rPr>
        <w:t>خٰلِدِيۡنَ</w:t>
      </w:r>
      <w:proofErr w:type="spellEnd"/>
      <w:r w:rsidRPr="000160A0">
        <w:rPr>
          <w:rFonts w:ascii="_PDMS_Saleem_QuranFont" w:hAnsi="_PDMS_Saleem_QuranFont"/>
          <w:color w:val="000000"/>
          <w:sz w:val="32"/>
          <w:szCs w:val="32"/>
          <w:rtl/>
        </w:rPr>
        <w:t xml:space="preserve"> </w:t>
      </w:r>
      <w:proofErr w:type="spellStart"/>
      <w:r w:rsidRPr="000160A0">
        <w:rPr>
          <w:rFonts w:ascii="_PDMS_Saleem_QuranFont" w:hAnsi="_PDMS_Saleem_QuranFont"/>
          <w:color w:val="000000"/>
          <w:sz w:val="32"/>
          <w:szCs w:val="32"/>
          <w:rtl/>
        </w:rPr>
        <w:t>فِيۡهَاۤ</w:t>
      </w:r>
      <w:proofErr w:type="spellEnd"/>
      <w:r w:rsidRPr="000160A0">
        <w:rPr>
          <w:rFonts w:ascii="_PDMS_Saleem_QuranFont" w:hAnsi="_PDMS_Saleem_QuranFont"/>
          <w:color w:val="000000"/>
          <w:sz w:val="32"/>
          <w:szCs w:val="32"/>
          <w:rtl/>
        </w:rPr>
        <w:t xml:space="preserve"> اَبَدًا </w:t>
      </w:r>
      <w:r w:rsidRPr="00BC2E6C">
        <w:rPr>
          <w:rFonts w:ascii="_PDMS_Saleem_QuranFont" w:hAnsi="_PDMS_Saleem_QuranFont"/>
          <w:b/>
          <w:bCs/>
          <w:color w:val="000000"/>
          <w:sz w:val="32"/>
          <w:szCs w:val="32"/>
          <w:rtl/>
        </w:rPr>
        <w:t xml:space="preserve">​ؕ رَضِىَ اللّٰهُ </w:t>
      </w:r>
      <w:proofErr w:type="spellStart"/>
      <w:r w:rsidRPr="00BC2E6C">
        <w:rPr>
          <w:rFonts w:ascii="_PDMS_Saleem_QuranFont" w:hAnsi="_PDMS_Saleem_QuranFont"/>
          <w:b/>
          <w:bCs/>
          <w:color w:val="000000"/>
          <w:sz w:val="32"/>
          <w:szCs w:val="32"/>
          <w:rtl/>
        </w:rPr>
        <w:t>عَنۡهُمۡ</w:t>
      </w:r>
      <w:proofErr w:type="spellEnd"/>
      <w:r w:rsidRPr="00BC2E6C">
        <w:rPr>
          <w:rFonts w:ascii="_PDMS_Saleem_QuranFont" w:hAnsi="_PDMS_Saleem_QuranFont"/>
          <w:b/>
          <w:bCs/>
          <w:color w:val="000000"/>
          <w:sz w:val="32"/>
          <w:szCs w:val="32"/>
          <w:rtl/>
        </w:rPr>
        <w:t xml:space="preserve"> </w:t>
      </w:r>
      <w:proofErr w:type="spellStart"/>
      <w:r w:rsidRPr="00BC2E6C">
        <w:rPr>
          <w:rFonts w:ascii="_PDMS_Saleem_QuranFont" w:hAnsi="_PDMS_Saleem_QuranFont"/>
          <w:b/>
          <w:bCs/>
          <w:color w:val="000000"/>
          <w:sz w:val="32"/>
          <w:szCs w:val="32"/>
          <w:rtl/>
        </w:rPr>
        <w:t>وَرَضُوۡا</w:t>
      </w:r>
      <w:proofErr w:type="spellEnd"/>
      <w:r w:rsidRPr="00BC2E6C">
        <w:rPr>
          <w:rFonts w:ascii="_PDMS_Saleem_QuranFont" w:hAnsi="_PDMS_Saleem_QuranFont"/>
          <w:b/>
          <w:bCs/>
          <w:color w:val="000000"/>
          <w:sz w:val="32"/>
          <w:szCs w:val="32"/>
          <w:rtl/>
        </w:rPr>
        <w:t xml:space="preserve"> </w:t>
      </w:r>
      <w:proofErr w:type="spellStart"/>
      <w:r w:rsidRPr="00BC2E6C">
        <w:rPr>
          <w:rFonts w:ascii="_PDMS_Saleem_QuranFont" w:hAnsi="_PDMS_Saleem_QuranFont"/>
          <w:b/>
          <w:bCs/>
          <w:color w:val="000000"/>
          <w:sz w:val="32"/>
          <w:szCs w:val="32"/>
          <w:rtl/>
        </w:rPr>
        <w:t>عَنۡهُ</w:t>
      </w:r>
      <w:proofErr w:type="spellEnd"/>
      <w:r w:rsidRPr="00BC2E6C">
        <w:rPr>
          <w:rFonts w:ascii="_PDMS_Saleem_QuranFont" w:hAnsi="_PDMS_Saleem_QuranFont"/>
          <w:b/>
          <w:bCs/>
          <w:color w:val="000000"/>
          <w:sz w:val="32"/>
          <w:szCs w:val="32"/>
          <w:rtl/>
        </w:rPr>
        <w:t xml:space="preserve"> ​</w:t>
      </w:r>
      <w:r w:rsidRPr="000160A0">
        <w:rPr>
          <w:rFonts w:ascii="_PDMS_Saleem_QuranFont" w:hAnsi="_PDMS_Saleem_QuranFont"/>
          <w:color w:val="000000"/>
          <w:sz w:val="32"/>
          <w:szCs w:val="32"/>
          <w:rtl/>
        </w:rPr>
        <w:t xml:space="preserve">ؕ ذٰلِكَ </w:t>
      </w:r>
      <w:proofErr w:type="spellStart"/>
      <w:r w:rsidRPr="000160A0">
        <w:rPr>
          <w:rFonts w:ascii="_PDMS_Saleem_QuranFont" w:hAnsi="_PDMS_Saleem_QuranFont"/>
          <w:color w:val="000000"/>
          <w:sz w:val="32"/>
          <w:szCs w:val="32"/>
          <w:rtl/>
        </w:rPr>
        <w:t>لِمَنۡ</w:t>
      </w:r>
      <w:proofErr w:type="spellEnd"/>
      <w:r w:rsidRPr="000160A0">
        <w:rPr>
          <w:rFonts w:ascii="_PDMS_Saleem_QuranFont" w:hAnsi="_PDMS_Saleem_QuranFont"/>
          <w:color w:val="000000"/>
          <w:sz w:val="32"/>
          <w:szCs w:val="32"/>
          <w:rtl/>
        </w:rPr>
        <w:t xml:space="preserve"> </w:t>
      </w:r>
      <w:r w:rsidRPr="003F33DC">
        <w:rPr>
          <w:rFonts w:ascii="_PDMS_Saleem_QuranFont" w:hAnsi="_PDMS_Saleem_QuranFont"/>
          <w:b/>
          <w:bCs/>
          <w:color w:val="000000"/>
          <w:sz w:val="32"/>
          <w:szCs w:val="32"/>
          <w:rtl/>
        </w:rPr>
        <w:t>خَشِىَ</w:t>
      </w:r>
      <w:r w:rsidRPr="000160A0">
        <w:rPr>
          <w:rFonts w:ascii="_PDMS_Saleem_QuranFont" w:hAnsi="_PDMS_Saleem_QuranFont"/>
          <w:color w:val="000000"/>
          <w:sz w:val="32"/>
          <w:szCs w:val="32"/>
          <w:rtl/>
        </w:rPr>
        <w:t xml:space="preserve"> رَبَّهٗ</w:t>
      </w:r>
    </w:p>
    <w:p w14:paraId="6569039E" w14:textId="7EBE6683" w:rsidR="0085014D" w:rsidRDefault="0085014D" w:rsidP="0085014D">
      <w:pPr>
        <w:jc w:val="center"/>
        <w:rPr>
          <w:rFonts w:ascii="Book Antiqua" w:hAnsi="Book Antiqua"/>
          <w:sz w:val="20"/>
          <w:szCs w:val="20"/>
        </w:rPr>
      </w:pPr>
      <w:r>
        <w:rPr>
          <w:rFonts w:ascii="Book Antiqua" w:hAnsi="Book Antiqua"/>
          <w:sz w:val="20"/>
          <w:szCs w:val="20"/>
        </w:rPr>
        <w:t xml:space="preserve">(98:8) </w:t>
      </w:r>
      <w:r w:rsidRPr="0085014D">
        <w:rPr>
          <w:rFonts w:ascii="Book Antiqua" w:hAnsi="Book Antiqua"/>
          <w:sz w:val="20"/>
          <w:szCs w:val="20"/>
        </w:rPr>
        <w:t xml:space="preserve">Their reward with their Lord will be Gardens of Eternity, under which rivers flow, to stay there </w:t>
      </w:r>
      <w:proofErr w:type="gramStart"/>
      <w:r w:rsidRPr="0085014D">
        <w:rPr>
          <w:rFonts w:ascii="Book Antiqua" w:hAnsi="Book Antiqua"/>
          <w:sz w:val="20"/>
          <w:szCs w:val="20"/>
        </w:rPr>
        <w:t>for ever and ever</w:t>
      </w:r>
      <w:proofErr w:type="gramEnd"/>
      <w:r w:rsidRPr="0085014D">
        <w:rPr>
          <w:rFonts w:ascii="Book Antiqua" w:hAnsi="Book Antiqua"/>
          <w:sz w:val="20"/>
          <w:szCs w:val="20"/>
        </w:rPr>
        <w:t xml:space="preserve">. </w:t>
      </w:r>
      <w:r w:rsidRPr="00FA5CBE">
        <w:rPr>
          <w:rFonts w:ascii="Book Antiqua" w:hAnsi="Book Antiqua"/>
          <w:b/>
          <w:bCs/>
          <w:sz w:val="20"/>
          <w:szCs w:val="20"/>
        </w:rPr>
        <w:t xml:space="preserve">Allah </w:t>
      </w:r>
      <w:r w:rsidR="003F33DC">
        <w:rPr>
          <w:rFonts w:ascii="Book Antiqua" w:hAnsi="Book Antiqua"/>
          <w:b/>
          <w:bCs/>
          <w:sz w:val="20"/>
          <w:szCs w:val="20"/>
        </w:rPr>
        <w:t xml:space="preserve">SWT </w:t>
      </w:r>
      <w:r w:rsidRPr="00FA5CBE">
        <w:rPr>
          <w:rFonts w:ascii="Book Antiqua" w:hAnsi="Book Antiqua"/>
          <w:b/>
          <w:bCs/>
          <w:sz w:val="20"/>
          <w:szCs w:val="20"/>
        </w:rPr>
        <w:t xml:space="preserve">is pleased with </w:t>
      </w:r>
      <w:proofErr w:type="gramStart"/>
      <w:r w:rsidRPr="00FA5CBE">
        <w:rPr>
          <w:rFonts w:ascii="Book Antiqua" w:hAnsi="Book Antiqua"/>
          <w:b/>
          <w:bCs/>
          <w:sz w:val="20"/>
          <w:szCs w:val="20"/>
        </w:rPr>
        <w:t>them</w:t>
      </w:r>
      <w:proofErr w:type="gramEnd"/>
      <w:r w:rsidRPr="00FA5CBE">
        <w:rPr>
          <w:rFonts w:ascii="Book Antiqua" w:hAnsi="Book Antiqua"/>
          <w:b/>
          <w:bCs/>
          <w:sz w:val="20"/>
          <w:szCs w:val="20"/>
        </w:rPr>
        <w:t xml:space="preserve"> and they are pleased with Him.</w:t>
      </w:r>
      <w:r w:rsidRPr="0085014D">
        <w:rPr>
          <w:rFonts w:ascii="Book Antiqua" w:hAnsi="Book Antiqua"/>
          <w:sz w:val="20"/>
          <w:szCs w:val="20"/>
        </w:rPr>
        <w:t xml:space="preserve"> This is </w:t>
      </w:r>
      <w:r w:rsidRPr="0085014D">
        <w:rPr>
          <w:sz w:val="20"/>
          <w:szCs w:val="20"/>
        </w:rPr>
        <w:t>˹</w:t>
      </w:r>
      <w:r w:rsidRPr="0085014D">
        <w:rPr>
          <w:rFonts w:ascii="Book Antiqua" w:hAnsi="Book Antiqua"/>
          <w:sz w:val="20"/>
          <w:szCs w:val="20"/>
        </w:rPr>
        <w:t>only</w:t>
      </w:r>
      <w:r w:rsidRPr="0085014D">
        <w:rPr>
          <w:sz w:val="20"/>
          <w:szCs w:val="20"/>
        </w:rPr>
        <w:t>˺</w:t>
      </w:r>
      <w:r w:rsidRPr="0085014D">
        <w:rPr>
          <w:rFonts w:ascii="Book Antiqua" w:hAnsi="Book Antiqua"/>
          <w:sz w:val="20"/>
          <w:szCs w:val="20"/>
        </w:rPr>
        <w:t xml:space="preserve"> for those in awe of their Lord.</w:t>
      </w:r>
    </w:p>
    <w:p w14:paraId="2505D312" w14:textId="77777777" w:rsidR="009B1B31" w:rsidRDefault="009B1B31" w:rsidP="0085014D">
      <w:pPr>
        <w:jc w:val="center"/>
        <w:rPr>
          <w:rFonts w:ascii="Book Antiqua" w:hAnsi="Book Antiqua"/>
          <w:sz w:val="20"/>
          <w:szCs w:val="20"/>
        </w:rPr>
      </w:pPr>
    </w:p>
    <w:p w14:paraId="315729D6" w14:textId="0A570713" w:rsidR="00141F28" w:rsidRPr="00C4766C" w:rsidRDefault="00141F28" w:rsidP="00F4589B">
      <w:pPr>
        <w:rPr>
          <w:rFonts w:asciiTheme="minorHAnsi" w:hAnsiTheme="minorHAnsi" w:cstheme="minorHAnsi"/>
          <w:b/>
          <w:bCs/>
          <w:sz w:val="20"/>
          <w:szCs w:val="20"/>
        </w:rPr>
      </w:pPr>
      <w:r>
        <w:rPr>
          <w:rFonts w:asciiTheme="minorHAnsi" w:hAnsiTheme="minorHAnsi" w:cstheme="minorHAnsi"/>
          <w:sz w:val="20"/>
          <w:szCs w:val="20"/>
        </w:rPr>
        <w:t>T</w:t>
      </w:r>
      <w:r w:rsidR="009B1B31" w:rsidRPr="00F4589B">
        <w:rPr>
          <w:rFonts w:asciiTheme="minorHAnsi" w:hAnsiTheme="minorHAnsi" w:cstheme="minorHAnsi"/>
          <w:sz w:val="20"/>
          <w:szCs w:val="20"/>
        </w:rPr>
        <w:t>he</w:t>
      </w:r>
      <w:r w:rsidR="009B1B31" w:rsidRPr="00F4589B">
        <w:rPr>
          <w:rFonts w:asciiTheme="minorHAnsi" w:eastAsiaTheme="majorEastAsia" w:hAnsiTheme="minorHAnsi" w:cstheme="minorHAnsi"/>
          <w:sz w:val="20"/>
          <w:szCs w:val="20"/>
        </w:rPr>
        <w:t> reward of the believers with their Lord on the Day of Judgement </w:t>
      </w:r>
      <w:r w:rsidR="009B1B31" w:rsidRPr="00F4589B">
        <w:rPr>
          <w:rFonts w:asciiTheme="minorHAnsi" w:hAnsiTheme="minorHAnsi" w:cstheme="minorHAnsi"/>
          <w:sz w:val="20"/>
          <w:szCs w:val="20"/>
        </w:rPr>
        <w:t>is eternal:</w:t>
      </w:r>
      <w:r w:rsidR="009B1B31" w:rsidRPr="00F4589B">
        <w:rPr>
          <w:rFonts w:asciiTheme="minorHAnsi" w:eastAsiaTheme="majorEastAsia" w:hAnsiTheme="minorHAnsi" w:cstheme="minorHAnsi"/>
          <w:sz w:val="20"/>
          <w:szCs w:val="20"/>
        </w:rPr>
        <w:t> Gardens of lasting residence beneath which rivers flow</w:t>
      </w:r>
      <w:r w:rsidR="009B1B31" w:rsidRPr="00F4589B">
        <w:rPr>
          <w:rFonts w:asciiTheme="minorHAnsi" w:hAnsiTheme="minorHAnsi" w:cstheme="minorHAnsi"/>
          <w:sz w:val="20"/>
          <w:szCs w:val="20"/>
        </w:rPr>
        <w:t>, where they will dwell forever without end. Beyond all physical delights, the greatest honor is that</w:t>
      </w:r>
      <w:r w:rsidR="009B1B31" w:rsidRPr="00F4589B">
        <w:rPr>
          <w:rFonts w:asciiTheme="minorHAnsi" w:eastAsiaTheme="majorEastAsia" w:hAnsiTheme="minorHAnsi" w:cstheme="minorHAnsi"/>
          <w:sz w:val="20"/>
          <w:szCs w:val="20"/>
        </w:rPr>
        <w:t> Allah SWT is pleased with them, and they are fully pleased with Him</w:t>
      </w:r>
      <w:r w:rsidR="009B1B31" w:rsidRPr="00F4589B">
        <w:rPr>
          <w:rFonts w:asciiTheme="minorHAnsi" w:hAnsiTheme="minorHAnsi" w:cstheme="minorHAnsi"/>
          <w:sz w:val="20"/>
          <w:szCs w:val="20"/>
        </w:rPr>
        <w:t xml:space="preserve">, </w:t>
      </w:r>
      <w:r w:rsidR="00C4766C" w:rsidRPr="00C4766C">
        <w:rPr>
          <w:rFonts w:asciiTheme="minorHAnsi" w:hAnsiTheme="minorHAnsi" w:cstheme="minorHAnsi"/>
          <w:b/>
          <w:bCs/>
          <w:sz w:val="20"/>
          <w:szCs w:val="20"/>
        </w:rPr>
        <w:t xml:space="preserve">in </w:t>
      </w:r>
      <w:r w:rsidR="009B1B31" w:rsidRPr="00C4766C">
        <w:rPr>
          <w:rFonts w:asciiTheme="minorHAnsi" w:hAnsiTheme="minorHAnsi" w:cstheme="minorHAnsi"/>
          <w:b/>
          <w:bCs/>
          <w:sz w:val="20"/>
          <w:szCs w:val="20"/>
        </w:rPr>
        <w:t xml:space="preserve">content with His favor and decree. </w:t>
      </w:r>
    </w:p>
    <w:p w14:paraId="51A08618" w14:textId="77777777" w:rsidR="00141F28" w:rsidRDefault="00141F28" w:rsidP="00F4589B">
      <w:pPr>
        <w:rPr>
          <w:rFonts w:asciiTheme="minorHAnsi" w:hAnsiTheme="minorHAnsi" w:cstheme="minorHAnsi"/>
          <w:sz w:val="20"/>
          <w:szCs w:val="20"/>
        </w:rPr>
      </w:pPr>
    </w:p>
    <w:p w14:paraId="6E62309A" w14:textId="4D9E65EC" w:rsidR="009B1B31" w:rsidRPr="0031141A" w:rsidRDefault="009B1B31" w:rsidP="00F4589B">
      <w:pPr>
        <w:rPr>
          <w:rFonts w:asciiTheme="minorHAnsi" w:hAnsiTheme="minorHAnsi" w:cstheme="minorHAnsi"/>
          <w:b/>
          <w:bCs/>
          <w:sz w:val="20"/>
          <w:szCs w:val="20"/>
        </w:rPr>
      </w:pPr>
      <w:r w:rsidRPr="00F4589B">
        <w:rPr>
          <w:rFonts w:asciiTheme="minorHAnsi" w:hAnsiTheme="minorHAnsi" w:cstheme="minorHAnsi"/>
          <w:sz w:val="20"/>
          <w:szCs w:val="20"/>
        </w:rPr>
        <w:t>This supreme reward is promised to those who truly</w:t>
      </w:r>
      <w:r w:rsidRPr="00F4589B">
        <w:rPr>
          <w:rFonts w:asciiTheme="minorHAnsi" w:eastAsiaTheme="majorEastAsia" w:hAnsiTheme="minorHAnsi" w:cstheme="minorHAnsi"/>
          <w:sz w:val="20"/>
          <w:szCs w:val="20"/>
        </w:rPr>
        <w:t xml:space="preserve"> fear </w:t>
      </w:r>
      <w:r w:rsidR="0031141A">
        <w:rPr>
          <w:rFonts w:asciiTheme="minorHAnsi" w:eastAsiaTheme="majorEastAsia" w:hAnsiTheme="minorHAnsi" w:cstheme="minorHAnsi"/>
          <w:sz w:val="20"/>
          <w:szCs w:val="20"/>
        </w:rPr>
        <w:t xml:space="preserve">and love </w:t>
      </w:r>
      <w:r w:rsidRPr="00F4589B">
        <w:rPr>
          <w:rFonts w:asciiTheme="minorHAnsi" w:eastAsiaTheme="majorEastAsia" w:hAnsiTheme="minorHAnsi" w:cstheme="minorHAnsi"/>
          <w:sz w:val="20"/>
          <w:szCs w:val="20"/>
        </w:rPr>
        <w:t>their Lord</w:t>
      </w:r>
      <w:r w:rsidRPr="00F4589B">
        <w:rPr>
          <w:rFonts w:asciiTheme="minorHAnsi" w:hAnsiTheme="minorHAnsi" w:cstheme="minorHAnsi"/>
          <w:sz w:val="20"/>
          <w:szCs w:val="20"/>
        </w:rPr>
        <w:t xml:space="preserve">, worshipping Him with awareness and reverence, knowing that even if they do not see Him, He sees them. </w:t>
      </w:r>
      <w:r w:rsidRPr="0031141A">
        <w:rPr>
          <w:rFonts w:asciiTheme="minorHAnsi" w:hAnsiTheme="minorHAnsi" w:cstheme="minorHAnsi"/>
          <w:b/>
          <w:bCs/>
          <w:sz w:val="20"/>
          <w:szCs w:val="20"/>
        </w:rPr>
        <w:t xml:space="preserve">The Prophet </w:t>
      </w:r>
      <w:r w:rsidR="00F4589B" w:rsidRPr="0031141A">
        <w:rPr>
          <w:rFonts w:asciiTheme="minorHAnsi" w:hAnsiTheme="minorHAnsi" w:cstheme="minorHAnsi"/>
          <w:b/>
          <w:bCs/>
          <w:sz w:val="20"/>
          <w:szCs w:val="20"/>
        </w:rPr>
        <w:t>(</w:t>
      </w:r>
      <w:r w:rsidR="00141F28" w:rsidRPr="0031141A">
        <w:rPr>
          <w:rFonts w:asciiTheme="minorHAnsi" w:hAnsiTheme="minorHAnsi" w:cstheme="minorHAnsi"/>
          <w:b/>
          <w:bCs/>
          <w:sz w:val="20"/>
          <w:szCs w:val="20"/>
        </w:rPr>
        <w:t>PBUH) described</w:t>
      </w:r>
      <w:r w:rsidRPr="0031141A">
        <w:rPr>
          <w:rFonts w:asciiTheme="minorHAnsi" w:hAnsiTheme="minorHAnsi" w:cstheme="minorHAnsi"/>
          <w:b/>
          <w:bCs/>
          <w:sz w:val="20"/>
          <w:szCs w:val="20"/>
        </w:rPr>
        <w:t xml:space="preserve"> such people as the</w:t>
      </w:r>
      <w:r w:rsidRPr="0031141A">
        <w:rPr>
          <w:rFonts w:asciiTheme="minorHAnsi" w:eastAsiaTheme="majorEastAsia" w:hAnsiTheme="minorHAnsi" w:cstheme="minorHAnsi"/>
          <w:b/>
          <w:bCs/>
          <w:sz w:val="20"/>
          <w:szCs w:val="20"/>
        </w:rPr>
        <w:t> best of creation</w:t>
      </w:r>
      <w:r w:rsidRPr="0031141A">
        <w:rPr>
          <w:rFonts w:asciiTheme="minorHAnsi" w:hAnsiTheme="minorHAnsi" w:cstheme="minorHAnsi"/>
          <w:b/>
          <w:bCs/>
          <w:sz w:val="20"/>
          <w:szCs w:val="20"/>
        </w:rPr>
        <w:t xml:space="preserve">, whether striving in the way of Allah SWT or living quietly while establishing prayer and giving </w:t>
      </w:r>
      <w:proofErr w:type="spellStart"/>
      <w:r w:rsidRPr="0031141A">
        <w:rPr>
          <w:rFonts w:asciiTheme="minorHAnsi" w:hAnsiTheme="minorHAnsi" w:cstheme="minorHAnsi"/>
          <w:b/>
          <w:bCs/>
          <w:sz w:val="20"/>
          <w:szCs w:val="20"/>
        </w:rPr>
        <w:t>zakah</w:t>
      </w:r>
      <w:proofErr w:type="spellEnd"/>
      <w:r w:rsidRPr="0031141A">
        <w:rPr>
          <w:rFonts w:asciiTheme="minorHAnsi" w:hAnsiTheme="minorHAnsi" w:cstheme="minorHAnsi"/>
          <w:b/>
          <w:bCs/>
          <w:sz w:val="20"/>
          <w:szCs w:val="20"/>
        </w:rPr>
        <w:t>, for true excellence lies in sincere faith, obedience, and God-consciousness.</w:t>
      </w:r>
    </w:p>
    <w:p w14:paraId="0567F584" w14:textId="77777777" w:rsidR="009B1B31" w:rsidRPr="00E30B0B" w:rsidRDefault="009B1B31" w:rsidP="0085014D">
      <w:pPr>
        <w:jc w:val="center"/>
        <w:rPr>
          <w:rFonts w:ascii="Book Antiqua" w:hAnsi="Book Antiqua"/>
          <w:sz w:val="20"/>
          <w:szCs w:val="20"/>
        </w:rPr>
      </w:pPr>
    </w:p>
    <w:p w14:paraId="58E678A1" w14:textId="77777777" w:rsidR="00234765" w:rsidRPr="00234765" w:rsidRDefault="00234765" w:rsidP="00234765">
      <w:pPr>
        <w:rPr>
          <w:rFonts w:asciiTheme="minorHAnsi" w:hAnsiTheme="minorHAnsi" w:cstheme="minorHAnsi"/>
          <w:color w:val="EE0000"/>
          <w:sz w:val="20"/>
          <w:szCs w:val="20"/>
        </w:rPr>
      </w:pPr>
      <w:r w:rsidRPr="00234765">
        <w:rPr>
          <w:rFonts w:asciiTheme="minorHAnsi" w:hAnsiTheme="minorHAnsi" w:cstheme="minorHAnsi"/>
          <w:color w:val="EE0000"/>
          <w:sz w:val="20"/>
          <w:szCs w:val="20"/>
        </w:rPr>
        <w:t>May Allah SWT make us of the</w:t>
      </w:r>
      <w:r>
        <w:rPr>
          <w:rFonts w:asciiTheme="minorHAnsi" w:hAnsiTheme="minorHAnsi" w:cstheme="minorHAnsi"/>
          <w:color w:val="EE0000"/>
          <w:sz w:val="20"/>
          <w:szCs w:val="20"/>
        </w:rPr>
        <w:t xml:space="preserve">se </w:t>
      </w:r>
      <w:r w:rsidRPr="00234765">
        <w:rPr>
          <w:rFonts w:asciiTheme="minorHAnsi" w:hAnsiTheme="minorHAnsi" w:cstheme="minorHAnsi"/>
          <w:color w:val="EE0000"/>
          <w:sz w:val="20"/>
          <w:szCs w:val="20"/>
        </w:rPr>
        <w:t xml:space="preserve">people. Ameen. </w:t>
      </w:r>
    </w:p>
    <w:p w14:paraId="194ADCCC" w14:textId="77777777" w:rsidR="00E30B0B" w:rsidRDefault="00E30B0B" w:rsidP="00290BD5">
      <w:pPr>
        <w:jc w:val="center"/>
        <w:rPr>
          <w:rFonts w:asciiTheme="minorHAnsi" w:hAnsiTheme="minorHAnsi" w:cstheme="minorHAnsi"/>
          <w:b/>
          <w:bCs/>
          <w:color w:val="000000" w:themeColor="text1"/>
          <w:sz w:val="36"/>
          <w:szCs w:val="36"/>
        </w:rPr>
      </w:pPr>
    </w:p>
    <w:p w14:paraId="5A5C9D86" w14:textId="77777777" w:rsidR="003F33DC" w:rsidRDefault="003F33DC" w:rsidP="00290BD5">
      <w:pPr>
        <w:jc w:val="center"/>
        <w:rPr>
          <w:rFonts w:asciiTheme="minorHAnsi" w:hAnsiTheme="minorHAnsi" w:cstheme="minorHAnsi"/>
          <w:b/>
          <w:bCs/>
          <w:color w:val="000000" w:themeColor="text1"/>
          <w:sz w:val="36"/>
          <w:szCs w:val="36"/>
        </w:rPr>
      </w:pPr>
    </w:p>
    <w:p w14:paraId="1861D37E" w14:textId="613CA652" w:rsidR="007A1DEB" w:rsidRDefault="007A1DEB" w:rsidP="00290BD5">
      <w:pPr>
        <w:jc w:val="center"/>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36"/>
          <w:szCs w:val="36"/>
        </w:rPr>
        <w:t>MY KEY TAKEAWAYS</w:t>
      </w:r>
    </w:p>
    <w:p w14:paraId="74AFC1F7" w14:textId="77777777" w:rsidR="007A1DEB" w:rsidRDefault="007A1DEB" w:rsidP="00290BD5">
      <w:pPr>
        <w:jc w:val="center"/>
        <w:rPr>
          <w:rFonts w:asciiTheme="minorHAnsi" w:hAnsiTheme="minorHAnsi" w:cstheme="minorHAnsi"/>
          <w:b/>
          <w:bCs/>
          <w:color w:val="000000" w:themeColor="text1"/>
          <w:sz w:val="36"/>
          <w:szCs w:val="36"/>
        </w:rPr>
      </w:pPr>
    </w:p>
    <w:p w14:paraId="6D8D7713" w14:textId="24FEB694" w:rsidR="005F645B" w:rsidRDefault="007A1DEB" w:rsidP="007A1DEB">
      <w:pPr>
        <w:jc w:val="center"/>
        <w:rPr>
          <w:rFonts w:asciiTheme="minorHAnsi" w:hAnsiTheme="minorHAnsi" w:cstheme="minorHAnsi"/>
          <w:b/>
          <w:bCs/>
          <w:color w:val="000000" w:themeColor="text1"/>
          <w:sz w:val="20"/>
          <w:szCs w:val="20"/>
        </w:rPr>
      </w:pPr>
      <w:r w:rsidRPr="007A1DEB">
        <w:rPr>
          <w:rFonts w:asciiTheme="minorHAnsi" w:hAnsiTheme="minorHAnsi" w:cstheme="minorHAnsi"/>
          <w:b/>
          <w:bCs/>
          <w:color w:val="000000" w:themeColor="text1"/>
          <w:sz w:val="20"/>
          <w:szCs w:val="20"/>
        </w:rPr>
        <w:t xml:space="preserve">THE </w:t>
      </w:r>
      <w:r w:rsidR="00081D2A">
        <w:rPr>
          <w:rFonts w:asciiTheme="minorHAnsi" w:hAnsiTheme="minorHAnsi" w:cstheme="minorHAnsi"/>
          <w:b/>
          <w:bCs/>
          <w:color w:val="000000" w:themeColor="text1"/>
          <w:sz w:val="20"/>
          <w:szCs w:val="20"/>
        </w:rPr>
        <w:t xml:space="preserve">PROPHET AND </w:t>
      </w:r>
      <w:r w:rsidRPr="007A1DEB">
        <w:rPr>
          <w:rFonts w:asciiTheme="minorHAnsi" w:hAnsiTheme="minorHAnsi" w:cstheme="minorHAnsi"/>
          <w:b/>
          <w:bCs/>
          <w:color w:val="000000" w:themeColor="text1"/>
          <w:sz w:val="20"/>
          <w:szCs w:val="20"/>
        </w:rPr>
        <w:t xml:space="preserve">QURAN IS THE CLEAR PROOF </w:t>
      </w:r>
    </w:p>
    <w:p w14:paraId="7E352236" w14:textId="77777777" w:rsidR="007A1DEB" w:rsidRPr="007A1DEB" w:rsidRDefault="007A1DEB" w:rsidP="007A1DEB">
      <w:pPr>
        <w:jc w:val="center"/>
        <w:rPr>
          <w:rFonts w:asciiTheme="minorHAnsi" w:hAnsiTheme="minorHAnsi" w:cstheme="minorHAnsi"/>
          <w:b/>
          <w:bCs/>
          <w:color w:val="000000" w:themeColor="text1"/>
          <w:sz w:val="20"/>
          <w:szCs w:val="20"/>
        </w:rPr>
      </w:pPr>
    </w:p>
    <w:p w14:paraId="0DBB2A56" w14:textId="77777777" w:rsidR="005F645B" w:rsidRPr="00D1495F" w:rsidRDefault="005F645B" w:rsidP="005F645B">
      <w:pPr>
        <w:jc w:val="center"/>
        <w:rPr>
          <w:rFonts w:asciiTheme="minorHAnsi" w:hAnsiTheme="minorHAnsi" w:cstheme="minorHAnsi"/>
          <w:sz w:val="32"/>
          <w:szCs w:val="32"/>
        </w:rPr>
      </w:pPr>
      <w:r w:rsidRPr="00D1495F">
        <w:rPr>
          <w:rFonts w:ascii="_PDMS_Saleem_QuranFont" w:hAnsi="_PDMS_Saleem_QuranFont"/>
          <w:color w:val="000000"/>
          <w:sz w:val="32"/>
          <w:szCs w:val="32"/>
          <w:shd w:val="clear" w:color="auto" w:fill="FFFFFF"/>
          <w:rtl/>
        </w:rPr>
        <w:t>َ</w:t>
      </w:r>
      <w:proofErr w:type="spellStart"/>
      <w:r w:rsidRPr="00D1495F">
        <w:rPr>
          <w:rFonts w:ascii="_PDMS_Saleem_QuranFont" w:hAnsi="_PDMS_Saleem_QuranFont"/>
          <w:color w:val="000000"/>
          <w:sz w:val="32"/>
          <w:szCs w:val="32"/>
          <w:shd w:val="clear" w:color="auto" w:fill="FFFFFF"/>
          <w:rtl/>
        </w:rPr>
        <w:t>مۡ</w:t>
      </w:r>
      <w:proofErr w:type="spellEnd"/>
      <w:r w:rsidRPr="00D1495F">
        <w:rPr>
          <w:rFonts w:ascii="_PDMS_Saleem_QuranFont" w:hAnsi="_PDMS_Saleem_QuranFont"/>
          <w:color w:val="000000"/>
          <w:sz w:val="32"/>
          <w:szCs w:val="32"/>
          <w:shd w:val="clear" w:color="auto" w:fill="FFFFFF"/>
          <w:rtl/>
        </w:rPr>
        <w:t xml:space="preserve"> يَكُنِ </w:t>
      </w:r>
      <w:proofErr w:type="spellStart"/>
      <w:r w:rsidRPr="00D1495F">
        <w:rPr>
          <w:rFonts w:ascii="_PDMS_Saleem_QuranFont" w:hAnsi="_PDMS_Saleem_QuranFont"/>
          <w:color w:val="000000"/>
          <w:sz w:val="32"/>
          <w:szCs w:val="32"/>
          <w:shd w:val="clear" w:color="auto" w:fill="FFFFFF"/>
          <w:rtl/>
        </w:rPr>
        <w:t>الَّذِيۡنَ</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كَفَرُوۡا</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مِنۡ</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اَهۡلِ</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الۡكِتٰبِ</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وَالۡمُشۡرِكِيۡنَ</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مُنۡفَكِّيۡنَ</w:t>
      </w:r>
      <w:proofErr w:type="spellEnd"/>
      <w:r w:rsidRPr="00D1495F">
        <w:rPr>
          <w:rFonts w:ascii="_PDMS_Saleem_QuranFont" w:hAnsi="_PDMS_Saleem_QuranFont"/>
          <w:color w:val="000000"/>
          <w:sz w:val="32"/>
          <w:szCs w:val="32"/>
          <w:shd w:val="clear" w:color="auto" w:fill="FFFFFF"/>
          <w:rtl/>
        </w:rPr>
        <w:t xml:space="preserve"> حَتّٰى </w:t>
      </w:r>
      <w:proofErr w:type="spellStart"/>
      <w:r w:rsidRPr="00D1495F">
        <w:rPr>
          <w:rFonts w:ascii="_PDMS_Saleem_QuranFont" w:hAnsi="_PDMS_Saleem_QuranFont"/>
          <w:color w:val="000000"/>
          <w:sz w:val="32"/>
          <w:szCs w:val="32"/>
          <w:shd w:val="clear" w:color="auto" w:fill="FFFFFF"/>
          <w:rtl/>
        </w:rPr>
        <w:t>تَاۡتِيَهُمُ</w:t>
      </w:r>
      <w:proofErr w:type="spellEnd"/>
      <w:r w:rsidRPr="00D1495F">
        <w:rPr>
          <w:rFonts w:ascii="_PDMS_Saleem_QuranFont" w:hAnsi="_PDMS_Saleem_QuranFont"/>
          <w:color w:val="000000"/>
          <w:sz w:val="32"/>
          <w:szCs w:val="32"/>
          <w:shd w:val="clear" w:color="auto" w:fill="FFFFFF"/>
          <w:rtl/>
        </w:rPr>
        <w:t xml:space="preserve"> </w:t>
      </w:r>
      <w:proofErr w:type="spellStart"/>
      <w:r w:rsidRPr="00D1495F">
        <w:rPr>
          <w:rFonts w:ascii="_PDMS_Saleem_QuranFont" w:hAnsi="_PDMS_Saleem_QuranFont"/>
          <w:color w:val="000000"/>
          <w:sz w:val="32"/>
          <w:szCs w:val="32"/>
          <w:shd w:val="clear" w:color="auto" w:fill="FFFFFF"/>
          <w:rtl/>
        </w:rPr>
        <w:t>الۡبَيِّنَةُ</w:t>
      </w:r>
      <w:proofErr w:type="spellEnd"/>
      <w:r w:rsidRPr="00D1495F">
        <w:rPr>
          <w:rFonts w:ascii="_PDMS_Saleem_QuranFont" w:hAnsi="_PDMS_Saleem_QuranFont"/>
          <w:color w:val="000000"/>
          <w:sz w:val="32"/>
          <w:szCs w:val="32"/>
          <w:shd w:val="clear" w:color="auto" w:fill="FFFFFF"/>
          <w:rtl/>
        </w:rPr>
        <w:t xml:space="preserve"> ۙ</w:t>
      </w:r>
    </w:p>
    <w:p w14:paraId="6053F0C5" w14:textId="77777777" w:rsidR="005F645B" w:rsidRPr="003F33DC" w:rsidRDefault="005F645B" w:rsidP="003F33DC">
      <w:pPr>
        <w:pStyle w:val="ListParagraph"/>
        <w:numPr>
          <w:ilvl w:val="0"/>
          <w:numId w:val="1"/>
        </w:numPr>
        <w:jc w:val="center"/>
        <w:rPr>
          <w:rFonts w:ascii="Book Antiqua" w:hAnsi="Book Antiqua"/>
          <w:sz w:val="20"/>
          <w:szCs w:val="20"/>
        </w:rPr>
      </w:pPr>
      <w:r w:rsidRPr="003F33DC">
        <w:rPr>
          <w:rFonts w:ascii="Book Antiqua" w:hAnsi="Book Antiqua"/>
          <w:sz w:val="20"/>
          <w:szCs w:val="20"/>
        </w:rPr>
        <w:t xml:space="preserve">(98:1) Those who disbelieved – be they from the People of the Book or from those who associated others with Allah in His Divinity – will not desist from unbelief until the </w:t>
      </w:r>
      <w:r w:rsidRPr="003F33DC">
        <w:rPr>
          <w:rFonts w:ascii="Book Antiqua" w:hAnsi="Book Antiqua"/>
          <w:b/>
          <w:bCs/>
          <w:sz w:val="20"/>
          <w:szCs w:val="20"/>
        </w:rPr>
        <w:t>Clear Proof</w:t>
      </w:r>
      <w:r w:rsidRPr="003F33DC">
        <w:rPr>
          <w:rFonts w:ascii="Book Antiqua" w:hAnsi="Book Antiqua"/>
          <w:sz w:val="20"/>
          <w:szCs w:val="20"/>
        </w:rPr>
        <w:t xml:space="preserve"> should come to </w:t>
      </w:r>
      <w:proofErr w:type="gramStart"/>
      <w:r w:rsidRPr="003F33DC">
        <w:rPr>
          <w:rFonts w:ascii="Book Antiqua" w:hAnsi="Book Antiqua"/>
          <w:sz w:val="20"/>
          <w:szCs w:val="20"/>
        </w:rPr>
        <w:t>them;</w:t>
      </w:r>
      <w:proofErr w:type="gramEnd"/>
    </w:p>
    <w:p w14:paraId="0368CF3F" w14:textId="77777777" w:rsidR="00B45319" w:rsidRDefault="00B45319" w:rsidP="005F645B">
      <w:pPr>
        <w:jc w:val="center"/>
        <w:rPr>
          <w:rFonts w:ascii="Book Antiqua" w:hAnsi="Book Antiqua"/>
          <w:sz w:val="20"/>
          <w:szCs w:val="20"/>
        </w:rPr>
      </w:pPr>
    </w:p>
    <w:p w14:paraId="3C47A930" w14:textId="389CD532" w:rsidR="00B45319" w:rsidRPr="003F33DC" w:rsidRDefault="00B45319" w:rsidP="003F33DC">
      <w:pPr>
        <w:pStyle w:val="ListParagraph"/>
        <w:numPr>
          <w:ilvl w:val="0"/>
          <w:numId w:val="1"/>
        </w:numPr>
        <w:jc w:val="center"/>
        <w:rPr>
          <w:rFonts w:ascii="Book Antiqua" w:hAnsi="Book Antiqua"/>
          <w:sz w:val="20"/>
          <w:szCs w:val="20"/>
        </w:rPr>
      </w:pPr>
      <w:r w:rsidRPr="003F33DC">
        <w:rPr>
          <w:rFonts w:ascii="Book Antiqua" w:hAnsi="Book Antiqua"/>
          <w:sz w:val="20"/>
          <w:szCs w:val="20"/>
        </w:rPr>
        <w:t xml:space="preserve">(98:4) It was not until this clear proof came to the People of the Book that they became divided </w:t>
      </w:r>
      <w:r w:rsidRPr="003F33DC">
        <w:rPr>
          <w:sz w:val="20"/>
          <w:szCs w:val="20"/>
        </w:rPr>
        <w:t>˹</w:t>
      </w:r>
      <w:r w:rsidRPr="003F33DC">
        <w:rPr>
          <w:rFonts w:ascii="Book Antiqua" w:hAnsi="Book Antiqua"/>
          <w:sz w:val="20"/>
          <w:szCs w:val="20"/>
        </w:rPr>
        <w:t>about his prophethood</w:t>
      </w:r>
      <w:r w:rsidRPr="003F33DC">
        <w:rPr>
          <w:sz w:val="20"/>
          <w:szCs w:val="20"/>
        </w:rPr>
        <w:t>˺</w:t>
      </w:r>
      <w:r w:rsidRPr="003F33DC">
        <w:rPr>
          <w:rFonts w:ascii="Book Antiqua" w:hAnsi="Book Antiqua"/>
          <w:sz w:val="20"/>
          <w:szCs w:val="20"/>
        </w:rPr>
        <w:t>—</w:t>
      </w:r>
    </w:p>
    <w:p w14:paraId="50EDBE53" w14:textId="77777777" w:rsidR="005F645B" w:rsidRDefault="005F645B" w:rsidP="005F645B">
      <w:pPr>
        <w:jc w:val="center"/>
        <w:rPr>
          <w:rFonts w:ascii="Book Antiqua" w:hAnsi="Book Antiqua"/>
          <w:sz w:val="20"/>
          <w:szCs w:val="20"/>
        </w:rPr>
      </w:pPr>
    </w:p>
    <w:p w14:paraId="7D7300A4" w14:textId="1A64F7F3" w:rsidR="007A1DEB" w:rsidRPr="007A1DEB" w:rsidRDefault="007A1DEB" w:rsidP="007A1DEB">
      <w:pPr>
        <w:jc w:val="center"/>
        <w:rPr>
          <w:rFonts w:asciiTheme="minorHAnsi" w:hAnsiTheme="minorHAnsi" w:cstheme="minorHAnsi"/>
          <w:b/>
          <w:bCs/>
          <w:sz w:val="20"/>
          <w:szCs w:val="20"/>
        </w:rPr>
      </w:pPr>
      <w:r w:rsidRPr="007A1DEB">
        <w:rPr>
          <w:rFonts w:asciiTheme="minorHAnsi" w:hAnsiTheme="minorHAnsi" w:cstheme="minorHAnsi"/>
          <w:b/>
          <w:bCs/>
          <w:sz w:val="20"/>
          <w:szCs w:val="20"/>
        </w:rPr>
        <w:t>MESSAGE IS TAUHID, SALAH AND ZAKAT</w:t>
      </w:r>
    </w:p>
    <w:p w14:paraId="08DC145E" w14:textId="590B1D04" w:rsidR="00B45319" w:rsidRDefault="00B45319" w:rsidP="007A1DEB">
      <w:pPr>
        <w:jc w:val="center"/>
        <w:rPr>
          <w:rFonts w:asciiTheme="minorHAnsi" w:hAnsiTheme="minorHAnsi" w:cstheme="minorHAnsi"/>
          <w:sz w:val="20"/>
          <w:szCs w:val="20"/>
        </w:rPr>
      </w:pPr>
      <w:r w:rsidRPr="00CF43CA">
        <w:rPr>
          <w:rFonts w:asciiTheme="minorHAnsi" w:hAnsiTheme="minorHAnsi" w:cstheme="minorHAnsi"/>
          <w:sz w:val="20"/>
          <w:szCs w:val="20"/>
          <w:u w:val="single"/>
        </w:rPr>
        <w:t>This was the same message conveyed by all earlier Prophets and scriptures, and it represents the constant core of true religion throughout history.</w:t>
      </w:r>
    </w:p>
    <w:p w14:paraId="07FD1FDE" w14:textId="77777777" w:rsidR="005F645B" w:rsidRDefault="005F645B" w:rsidP="005F645B">
      <w:pPr>
        <w:jc w:val="center"/>
        <w:rPr>
          <w:rFonts w:ascii="Book Antiqua" w:hAnsi="Book Antiqua"/>
          <w:sz w:val="20"/>
          <w:szCs w:val="20"/>
        </w:rPr>
      </w:pPr>
    </w:p>
    <w:p w14:paraId="15B6526C" w14:textId="73ABAD63" w:rsidR="005F645B" w:rsidRPr="007A1DEB" w:rsidRDefault="005F645B" w:rsidP="007A1DEB">
      <w:pPr>
        <w:pStyle w:val="ListParagraph"/>
        <w:numPr>
          <w:ilvl w:val="0"/>
          <w:numId w:val="2"/>
        </w:numPr>
        <w:jc w:val="center"/>
        <w:rPr>
          <w:rFonts w:ascii="Book Antiqua" w:hAnsi="Book Antiqua"/>
          <w:sz w:val="20"/>
          <w:szCs w:val="20"/>
        </w:rPr>
      </w:pPr>
      <w:r w:rsidRPr="007A1DEB">
        <w:rPr>
          <w:rFonts w:ascii="Book Antiqua" w:hAnsi="Book Antiqua"/>
          <w:sz w:val="20"/>
          <w:szCs w:val="20"/>
        </w:rPr>
        <w:t xml:space="preserve">(98:5) even though they were only commanded to worship Allah </w:t>
      </w:r>
      <w:r w:rsidRPr="007A1DEB">
        <w:rPr>
          <w:sz w:val="20"/>
          <w:szCs w:val="20"/>
        </w:rPr>
        <w:t>˹</w:t>
      </w:r>
      <w:r w:rsidRPr="007A1DEB">
        <w:rPr>
          <w:rFonts w:ascii="Book Antiqua" w:hAnsi="Book Antiqua"/>
          <w:sz w:val="20"/>
          <w:szCs w:val="20"/>
        </w:rPr>
        <w:t>alone</w:t>
      </w:r>
      <w:r w:rsidRPr="007A1DEB">
        <w:rPr>
          <w:sz w:val="20"/>
          <w:szCs w:val="20"/>
        </w:rPr>
        <w:t>˺</w:t>
      </w:r>
      <w:r w:rsidRPr="007A1DEB">
        <w:rPr>
          <w:rFonts w:ascii="Book Antiqua" w:hAnsi="Book Antiqua"/>
          <w:sz w:val="20"/>
          <w:szCs w:val="20"/>
        </w:rPr>
        <w:t xml:space="preserve"> with sincere devotion to Him in all uprightness, establish prayer, and pay alms-tax. That is the upright Way.</w:t>
      </w:r>
    </w:p>
    <w:p w14:paraId="375B6EAF" w14:textId="77777777" w:rsidR="00B45319" w:rsidRPr="00B45319" w:rsidRDefault="00B45319" w:rsidP="00B45319">
      <w:pPr>
        <w:jc w:val="center"/>
        <w:rPr>
          <w:rFonts w:ascii="Book Antiqua" w:hAnsi="Book Antiqua"/>
          <w:sz w:val="20"/>
          <w:szCs w:val="20"/>
        </w:rPr>
      </w:pPr>
    </w:p>
    <w:p w14:paraId="127278D6" w14:textId="49B1F110" w:rsidR="005F645B" w:rsidRPr="007A1DEB" w:rsidRDefault="005F645B" w:rsidP="007A1DEB">
      <w:pPr>
        <w:jc w:val="center"/>
        <w:rPr>
          <w:rFonts w:asciiTheme="minorHAnsi" w:hAnsiTheme="minorHAnsi" w:cstheme="minorHAnsi"/>
          <w:b/>
          <w:bCs/>
          <w:color w:val="EE0000"/>
          <w:sz w:val="20"/>
          <w:szCs w:val="20"/>
        </w:rPr>
      </w:pPr>
      <w:r w:rsidRPr="007A1DEB">
        <w:rPr>
          <w:rFonts w:asciiTheme="minorHAnsi" w:hAnsiTheme="minorHAnsi" w:cstheme="minorHAnsi"/>
          <w:b/>
          <w:bCs/>
          <w:color w:val="EE0000"/>
          <w:sz w:val="20"/>
          <w:szCs w:val="20"/>
        </w:rPr>
        <w:t>IMAN + GOOD DEEDS = SUCCESS</w:t>
      </w:r>
    </w:p>
    <w:p w14:paraId="3C42C4A3" w14:textId="77777777" w:rsidR="00B45319" w:rsidRPr="00B45319" w:rsidRDefault="00B45319" w:rsidP="00B45319">
      <w:pPr>
        <w:rPr>
          <w:rFonts w:asciiTheme="minorHAnsi" w:hAnsiTheme="minorHAnsi" w:cstheme="minorHAnsi"/>
          <w:color w:val="EE0000"/>
          <w:sz w:val="20"/>
          <w:szCs w:val="20"/>
        </w:rPr>
      </w:pPr>
    </w:p>
    <w:p w14:paraId="4F2F18EC" w14:textId="687E68C5" w:rsidR="005F645B" w:rsidRPr="007A1DEB" w:rsidRDefault="00B45319" w:rsidP="007A1DEB">
      <w:pPr>
        <w:pStyle w:val="ListParagraph"/>
        <w:numPr>
          <w:ilvl w:val="0"/>
          <w:numId w:val="2"/>
        </w:numPr>
        <w:jc w:val="center"/>
        <w:rPr>
          <w:rFonts w:ascii="Book Antiqua" w:hAnsi="Book Antiqua"/>
          <w:sz w:val="20"/>
          <w:szCs w:val="20"/>
        </w:rPr>
      </w:pPr>
      <w:r w:rsidRPr="007A1DEB">
        <w:rPr>
          <w:rFonts w:ascii="Book Antiqua" w:hAnsi="Book Antiqua"/>
          <w:sz w:val="20"/>
          <w:szCs w:val="20"/>
        </w:rPr>
        <w:t>(</w:t>
      </w:r>
      <w:r w:rsidR="005F645B" w:rsidRPr="007A1DEB">
        <w:rPr>
          <w:rFonts w:ascii="Book Antiqua" w:hAnsi="Book Antiqua"/>
          <w:sz w:val="20"/>
          <w:szCs w:val="20"/>
        </w:rPr>
        <w:t xml:space="preserve">98:7) Indeed, those who believe and do good—they are the best of </w:t>
      </w:r>
      <w:r w:rsidR="005F645B" w:rsidRPr="007A1DEB">
        <w:rPr>
          <w:sz w:val="20"/>
          <w:szCs w:val="20"/>
        </w:rPr>
        <w:t>˹</w:t>
      </w:r>
      <w:r w:rsidR="005F645B" w:rsidRPr="007A1DEB">
        <w:rPr>
          <w:rFonts w:ascii="Book Antiqua" w:hAnsi="Book Antiqua"/>
          <w:sz w:val="20"/>
          <w:szCs w:val="20"/>
        </w:rPr>
        <w:t>all</w:t>
      </w:r>
      <w:r w:rsidR="005F645B" w:rsidRPr="007A1DEB">
        <w:rPr>
          <w:sz w:val="20"/>
          <w:szCs w:val="20"/>
        </w:rPr>
        <w:t>˺</w:t>
      </w:r>
      <w:r w:rsidR="005F645B" w:rsidRPr="007A1DEB">
        <w:rPr>
          <w:rFonts w:ascii="Book Antiqua" w:hAnsi="Book Antiqua"/>
          <w:sz w:val="20"/>
          <w:szCs w:val="20"/>
        </w:rPr>
        <w:t xml:space="preserve"> beings.</w:t>
      </w:r>
    </w:p>
    <w:p w14:paraId="5B933A92" w14:textId="77777777" w:rsidR="00752575" w:rsidRDefault="00752575"/>
    <w:sectPr w:rsidR="00752575">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B5DD8" w14:textId="77777777" w:rsidR="00CB2800" w:rsidRDefault="00CB2800" w:rsidP="00141F28">
      <w:r>
        <w:separator/>
      </w:r>
    </w:p>
  </w:endnote>
  <w:endnote w:type="continuationSeparator" w:id="0">
    <w:p w14:paraId="0E8F2A9F" w14:textId="77777777" w:rsidR="00CB2800" w:rsidRDefault="00CB2800" w:rsidP="00141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1204829"/>
      <w:docPartObj>
        <w:docPartGallery w:val="Page Numbers (Bottom of Page)"/>
        <w:docPartUnique/>
      </w:docPartObj>
    </w:sdtPr>
    <w:sdtContent>
      <w:p w14:paraId="32EC89D4" w14:textId="6D82BC6D" w:rsidR="00141F28" w:rsidRDefault="00141F28" w:rsidP="00B34C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706C03" w14:textId="77777777" w:rsidR="00141F28" w:rsidRDefault="00141F28" w:rsidP="00141F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0766792"/>
      <w:docPartObj>
        <w:docPartGallery w:val="Page Numbers (Bottom of Page)"/>
        <w:docPartUnique/>
      </w:docPartObj>
    </w:sdtPr>
    <w:sdtContent>
      <w:p w14:paraId="1F54F602" w14:textId="59742C9C" w:rsidR="00141F28" w:rsidRDefault="00141F28" w:rsidP="00B34C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4CCC957" w14:textId="77777777" w:rsidR="00141F28" w:rsidRDefault="00141F28" w:rsidP="00141F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F7040" w14:textId="77777777" w:rsidR="00CB2800" w:rsidRDefault="00CB2800" w:rsidP="00141F28">
      <w:r>
        <w:separator/>
      </w:r>
    </w:p>
  </w:footnote>
  <w:footnote w:type="continuationSeparator" w:id="0">
    <w:p w14:paraId="0564E6CB" w14:textId="77777777" w:rsidR="00CB2800" w:rsidRDefault="00CB2800" w:rsidP="00141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40F2"/>
    <w:multiLevelType w:val="hybridMultilevel"/>
    <w:tmpl w:val="EF4E4D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7503E7"/>
    <w:multiLevelType w:val="hybridMultilevel"/>
    <w:tmpl w:val="091A92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3017898">
    <w:abstractNumId w:val="1"/>
  </w:num>
  <w:num w:numId="2" w16cid:durableId="1975911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BD5"/>
    <w:rsid w:val="00001CA1"/>
    <w:rsid w:val="000160A0"/>
    <w:rsid w:val="00081D2A"/>
    <w:rsid w:val="000A1C98"/>
    <w:rsid w:val="000A40DB"/>
    <w:rsid w:val="000C7D13"/>
    <w:rsid w:val="000F133C"/>
    <w:rsid w:val="00124CFD"/>
    <w:rsid w:val="00141F28"/>
    <w:rsid w:val="00234765"/>
    <w:rsid w:val="0026133F"/>
    <w:rsid w:val="00290BD5"/>
    <w:rsid w:val="002B7EAE"/>
    <w:rsid w:val="0031141A"/>
    <w:rsid w:val="003F33DC"/>
    <w:rsid w:val="00413BB8"/>
    <w:rsid w:val="004A7639"/>
    <w:rsid w:val="005563D5"/>
    <w:rsid w:val="005640D1"/>
    <w:rsid w:val="00567140"/>
    <w:rsid w:val="00581EBC"/>
    <w:rsid w:val="0059373E"/>
    <w:rsid w:val="005F36D9"/>
    <w:rsid w:val="005F645B"/>
    <w:rsid w:val="006A7A8B"/>
    <w:rsid w:val="006C53E5"/>
    <w:rsid w:val="00742292"/>
    <w:rsid w:val="00752575"/>
    <w:rsid w:val="00781E27"/>
    <w:rsid w:val="0078531B"/>
    <w:rsid w:val="007A1DEB"/>
    <w:rsid w:val="007B2126"/>
    <w:rsid w:val="007E7B71"/>
    <w:rsid w:val="0085014D"/>
    <w:rsid w:val="00876C8B"/>
    <w:rsid w:val="008E1B01"/>
    <w:rsid w:val="008E5152"/>
    <w:rsid w:val="008F3955"/>
    <w:rsid w:val="009260EE"/>
    <w:rsid w:val="009B1B31"/>
    <w:rsid w:val="009C2214"/>
    <w:rsid w:val="00A628AE"/>
    <w:rsid w:val="00A6735D"/>
    <w:rsid w:val="00AC2651"/>
    <w:rsid w:val="00AD3714"/>
    <w:rsid w:val="00AF4295"/>
    <w:rsid w:val="00B4152F"/>
    <w:rsid w:val="00B45319"/>
    <w:rsid w:val="00BC2E6C"/>
    <w:rsid w:val="00C02216"/>
    <w:rsid w:val="00C232C7"/>
    <w:rsid w:val="00C306C0"/>
    <w:rsid w:val="00C4766C"/>
    <w:rsid w:val="00CB2800"/>
    <w:rsid w:val="00CD7974"/>
    <w:rsid w:val="00CF43CA"/>
    <w:rsid w:val="00D1495F"/>
    <w:rsid w:val="00E30B0B"/>
    <w:rsid w:val="00E61C3E"/>
    <w:rsid w:val="00E64714"/>
    <w:rsid w:val="00EC67CF"/>
    <w:rsid w:val="00F11E5E"/>
    <w:rsid w:val="00F4589B"/>
    <w:rsid w:val="00FA5CBE"/>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EC5AB"/>
  <w15:chartTrackingRefBased/>
  <w15:docId w15:val="{31F330B3-33C2-F945-B671-FEF17ED4D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BD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90B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B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B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90B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B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B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B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B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B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B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B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B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90B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B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BD5"/>
    <w:rPr>
      <w:rFonts w:eastAsiaTheme="majorEastAsia" w:cstheme="majorBidi"/>
      <w:color w:val="272727" w:themeColor="text1" w:themeTint="D8"/>
    </w:rPr>
  </w:style>
  <w:style w:type="paragraph" w:styleId="Title">
    <w:name w:val="Title"/>
    <w:basedOn w:val="Normal"/>
    <w:next w:val="Normal"/>
    <w:link w:val="TitleChar"/>
    <w:uiPriority w:val="10"/>
    <w:qFormat/>
    <w:rsid w:val="00290B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BD5"/>
    <w:pPr>
      <w:spacing w:before="160"/>
      <w:jc w:val="center"/>
    </w:pPr>
    <w:rPr>
      <w:i/>
      <w:iCs/>
      <w:color w:val="404040" w:themeColor="text1" w:themeTint="BF"/>
    </w:rPr>
  </w:style>
  <w:style w:type="character" w:customStyle="1" w:styleId="QuoteChar">
    <w:name w:val="Quote Char"/>
    <w:basedOn w:val="DefaultParagraphFont"/>
    <w:link w:val="Quote"/>
    <w:uiPriority w:val="29"/>
    <w:rsid w:val="00290BD5"/>
    <w:rPr>
      <w:i/>
      <w:iCs/>
      <w:color w:val="404040" w:themeColor="text1" w:themeTint="BF"/>
    </w:rPr>
  </w:style>
  <w:style w:type="paragraph" w:styleId="ListParagraph">
    <w:name w:val="List Paragraph"/>
    <w:basedOn w:val="Normal"/>
    <w:uiPriority w:val="34"/>
    <w:qFormat/>
    <w:rsid w:val="00290BD5"/>
    <w:pPr>
      <w:ind w:left="720"/>
      <w:contextualSpacing/>
    </w:pPr>
  </w:style>
  <w:style w:type="character" w:styleId="IntenseEmphasis">
    <w:name w:val="Intense Emphasis"/>
    <w:basedOn w:val="DefaultParagraphFont"/>
    <w:uiPriority w:val="21"/>
    <w:qFormat/>
    <w:rsid w:val="00290BD5"/>
    <w:rPr>
      <w:i/>
      <w:iCs/>
      <w:color w:val="2F5496" w:themeColor="accent1" w:themeShade="BF"/>
    </w:rPr>
  </w:style>
  <w:style w:type="paragraph" w:styleId="IntenseQuote">
    <w:name w:val="Intense Quote"/>
    <w:basedOn w:val="Normal"/>
    <w:next w:val="Normal"/>
    <w:link w:val="IntenseQuoteChar"/>
    <w:uiPriority w:val="30"/>
    <w:qFormat/>
    <w:rsid w:val="00290B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BD5"/>
    <w:rPr>
      <w:i/>
      <w:iCs/>
      <w:color w:val="2F5496" w:themeColor="accent1" w:themeShade="BF"/>
    </w:rPr>
  </w:style>
  <w:style w:type="character" w:styleId="IntenseReference">
    <w:name w:val="Intense Reference"/>
    <w:basedOn w:val="DefaultParagraphFont"/>
    <w:uiPriority w:val="32"/>
    <w:qFormat/>
    <w:rsid w:val="00290BD5"/>
    <w:rPr>
      <w:b/>
      <w:bCs/>
      <w:smallCaps/>
      <w:color w:val="2F5496" w:themeColor="accent1" w:themeShade="BF"/>
      <w:spacing w:val="5"/>
    </w:rPr>
  </w:style>
  <w:style w:type="paragraph" w:styleId="NormalWeb">
    <w:name w:val="Normal (Web)"/>
    <w:basedOn w:val="Normal"/>
    <w:uiPriority w:val="99"/>
    <w:unhideWhenUsed/>
    <w:rsid w:val="00E30B0B"/>
    <w:pPr>
      <w:spacing w:before="100" w:beforeAutospacing="1" w:after="100" w:afterAutospacing="1"/>
    </w:pPr>
  </w:style>
  <w:style w:type="character" w:customStyle="1" w:styleId="apple-converted-space">
    <w:name w:val="apple-converted-space"/>
    <w:basedOn w:val="DefaultParagraphFont"/>
    <w:rsid w:val="00E30B0B"/>
  </w:style>
  <w:style w:type="character" w:styleId="Emphasis">
    <w:name w:val="Emphasis"/>
    <w:basedOn w:val="DefaultParagraphFont"/>
    <w:uiPriority w:val="20"/>
    <w:qFormat/>
    <w:rsid w:val="00E30B0B"/>
    <w:rPr>
      <w:i/>
      <w:iCs/>
    </w:rPr>
  </w:style>
  <w:style w:type="character" w:styleId="Strong">
    <w:name w:val="Strong"/>
    <w:basedOn w:val="DefaultParagraphFont"/>
    <w:uiPriority w:val="22"/>
    <w:qFormat/>
    <w:rsid w:val="000A40DB"/>
    <w:rPr>
      <w:b/>
      <w:bCs/>
    </w:rPr>
  </w:style>
  <w:style w:type="paragraph" w:styleId="Footer">
    <w:name w:val="footer"/>
    <w:basedOn w:val="Normal"/>
    <w:link w:val="FooterChar"/>
    <w:uiPriority w:val="99"/>
    <w:unhideWhenUsed/>
    <w:rsid w:val="00141F28"/>
    <w:pPr>
      <w:tabs>
        <w:tab w:val="center" w:pos="4680"/>
        <w:tab w:val="right" w:pos="9360"/>
      </w:tabs>
    </w:pPr>
  </w:style>
  <w:style w:type="character" w:customStyle="1" w:styleId="FooterChar">
    <w:name w:val="Footer Char"/>
    <w:basedOn w:val="DefaultParagraphFont"/>
    <w:link w:val="Footer"/>
    <w:uiPriority w:val="99"/>
    <w:rsid w:val="00141F28"/>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41F28"/>
  </w:style>
  <w:style w:type="character" w:customStyle="1" w:styleId="nml">
    <w:name w:val="nml"/>
    <w:basedOn w:val="DefaultParagraphFont"/>
    <w:rsid w:val="00016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1644</Words>
  <Characters>8537</Characters>
  <Application>Microsoft Office Word</Application>
  <DocSecurity>0</DocSecurity>
  <Lines>177</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50</cp:revision>
  <dcterms:created xsi:type="dcterms:W3CDTF">2025-12-14T10:38:00Z</dcterms:created>
  <dcterms:modified xsi:type="dcterms:W3CDTF">2026-03-10T18:55:00Z</dcterms:modified>
</cp:coreProperties>
</file>