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DDA0" w14:textId="77777777" w:rsidR="00BF2A9A" w:rsidRDefault="00BF2A9A" w:rsidP="00BF2A9A">
      <w:pPr>
        <w:jc w:val="center"/>
        <w:rPr>
          <w:rFonts w:ascii="_PDMS_Saleem_QuranFont" w:hAnsi="_PDMS_Saleem_QuranFont"/>
          <w:color w:val="000000"/>
          <w:sz w:val="20"/>
          <w:szCs w:val="20"/>
          <w:shd w:val="clear" w:color="auto" w:fill="FFFFFF"/>
        </w:rPr>
      </w:pPr>
      <w:r w:rsidRPr="00357CC6">
        <w:rPr>
          <w:rFonts w:ascii="_PDMS_Saleem_QuranFont" w:hAnsi="_PDMS_Saleem_QuranFont"/>
          <w:color w:val="000000"/>
          <w:sz w:val="20"/>
          <w:szCs w:val="20"/>
          <w:shd w:val="clear" w:color="auto" w:fill="FFFFFF"/>
        </w:rPr>
        <w:t>سۡمِ اللهِ الرَّحۡمٰنِ الرَّحِيۡمِ</w:t>
      </w:r>
    </w:p>
    <w:p w14:paraId="36CE0E34" w14:textId="77777777" w:rsidR="00BF2A9A" w:rsidRPr="00A02F22" w:rsidRDefault="00BF2A9A" w:rsidP="00BF2A9A">
      <w:pPr>
        <w:jc w:val="center"/>
        <w:rPr>
          <w:rFonts w:ascii="Times" w:hAnsi="Times"/>
          <w:sz w:val="20"/>
          <w:szCs w:val="20"/>
        </w:rPr>
      </w:pPr>
    </w:p>
    <w:p w14:paraId="1A03BAE2" w14:textId="77777777" w:rsidR="00BF2A9A" w:rsidRDefault="00BF2A9A" w:rsidP="00BF2A9A">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28 </w:t>
      </w:r>
    </w:p>
    <w:p w14:paraId="1C252959" w14:textId="77777777" w:rsidR="00BF2A9A" w:rsidRPr="00E2055A" w:rsidRDefault="00BF2A9A" w:rsidP="00BF2A9A"/>
    <w:p w14:paraId="4F585B63" w14:textId="02FE7FD1" w:rsidR="00B21B01" w:rsidRPr="00B21B01" w:rsidRDefault="00D73682" w:rsidP="00D73682">
      <w:pPr>
        <w:jc w:val="center"/>
        <w:rPr>
          <w:rFonts w:asciiTheme="minorHAnsi" w:hAnsiTheme="minorHAnsi" w:cstheme="minorHAnsi"/>
          <w:b/>
          <w:bCs/>
          <w:sz w:val="36"/>
          <w:szCs w:val="36"/>
        </w:rPr>
      </w:pPr>
      <w:r w:rsidRPr="00D73682">
        <w:rPr>
          <w:rFonts w:asciiTheme="minorHAnsi" w:hAnsiTheme="minorHAnsi" w:cstheme="minorHAnsi"/>
          <w:b/>
          <w:bCs/>
          <w:sz w:val="36"/>
          <w:szCs w:val="36"/>
        </w:rPr>
        <w:t xml:space="preserve">SURAH 66 –   SURAH </w:t>
      </w:r>
      <w:bookmarkStart w:id="0" w:name="S66"/>
      <w:r w:rsidRPr="00D73682">
        <w:rPr>
          <w:rFonts w:asciiTheme="minorHAnsi" w:hAnsiTheme="minorHAnsi" w:cstheme="minorHAnsi"/>
          <w:b/>
          <w:bCs/>
          <w:sz w:val="36"/>
          <w:szCs w:val="36"/>
        </w:rPr>
        <w:t>AT-</w:t>
      </w:r>
      <w:bookmarkEnd w:id="0"/>
      <w:r w:rsidR="009F2DFA" w:rsidRPr="00D73682">
        <w:rPr>
          <w:rFonts w:asciiTheme="minorHAnsi" w:hAnsiTheme="minorHAnsi" w:cstheme="minorHAnsi"/>
          <w:b/>
          <w:bCs/>
          <w:sz w:val="36"/>
          <w:szCs w:val="36"/>
        </w:rPr>
        <w:t>TAHRIM (</w:t>
      </w:r>
      <w:r w:rsidRPr="00D73682">
        <w:rPr>
          <w:rFonts w:asciiTheme="minorHAnsi" w:hAnsiTheme="minorHAnsi" w:cstheme="minorHAnsi"/>
          <w:b/>
          <w:bCs/>
          <w:sz w:val="36"/>
          <w:szCs w:val="36"/>
        </w:rPr>
        <w:t>THE PROHIBITION)</w:t>
      </w:r>
    </w:p>
    <w:p w14:paraId="0BB6CC85" w14:textId="6259F20D" w:rsidR="00B21B01" w:rsidRPr="00B21B01" w:rsidRDefault="00B21B01" w:rsidP="00B21B01">
      <w:pPr>
        <w:rPr>
          <w:rFonts w:ascii="Arial" w:hAnsi="Arial" w:cs="Arial"/>
        </w:rPr>
      </w:pPr>
    </w:p>
    <w:p w14:paraId="33B5971E" w14:textId="77777777" w:rsidR="00600A74" w:rsidRDefault="00600A74" w:rsidP="00600A74">
      <w:pPr>
        <w:rPr>
          <w:rFonts w:asciiTheme="minorHAnsi" w:hAnsiTheme="minorHAnsi" w:cstheme="minorHAnsi"/>
          <w:b/>
          <w:bCs/>
          <w:color w:val="000000" w:themeColor="text1"/>
          <w:sz w:val="20"/>
          <w:szCs w:val="20"/>
        </w:rPr>
      </w:pPr>
    </w:p>
    <w:p w14:paraId="7ED0BED6" w14:textId="3220E9C9" w:rsidR="00B21B01" w:rsidRPr="00600A74" w:rsidRDefault="00B21B01" w:rsidP="00600A74">
      <w:pPr>
        <w:rPr>
          <w:rFonts w:asciiTheme="minorHAnsi" w:hAnsiTheme="minorHAnsi" w:cstheme="minorHAnsi"/>
          <w:b/>
          <w:bCs/>
          <w:color w:val="000000" w:themeColor="text1"/>
          <w:sz w:val="20"/>
          <w:szCs w:val="20"/>
        </w:rPr>
      </w:pPr>
      <w:r w:rsidRPr="00600A74">
        <w:rPr>
          <w:rFonts w:asciiTheme="minorHAnsi" w:hAnsiTheme="minorHAnsi" w:cstheme="minorHAnsi"/>
          <w:b/>
          <w:bCs/>
          <w:color w:val="000000" w:themeColor="text1"/>
          <w:sz w:val="20"/>
          <w:szCs w:val="20"/>
        </w:rPr>
        <w:t>Name</w:t>
      </w:r>
    </w:p>
    <w:p w14:paraId="5346BF20" w14:textId="77777777" w:rsidR="000256B8" w:rsidRPr="00600A74" w:rsidRDefault="000256B8" w:rsidP="00600A74">
      <w:pPr>
        <w:rPr>
          <w:rFonts w:asciiTheme="minorHAnsi" w:hAnsiTheme="minorHAnsi" w:cstheme="minorHAnsi"/>
          <w:color w:val="000000" w:themeColor="text1"/>
          <w:sz w:val="20"/>
          <w:szCs w:val="20"/>
        </w:rPr>
      </w:pPr>
    </w:p>
    <w:p w14:paraId="2936249C" w14:textId="03096300" w:rsidR="00B21B01"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The Surah</w:t>
      </w:r>
      <w:r w:rsidR="000256B8" w:rsidRPr="00600A74">
        <w:rPr>
          <w:rFonts w:asciiTheme="minorHAnsi" w:hAnsiTheme="minorHAnsi" w:cstheme="minorHAnsi"/>
          <w:color w:val="000000" w:themeColor="text1"/>
          <w:sz w:val="20"/>
          <w:szCs w:val="20"/>
        </w:rPr>
        <w:t xml:space="preserve">’s </w:t>
      </w:r>
      <w:r w:rsidRPr="00600A74">
        <w:rPr>
          <w:rFonts w:asciiTheme="minorHAnsi" w:hAnsiTheme="minorHAnsi" w:cstheme="minorHAnsi"/>
          <w:color w:val="000000" w:themeColor="text1"/>
          <w:sz w:val="20"/>
          <w:szCs w:val="20"/>
        </w:rPr>
        <w:t xml:space="preserve">name </w:t>
      </w:r>
      <w:r w:rsidR="000256B8" w:rsidRPr="00600A74">
        <w:rPr>
          <w:rFonts w:asciiTheme="minorHAnsi" w:hAnsiTheme="minorHAnsi" w:cstheme="minorHAnsi"/>
          <w:color w:val="000000" w:themeColor="text1"/>
          <w:sz w:val="20"/>
          <w:szCs w:val="20"/>
        </w:rPr>
        <w:t>is from the</w:t>
      </w:r>
      <w:r w:rsidRPr="00600A74">
        <w:rPr>
          <w:rFonts w:asciiTheme="minorHAnsi" w:hAnsiTheme="minorHAnsi" w:cstheme="minorHAnsi"/>
          <w:color w:val="000000" w:themeColor="text1"/>
          <w:sz w:val="20"/>
          <w:szCs w:val="20"/>
        </w:rPr>
        <w:t xml:space="preserve"> very</w:t>
      </w:r>
      <w:r w:rsidR="000256B8" w:rsidRPr="00600A74">
        <w:rPr>
          <w:rFonts w:asciiTheme="minorHAnsi" w:hAnsiTheme="minorHAnsi" w:cstheme="minorHAnsi"/>
          <w:color w:val="000000" w:themeColor="text1"/>
          <w:sz w:val="20"/>
          <w:szCs w:val="20"/>
        </w:rPr>
        <w:t xml:space="preserve"> first Ayat. </w:t>
      </w:r>
      <w:r w:rsidR="00A42183" w:rsidRPr="00600A74">
        <w:rPr>
          <w:rFonts w:asciiTheme="minorHAnsi" w:hAnsiTheme="minorHAnsi" w:cstheme="minorHAnsi"/>
          <w:color w:val="000000" w:themeColor="text1"/>
          <w:sz w:val="20"/>
          <w:szCs w:val="20"/>
        </w:rPr>
        <w:t xml:space="preserve"> The name At-Tahrim (“The Prohibitio</w:t>
      </w:r>
      <w:r w:rsidR="00600A74">
        <w:rPr>
          <w:rFonts w:asciiTheme="minorHAnsi" w:hAnsiTheme="minorHAnsi" w:cstheme="minorHAnsi"/>
          <w:color w:val="000000" w:themeColor="text1"/>
          <w:sz w:val="20"/>
          <w:szCs w:val="20"/>
        </w:rPr>
        <w:t>n)</w:t>
      </w:r>
      <w:r w:rsidR="00A42183" w:rsidRPr="00600A74">
        <w:rPr>
          <w:rFonts w:asciiTheme="minorHAnsi" w:hAnsiTheme="minorHAnsi" w:cstheme="minorHAnsi"/>
          <w:color w:val="000000" w:themeColor="text1"/>
          <w:sz w:val="20"/>
          <w:szCs w:val="20"/>
        </w:rPr>
        <w:t xml:space="preserve"> refers to the Prophet Muhammad (</w:t>
      </w:r>
      <w:r w:rsidR="00600A74">
        <w:rPr>
          <w:rFonts w:asciiTheme="minorHAnsi" w:hAnsiTheme="minorHAnsi" w:cstheme="minorHAnsi"/>
          <w:color w:val="000000" w:themeColor="text1"/>
          <w:sz w:val="20"/>
          <w:szCs w:val="20"/>
        </w:rPr>
        <w:t>PBUH</w:t>
      </w:r>
      <w:r w:rsidR="00A42183" w:rsidRPr="00600A74">
        <w:rPr>
          <w:rFonts w:asciiTheme="minorHAnsi" w:hAnsiTheme="minorHAnsi" w:cstheme="minorHAnsi"/>
          <w:color w:val="000000" w:themeColor="text1"/>
          <w:sz w:val="20"/>
          <w:szCs w:val="20"/>
        </w:rPr>
        <w:t>) making something lawful forbidden for himself.</w:t>
      </w:r>
    </w:p>
    <w:p w14:paraId="71A8A0E5" w14:textId="77777777" w:rsidR="000256B8" w:rsidRPr="00600A74" w:rsidRDefault="000256B8" w:rsidP="00600A74">
      <w:pPr>
        <w:rPr>
          <w:rFonts w:asciiTheme="minorHAnsi" w:hAnsiTheme="minorHAnsi" w:cstheme="minorHAnsi"/>
          <w:color w:val="000000" w:themeColor="text1"/>
          <w:sz w:val="20"/>
          <w:szCs w:val="20"/>
        </w:rPr>
      </w:pPr>
    </w:p>
    <w:p w14:paraId="0504EB68" w14:textId="77777777" w:rsidR="00B21B01" w:rsidRPr="00600A74" w:rsidRDefault="00B21B01" w:rsidP="00600A74">
      <w:pPr>
        <w:rPr>
          <w:rFonts w:asciiTheme="minorHAnsi" w:hAnsiTheme="minorHAnsi" w:cstheme="minorHAnsi"/>
          <w:b/>
          <w:bCs/>
          <w:color w:val="000000" w:themeColor="text1"/>
          <w:sz w:val="20"/>
          <w:szCs w:val="20"/>
        </w:rPr>
      </w:pPr>
      <w:r w:rsidRPr="00600A74">
        <w:rPr>
          <w:rFonts w:asciiTheme="minorHAnsi" w:hAnsiTheme="minorHAnsi" w:cstheme="minorHAnsi"/>
          <w:b/>
          <w:bCs/>
          <w:color w:val="000000" w:themeColor="text1"/>
          <w:sz w:val="20"/>
          <w:szCs w:val="20"/>
        </w:rPr>
        <w:t>Period of Revelation</w:t>
      </w:r>
    </w:p>
    <w:p w14:paraId="543C7087" w14:textId="77777777" w:rsidR="000256B8" w:rsidRPr="00600A74" w:rsidRDefault="000256B8" w:rsidP="00600A74">
      <w:pPr>
        <w:rPr>
          <w:rFonts w:asciiTheme="minorHAnsi" w:hAnsiTheme="minorHAnsi" w:cstheme="minorHAnsi"/>
          <w:color w:val="000000" w:themeColor="text1"/>
          <w:sz w:val="20"/>
          <w:szCs w:val="20"/>
        </w:rPr>
      </w:pPr>
    </w:p>
    <w:p w14:paraId="28C7B599" w14:textId="3B959543" w:rsidR="00B21B01" w:rsidRPr="00600A74" w:rsidRDefault="00600A74" w:rsidP="00600A74">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H</w:t>
      </w:r>
      <w:r w:rsidR="00B21B01" w:rsidRPr="00600A74">
        <w:rPr>
          <w:rFonts w:asciiTheme="minorHAnsi" w:hAnsiTheme="minorHAnsi" w:cstheme="minorHAnsi"/>
          <w:color w:val="000000" w:themeColor="text1"/>
          <w:sz w:val="20"/>
          <w:szCs w:val="20"/>
        </w:rPr>
        <w:t xml:space="preserve">istorical events almost precisely determine that this Surah was sent down </w:t>
      </w:r>
      <w:r w:rsidR="000256B8" w:rsidRPr="00600A74">
        <w:rPr>
          <w:rFonts w:asciiTheme="minorHAnsi" w:hAnsiTheme="minorHAnsi" w:cstheme="minorHAnsi"/>
          <w:color w:val="000000" w:themeColor="text1"/>
          <w:sz w:val="20"/>
          <w:szCs w:val="20"/>
        </w:rPr>
        <w:t>sometime</w:t>
      </w:r>
      <w:r w:rsidR="00B21B01" w:rsidRPr="00600A74">
        <w:rPr>
          <w:rFonts w:asciiTheme="minorHAnsi" w:hAnsiTheme="minorHAnsi" w:cstheme="minorHAnsi"/>
          <w:color w:val="000000" w:themeColor="text1"/>
          <w:sz w:val="20"/>
          <w:szCs w:val="20"/>
        </w:rPr>
        <w:t xml:space="preserve"> during A.H. 7 or A. H 8.</w:t>
      </w:r>
      <w:r w:rsidR="00CB0A6A" w:rsidRPr="00600A74">
        <w:rPr>
          <w:rFonts w:asciiTheme="minorHAnsi" w:hAnsiTheme="minorHAnsi" w:cstheme="minorHAnsi"/>
          <w:color w:val="000000" w:themeColor="text1"/>
          <w:sz w:val="20"/>
          <w:szCs w:val="20"/>
        </w:rPr>
        <w:t xml:space="preserve"> The Surah was revealed during the later Madinan period, when both Safiyyah (r.a.) and Mariyah al-Qibtiyyah (r.a.) were part of the Prophet’s household.</w:t>
      </w:r>
    </w:p>
    <w:p w14:paraId="4D0DD1D6" w14:textId="77777777" w:rsidR="00B21B01" w:rsidRPr="00600A74" w:rsidRDefault="00B21B01" w:rsidP="00600A74">
      <w:pPr>
        <w:rPr>
          <w:rFonts w:asciiTheme="minorHAnsi" w:hAnsiTheme="minorHAnsi" w:cstheme="minorHAnsi"/>
          <w:color w:val="000000" w:themeColor="text1"/>
          <w:sz w:val="20"/>
          <w:szCs w:val="20"/>
        </w:rPr>
      </w:pPr>
    </w:p>
    <w:p w14:paraId="425A4C37" w14:textId="70803519" w:rsidR="000256B8" w:rsidRPr="00600A74" w:rsidRDefault="000256B8" w:rsidP="00600A74">
      <w:pPr>
        <w:rPr>
          <w:rFonts w:asciiTheme="minorHAnsi" w:hAnsiTheme="minorHAnsi" w:cstheme="minorHAnsi"/>
          <w:b/>
          <w:bCs/>
          <w:color w:val="000000" w:themeColor="text1"/>
          <w:sz w:val="20"/>
          <w:szCs w:val="20"/>
        </w:rPr>
      </w:pPr>
      <w:r w:rsidRPr="00600A74">
        <w:rPr>
          <w:rFonts w:asciiTheme="minorHAnsi" w:hAnsiTheme="minorHAnsi" w:cstheme="minorHAnsi"/>
          <w:b/>
          <w:bCs/>
          <w:color w:val="000000" w:themeColor="text1"/>
          <w:sz w:val="20"/>
          <w:szCs w:val="20"/>
        </w:rPr>
        <w:t xml:space="preserve">Theme </w:t>
      </w:r>
    </w:p>
    <w:p w14:paraId="709D015B" w14:textId="77777777" w:rsidR="00A42183" w:rsidRPr="00600A74" w:rsidRDefault="00A42183" w:rsidP="00600A74">
      <w:pPr>
        <w:rPr>
          <w:rFonts w:asciiTheme="minorHAnsi" w:hAnsiTheme="minorHAnsi" w:cstheme="minorHAnsi"/>
          <w:color w:val="000000" w:themeColor="text1"/>
          <w:sz w:val="20"/>
          <w:szCs w:val="20"/>
        </w:rPr>
      </w:pPr>
    </w:p>
    <w:p w14:paraId="40335E9F" w14:textId="06BBA317" w:rsidR="00A42183"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This Surah discusses important moral and spiritual lessons arising from incidents involving the Prophet’s</w:t>
      </w:r>
      <w:r w:rsidR="00600A74">
        <w:rPr>
          <w:rFonts w:asciiTheme="minorHAnsi" w:hAnsiTheme="minorHAnsi" w:cstheme="minorHAnsi"/>
          <w:color w:val="000000" w:themeColor="text1"/>
          <w:sz w:val="20"/>
          <w:szCs w:val="20"/>
        </w:rPr>
        <w:t xml:space="preserve"> (PBUH)</w:t>
      </w:r>
      <w:r w:rsidRPr="00600A74">
        <w:rPr>
          <w:rFonts w:asciiTheme="minorHAnsi" w:hAnsiTheme="minorHAnsi" w:cstheme="minorHAnsi"/>
          <w:color w:val="000000" w:themeColor="text1"/>
          <w:sz w:val="20"/>
          <w:szCs w:val="20"/>
        </w:rPr>
        <w:t xml:space="preserve"> wives. It emphasizes first that only Allah </w:t>
      </w:r>
      <w:r w:rsidR="00A42183" w:rsidRPr="00600A74">
        <w:rPr>
          <w:rFonts w:asciiTheme="minorHAnsi" w:hAnsiTheme="minorHAnsi" w:cstheme="minorHAnsi"/>
          <w:color w:val="000000" w:themeColor="text1"/>
          <w:sz w:val="20"/>
          <w:szCs w:val="20"/>
        </w:rPr>
        <w:t xml:space="preserve">SWT </w:t>
      </w:r>
      <w:r w:rsidRPr="00600A74">
        <w:rPr>
          <w:rFonts w:asciiTheme="minorHAnsi" w:hAnsiTheme="minorHAnsi" w:cstheme="minorHAnsi"/>
          <w:color w:val="000000" w:themeColor="text1"/>
          <w:sz w:val="20"/>
          <w:szCs w:val="20"/>
        </w:rPr>
        <w:t>has the power to declare what is lawful or unlawful</w:t>
      </w:r>
      <w:r w:rsidR="00600A74">
        <w:rPr>
          <w:rFonts w:asciiTheme="minorHAnsi" w:hAnsiTheme="minorHAnsi" w:cstheme="minorHAnsi"/>
          <w:color w:val="000000" w:themeColor="text1"/>
          <w:sz w:val="20"/>
          <w:szCs w:val="20"/>
        </w:rPr>
        <w:t>.</w:t>
      </w:r>
    </w:p>
    <w:p w14:paraId="618339BC" w14:textId="77777777" w:rsidR="00A42183" w:rsidRPr="00600A74" w:rsidRDefault="00A42183" w:rsidP="00600A74">
      <w:pPr>
        <w:rPr>
          <w:rFonts w:asciiTheme="minorHAnsi" w:hAnsiTheme="minorHAnsi" w:cstheme="minorHAnsi"/>
          <w:color w:val="000000" w:themeColor="text1"/>
          <w:sz w:val="20"/>
          <w:szCs w:val="20"/>
        </w:rPr>
      </w:pPr>
    </w:p>
    <w:p w14:paraId="05434279" w14:textId="692C4BDA" w:rsidR="00B21B01"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Secondly, it highlights that the life of a Prophet</w:t>
      </w:r>
      <w:r w:rsidR="00600A74">
        <w:rPr>
          <w:rFonts w:asciiTheme="minorHAnsi" w:hAnsiTheme="minorHAnsi" w:cstheme="minorHAnsi"/>
          <w:color w:val="000000" w:themeColor="text1"/>
          <w:sz w:val="20"/>
          <w:szCs w:val="20"/>
        </w:rPr>
        <w:t xml:space="preserve"> (PBUH)</w:t>
      </w:r>
      <w:r w:rsidRPr="00600A74">
        <w:rPr>
          <w:rFonts w:asciiTheme="minorHAnsi" w:hAnsiTheme="minorHAnsi" w:cstheme="minorHAnsi"/>
          <w:color w:val="000000" w:themeColor="text1"/>
          <w:sz w:val="20"/>
          <w:szCs w:val="20"/>
        </w:rPr>
        <w:t xml:space="preserve"> is under divine supervision—even his smallest actions are corrected by Allah </w:t>
      </w:r>
      <w:r w:rsidR="00A42183" w:rsidRPr="00600A74">
        <w:rPr>
          <w:rFonts w:asciiTheme="minorHAnsi" w:hAnsiTheme="minorHAnsi" w:cstheme="minorHAnsi"/>
          <w:color w:val="000000" w:themeColor="text1"/>
          <w:sz w:val="20"/>
          <w:szCs w:val="20"/>
        </w:rPr>
        <w:t xml:space="preserve">SWT </w:t>
      </w:r>
      <w:r w:rsidRPr="00600A74">
        <w:rPr>
          <w:rFonts w:asciiTheme="minorHAnsi" w:hAnsiTheme="minorHAnsi" w:cstheme="minorHAnsi"/>
          <w:color w:val="000000" w:themeColor="text1"/>
          <w:sz w:val="20"/>
          <w:szCs w:val="20"/>
        </w:rPr>
        <w:t>so that the religious law remains pure and unaltered.</w:t>
      </w:r>
    </w:p>
    <w:p w14:paraId="09BA6B37" w14:textId="77777777" w:rsidR="00A42183" w:rsidRPr="00600A74" w:rsidRDefault="00A42183" w:rsidP="00600A74">
      <w:pPr>
        <w:rPr>
          <w:rFonts w:asciiTheme="minorHAnsi" w:hAnsiTheme="minorHAnsi" w:cstheme="minorHAnsi"/>
          <w:color w:val="000000" w:themeColor="text1"/>
          <w:sz w:val="20"/>
          <w:szCs w:val="20"/>
        </w:rPr>
      </w:pPr>
    </w:p>
    <w:p w14:paraId="1DBD9C49" w14:textId="77777777" w:rsidR="00A42183"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 xml:space="preserve">Thirdly, this correction assures believers that everything in the Prophet’s </w:t>
      </w:r>
      <w:r w:rsidR="00A42183" w:rsidRPr="00600A74">
        <w:rPr>
          <w:rFonts w:asciiTheme="minorHAnsi" w:hAnsiTheme="minorHAnsi" w:cstheme="minorHAnsi"/>
          <w:color w:val="000000" w:themeColor="text1"/>
          <w:sz w:val="20"/>
          <w:szCs w:val="20"/>
        </w:rPr>
        <w:t xml:space="preserve">(PBUH) </w:t>
      </w:r>
      <w:r w:rsidRPr="00600A74">
        <w:rPr>
          <w:rFonts w:asciiTheme="minorHAnsi" w:hAnsiTheme="minorHAnsi" w:cstheme="minorHAnsi"/>
          <w:color w:val="000000" w:themeColor="text1"/>
          <w:sz w:val="20"/>
          <w:szCs w:val="20"/>
        </w:rPr>
        <w:t xml:space="preserve">practice and teachings that remained uncriticized by Allah </w:t>
      </w:r>
      <w:r w:rsidR="00A42183" w:rsidRPr="00600A74">
        <w:rPr>
          <w:rFonts w:asciiTheme="minorHAnsi" w:hAnsiTheme="minorHAnsi" w:cstheme="minorHAnsi"/>
          <w:color w:val="000000" w:themeColor="text1"/>
          <w:sz w:val="20"/>
          <w:szCs w:val="20"/>
        </w:rPr>
        <w:t xml:space="preserve">SWT </w:t>
      </w:r>
      <w:r w:rsidRPr="00600A74">
        <w:rPr>
          <w:rFonts w:asciiTheme="minorHAnsi" w:hAnsiTheme="minorHAnsi" w:cstheme="minorHAnsi"/>
          <w:color w:val="000000" w:themeColor="text1"/>
          <w:sz w:val="20"/>
          <w:szCs w:val="20"/>
        </w:rPr>
        <w:t xml:space="preserve">is perfectly in harmony with divine will, and thus a fully reliable model for guidance. </w:t>
      </w:r>
    </w:p>
    <w:p w14:paraId="31CF9B3D" w14:textId="77777777" w:rsidR="00A42183" w:rsidRPr="00600A74" w:rsidRDefault="00A42183" w:rsidP="00600A74">
      <w:pPr>
        <w:rPr>
          <w:rFonts w:asciiTheme="minorHAnsi" w:hAnsiTheme="minorHAnsi" w:cstheme="minorHAnsi"/>
          <w:color w:val="000000" w:themeColor="text1"/>
          <w:sz w:val="20"/>
          <w:szCs w:val="20"/>
        </w:rPr>
      </w:pPr>
    </w:p>
    <w:p w14:paraId="0059DD60" w14:textId="11C3540C" w:rsidR="00B21B01"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Fourthly, Allah</w:t>
      </w:r>
      <w:r w:rsidR="00600A74">
        <w:rPr>
          <w:rFonts w:asciiTheme="minorHAnsi" w:hAnsiTheme="minorHAnsi" w:cstheme="minorHAnsi"/>
          <w:color w:val="000000" w:themeColor="text1"/>
          <w:sz w:val="20"/>
          <w:szCs w:val="20"/>
        </w:rPr>
        <w:t xml:space="preserve"> SWT</w:t>
      </w:r>
      <w:r w:rsidRPr="00600A74">
        <w:rPr>
          <w:rFonts w:asciiTheme="minorHAnsi" w:hAnsiTheme="minorHAnsi" w:cstheme="minorHAnsi"/>
          <w:color w:val="000000" w:themeColor="text1"/>
          <w:sz w:val="20"/>
          <w:szCs w:val="20"/>
        </w:rPr>
        <w:t xml:space="preserve">’s gentle reproach of the </w:t>
      </w:r>
      <w:r w:rsidR="00A42183" w:rsidRPr="00600A74">
        <w:rPr>
          <w:rFonts w:asciiTheme="minorHAnsi" w:hAnsiTheme="minorHAnsi" w:cstheme="minorHAnsi"/>
          <w:color w:val="000000" w:themeColor="text1"/>
          <w:sz w:val="20"/>
          <w:szCs w:val="20"/>
        </w:rPr>
        <w:t xml:space="preserve">Prophet (PBUH) </w:t>
      </w:r>
      <w:r w:rsidRPr="00600A74">
        <w:rPr>
          <w:rFonts w:asciiTheme="minorHAnsi" w:hAnsiTheme="minorHAnsi" w:cstheme="minorHAnsi"/>
          <w:color w:val="000000" w:themeColor="text1"/>
          <w:sz w:val="20"/>
          <w:szCs w:val="20"/>
        </w:rPr>
        <w:t xml:space="preserve">and firm warning to his wives demonstrates that, though deeply revered, they were human and could err. </w:t>
      </w:r>
    </w:p>
    <w:p w14:paraId="2C86FDD8" w14:textId="77777777" w:rsidR="00A42183" w:rsidRPr="00600A74" w:rsidRDefault="00A42183" w:rsidP="00600A74">
      <w:pPr>
        <w:rPr>
          <w:rFonts w:asciiTheme="minorHAnsi" w:hAnsiTheme="minorHAnsi" w:cstheme="minorHAnsi"/>
          <w:color w:val="000000" w:themeColor="text1"/>
          <w:sz w:val="20"/>
          <w:szCs w:val="20"/>
        </w:rPr>
      </w:pPr>
    </w:p>
    <w:p w14:paraId="7167A979" w14:textId="6A98352D" w:rsidR="00B21B01" w:rsidRPr="00600A74" w:rsidRDefault="00600A74" w:rsidP="00600A74">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Other e</w:t>
      </w:r>
      <w:r w:rsidR="00B21B01" w:rsidRPr="00600A74">
        <w:rPr>
          <w:rFonts w:asciiTheme="minorHAnsi" w:hAnsiTheme="minorHAnsi" w:cstheme="minorHAnsi"/>
          <w:color w:val="000000" w:themeColor="text1"/>
          <w:sz w:val="20"/>
          <w:szCs w:val="20"/>
        </w:rPr>
        <w:t>xamples from various Surahs show this balance. In Surah Āl-ʿImrān (3:152), Allah reminded the Muslims of their weakness at Uhud; in Surah An-Nūr, He corrected the community’s reaction to the slander against ʿĀ’ishah; in Surah Al-Aḥzāb, He advised the Prophet’s wives about choosing between worldly comfort and devotion; in Surah Al-Jumuʿah, He reproved the Companions for leaving the Friday sermon for trade; and in Surah Al-Mumtaḥanah, He warned Ḥāṭib ibn Abī Baltaʿah for his error of revealing confidential information.</w:t>
      </w:r>
    </w:p>
    <w:p w14:paraId="58C3A733" w14:textId="77777777" w:rsidR="00A42183" w:rsidRPr="00600A74" w:rsidRDefault="00A42183" w:rsidP="00600A74">
      <w:pPr>
        <w:rPr>
          <w:rFonts w:asciiTheme="minorHAnsi" w:hAnsiTheme="minorHAnsi" w:cstheme="minorHAnsi"/>
          <w:color w:val="000000" w:themeColor="text1"/>
          <w:sz w:val="20"/>
          <w:szCs w:val="20"/>
        </w:rPr>
      </w:pPr>
    </w:p>
    <w:p w14:paraId="1D4F8C36" w14:textId="50DE47F9" w:rsidR="00B21B01" w:rsidRPr="00600A74" w:rsidRDefault="00B21B01" w:rsidP="00600A74">
      <w:pPr>
        <w:rPr>
          <w:rFonts w:asciiTheme="minorHAnsi" w:hAnsiTheme="minorHAnsi" w:cstheme="minorHAnsi"/>
          <w:color w:val="000000" w:themeColor="text1"/>
          <w:sz w:val="20"/>
          <w:szCs w:val="20"/>
        </w:rPr>
      </w:pPr>
      <w:r w:rsidRPr="00600A74">
        <w:rPr>
          <w:rFonts w:asciiTheme="minorHAnsi" w:eastAsiaTheme="majorEastAsia" w:hAnsiTheme="minorHAnsi" w:cstheme="minorHAnsi"/>
          <w:color w:val="000000" w:themeColor="text1"/>
          <w:sz w:val="20"/>
          <w:szCs w:val="20"/>
        </w:rPr>
        <w:t>Islam is perfectly just and impartial </w:t>
      </w:r>
      <w:r w:rsidRPr="00600A74">
        <w:rPr>
          <w:rFonts w:asciiTheme="minorHAnsi" w:hAnsiTheme="minorHAnsi" w:cstheme="minorHAnsi"/>
          <w:color w:val="000000" w:themeColor="text1"/>
          <w:sz w:val="20"/>
          <w:szCs w:val="20"/>
        </w:rPr>
        <w:t xml:space="preserve">— each person’s worth before Allah </w:t>
      </w:r>
      <w:r w:rsidR="00C16BCD">
        <w:rPr>
          <w:rFonts w:asciiTheme="minorHAnsi" w:hAnsiTheme="minorHAnsi" w:cstheme="minorHAnsi"/>
          <w:color w:val="000000" w:themeColor="text1"/>
          <w:sz w:val="20"/>
          <w:szCs w:val="20"/>
        </w:rPr>
        <w:t xml:space="preserve">SWT </w:t>
      </w:r>
      <w:r w:rsidRPr="00600A74">
        <w:rPr>
          <w:rFonts w:asciiTheme="minorHAnsi" w:hAnsiTheme="minorHAnsi" w:cstheme="minorHAnsi"/>
          <w:color w:val="000000" w:themeColor="text1"/>
          <w:sz w:val="20"/>
          <w:szCs w:val="20"/>
        </w:rPr>
        <w:t>depends solely on their</w:t>
      </w:r>
      <w:r w:rsidRPr="00600A74">
        <w:rPr>
          <w:rFonts w:asciiTheme="minorHAnsi" w:eastAsiaTheme="majorEastAsia" w:hAnsiTheme="minorHAnsi" w:cstheme="minorHAnsi"/>
          <w:color w:val="000000" w:themeColor="text1"/>
          <w:sz w:val="20"/>
          <w:szCs w:val="20"/>
        </w:rPr>
        <w:t> faith and deeds</w:t>
      </w:r>
      <w:r w:rsidRPr="00600A74">
        <w:rPr>
          <w:rFonts w:asciiTheme="minorHAnsi" w:hAnsiTheme="minorHAnsi" w:cstheme="minorHAnsi"/>
          <w:color w:val="000000" w:themeColor="text1"/>
          <w:sz w:val="20"/>
          <w:szCs w:val="20"/>
        </w:rPr>
        <w:t xml:space="preserve">, not on their family ties or social status. </w:t>
      </w:r>
      <w:r w:rsidR="00A42183" w:rsidRPr="00600A74">
        <w:rPr>
          <w:rFonts w:asciiTheme="minorHAnsi" w:hAnsiTheme="minorHAnsi" w:cstheme="minorHAnsi"/>
          <w:color w:val="000000" w:themeColor="text1"/>
          <w:sz w:val="20"/>
          <w:szCs w:val="20"/>
        </w:rPr>
        <w:t xml:space="preserve">We are </w:t>
      </w:r>
      <w:r w:rsidR="00C16BCD" w:rsidRPr="00600A74">
        <w:rPr>
          <w:rFonts w:asciiTheme="minorHAnsi" w:hAnsiTheme="minorHAnsi" w:cstheme="minorHAnsi"/>
          <w:color w:val="000000" w:themeColor="text1"/>
          <w:sz w:val="20"/>
          <w:szCs w:val="20"/>
        </w:rPr>
        <w:t>given</w:t>
      </w:r>
      <w:r w:rsidR="00A42183" w:rsidRPr="00600A74">
        <w:rPr>
          <w:rFonts w:asciiTheme="minorHAnsi" w:hAnsiTheme="minorHAnsi" w:cstheme="minorHAnsi"/>
          <w:color w:val="000000" w:themeColor="text1"/>
          <w:sz w:val="20"/>
          <w:szCs w:val="20"/>
        </w:rPr>
        <w:t xml:space="preserve"> t</w:t>
      </w:r>
      <w:r w:rsidRPr="00600A74">
        <w:rPr>
          <w:rFonts w:asciiTheme="minorHAnsi" w:eastAsiaTheme="majorEastAsia" w:hAnsiTheme="minorHAnsi" w:cstheme="minorHAnsi"/>
          <w:color w:val="000000" w:themeColor="text1"/>
          <w:sz w:val="20"/>
          <w:szCs w:val="20"/>
        </w:rPr>
        <w:t>hree examples of women</w:t>
      </w:r>
      <w:r w:rsidRPr="00600A74">
        <w:rPr>
          <w:rFonts w:asciiTheme="minorHAnsi" w:hAnsiTheme="minorHAnsi" w:cstheme="minorHAnsi"/>
          <w:color w:val="000000" w:themeColor="text1"/>
          <w:sz w:val="20"/>
          <w:szCs w:val="20"/>
        </w:rPr>
        <w:t>:</w:t>
      </w:r>
    </w:p>
    <w:p w14:paraId="5258343B" w14:textId="77777777" w:rsidR="00C16BCD" w:rsidRDefault="00C16BCD" w:rsidP="00600A74">
      <w:pPr>
        <w:rPr>
          <w:rFonts w:asciiTheme="minorHAnsi" w:hAnsiTheme="minorHAnsi" w:cstheme="minorHAnsi"/>
          <w:color w:val="000000" w:themeColor="text1"/>
          <w:sz w:val="20"/>
          <w:szCs w:val="20"/>
        </w:rPr>
      </w:pPr>
    </w:p>
    <w:p w14:paraId="3D2BBC05" w14:textId="7CF35681" w:rsidR="00C16BCD" w:rsidRPr="00E92300" w:rsidRDefault="00B21B01" w:rsidP="00E92300">
      <w:pPr>
        <w:pStyle w:val="ListParagraph"/>
        <w:numPr>
          <w:ilvl w:val="0"/>
          <w:numId w:val="2"/>
        </w:numPr>
        <w:ind w:left="360"/>
        <w:rPr>
          <w:rFonts w:cstheme="minorHAnsi"/>
          <w:color w:val="000000" w:themeColor="text1"/>
          <w:sz w:val="20"/>
          <w:szCs w:val="20"/>
        </w:rPr>
      </w:pPr>
      <w:r w:rsidRPr="00C16BCD">
        <w:rPr>
          <w:rFonts w:cstheme="minorHAnsi"/>
          <w:color w:val="000000" w:themeColor="text1"/>
          <w:sz w:val="20"/>
          <w:szCs w:val="20"/>
        </w:rPr>
        <w:t>The</w:t>
      </w:r>
      <w:r w:rsidRPr="00C16BCD">
        <w:rPr>
          <w:rFonts w:eastAsiaTheme="majorEastAsia" w:cstheme="minorHAnsi"/>
          <w:color w:val="000000" w:themeColor="text1"/>
          <w:sz w:val="20"/>
          <w:szCs w:val="20"/>
        </w:rPr>
        <w:t> wives of Prophets N</w:t>
      </w:r>
      <w:r w:rsidR="00D20F36">
        <w:rPr>
          <w:rFonts w:eastAsiaTheme="majorEastAsia" w:cstheme="minorHAnsi"/>
          <w:color w:val="000000" w:themeColor="text1"/>
          <w:sz w:val="20"/>
          <w:szCs w:val="20"/>
        </w:rPr>
        <w:t>u</w:t>
      </w:r>
      <w:r w:rsidRPr="00C16BCD">
        <w:rPr>
          <w:rFonts w:eastAsiaTheme="majorEastAsia" w:cstheme="minorHAnsi"/>
          <w:color w:val="000000" w:themeColor="text1"/>
          <w:sz w:val="20"/>
          <w:szCs w:val="20"/>
        </w:rPr>
        <w:t>h and L</w:t>
      </w:r>
      <w:r w:rsidR="00C16BCD" w:rsidRPr="00C16BCD">
        <w:rPr>
          <w:rFonts w:eastAsiaTheme="majorEastAsia" w:cstheme="minorHAnsi"/>
          <w:color w:val="000000" w:themeColor="text1"/>
          <w:sz w:val="20"/>
          <w:szCs w:val="20"/>
        </w:rPr>
        <w:t>u</w:t>
      </w:r>
      <w:r w:rsidRPr="00C16BCD">
        <w:rPr>
          <w:rFonts w:eastAsiaTheme="majorEastAsia" w:cstheme="minorHAnsi"/>
          <w:color w:val="000000" w:themeColor="text1"/>
          <w:sz w:val="20"/>
          <w:szCs w:val="20"/>
        </w:rPr>
        <w:t>t</w:t>
      </w:r>
      <w:r w:rsidR="00032794">
        <w:rPr>
          <w:rFonts w:eastAsiaTheme="majorEastAsia" w:cstheme="minorHAnsi"/>
          <w:color w:val="000000" w:themeColor="text1"/>
          <w:sz w:val="20"/>
          <w:szCs w:val="20"/>
        </w:rPr>
        <w:t xml:space="preserve"> (PBU Them)</w:t>
      </w:r>
      <w:r w:rsidRPr="00C16BCD">
        <w:rPr>
          <w:rFonts w:cstheme="minorHAnsi"/>
          <w:color w:val="000000" w:themeColor="text1"/>
          <w:sz w:val="20"/>
          <w:szCs w:val="20"/>
        </w:rPr>
        <w:t>, who were disbelievers. Despite being married to noble messengers, their relationship did not save them from punishment.</w:t>
      </w:r>
    </w:p>
    <w:p w14:paraId="3CDB4F80" w14:textId="1A1F4877" w:rsidR="00B21B01" w:rsidRPr="00C16BCD" w:rsidRDefault="00B21B01" w:rsidP="00C16BCD">
      <w:pPr>
        <w:pStyle w:val="ListParagraph"/>
        <w:numPr>
          <w:ilvl w:val="0"/>
          <w:numId w:val="2"/>
        </w:numPr>
        <w:ind w:left="360"/>
        <w:rPr>
          <w:rFonts w:cstheme="minorHAnsi"/>
          <w:color w:val="000000" w:themeColor="text1"/>
          <w:sz w:val="20"/>
          <w:szCs w:val="20"/>
        </w:rPr>
      </w:pPr>
      <w:r w:rsidRPr="00C16BCD">
        <w:rPr>
          <w:rFonts w:cstheme="minorHAnsi"/>
          <w:color w:val="000000" w:themeColor="text1"/>
          <w:sz w:val="20"/>
          <w:szCs w:val="20"/>
        </w:rPr>
        <w:t>The</w:t>
      </w:r>
      <w:r w:rsidRPr="00C16BCD">
        <w:rPr>
          <w:rFonts w:eastAsiaTheme="majorEastAsia" w:cstheme="minorHAnsi"/>
          <w:color w:val="000000" w:themeColor="text1"/>
          <w:sz w:val="20"/>
          <w:szCs w:val="20"/>
        </w:rPr>
        <w:t> wife of Pharaoh (Asiyah)</w:t>
      </w:r>
      <w:r w:rsidRPr="00C16BCD">
        <w:rPr>
          <w:rFonts w:cstheme="minorHAnsi"/>
          <w:color w:val="000000" w:themeColor="text1"/>
          <w:sz w:val="20"/>
          <w:szCs w:val="20"/>
        </w:rPr>
        <w:t>, who believed in Allah despite her husband’s tyranny and was rewarded with Paradise.</w:t>
      </w:r>
    </w:p>
    <w:p w14:paraId="0A2B617B" w14:textId="77777777" w:rsidR="00C16BCD" w:rsidRDefault="00C16BCD" w:rsidP="00C16BCD">
      <w:pPr>
        <w:rPr>
          <w:rFonts w:asciiTheme="minorHAnsi" w:eastAsiaTheme="majorEastAsia" w:hAnsiTheme="minorHAnsi" w:cstheme="minorHAnsi"/>
          <w:color w:val="000000" w:themeColor="text1"/>
          <w:sz w:val="20"/>
          <w:szCs w:val="20"/>
        </w:rPr>
      </w:pPr>
    </w:p>
    <w:p w14:paraId="4485A8AF" w14:textId="47F0B152" w:rsidR="00B21B01" w:rsidRPr="00C16BCD" w:rsidRDefault="00B21B01" w:rsidP="00C16BCD">
      <w:pPr>
        <w:pStyle w:val="ListParagraph"/>
        <w:numPr>
          <w:ilvl w:val="0"/>
          <w:numId w:val="2"/>
        </w:numPr>
        <w:ind w:left="360"/>
        <w:rPr>
          <w:rFonts w:cstheme="minorHAnsi"/>
          <w:color w:val="000000" w:themeColor="text1"/>
          <w:sz w:val="20"/>
          <w:szCs w:val="20"/>
        </w:rPr>
      </w:pPr>
      <w:r w:rsidRPr="00C16BCD">
        <w:rPr>
          <w:rFonts w:eastAsiaTheme="majorEastAsia" w:cstheme="minorHAnsi"/>
          <w:color w:val="000000" w:themeColor="text1"/>
          <w:sz w:val="20"/>
          <w:szCs w:val="20"/>
        </w:rPr>
        <w:lastRenderedPageBreak/>
        <w:t>Maryam (Mary), the mother of Isa (Jesus)</w:t>
      </w:r>
      <w:r w:rsidRPr="00C16BCD">
        <w:rPr>
          <w:rFonts w:cstheme="minorHAnsi"/>
          <w:color w:val="000000" w:themeColor="text1"/>
          <w:sz w:val="20"/>
          <w:szCs w:val="20"/>
        </w:rPr>
        <w:t>, who was honored with a miraculous birth and chosen as the</w:t>
      </w:r>
      <w:r w:rsidRPr="00C16BCD">
        <w:rPr>
          <w:rFonts w:eastAsiaTheme="majorEastAsia" w:cstheme="minorHAnsi"/>
          <w:color w:val="000000" w:themeColor="text1"/>
          <w:sz w:val="20"/>
          <w:szCs w:val="20"/>
        </w:rPr>
        <w:t> Leader of the women in Paradise </w:t>
      </w:r>
      <w:r w:rsidRPr="00C16BCD">
        <w:rPr>
          <w:rFonts w:cstheme="minorHAnsi"/>
          <w:color w:val="000000" w:themeColor="text1"/>
          <w:sz w:val="20"/>
          <w:szCs w:val="20"/>
        </w:rPr>
        <w:t>because of her faith, patience, and submission to Allah’</w:t>
      </w:r>
      <w:r w:rsidR="00C16BCD" w:rsidRPr="00C16BCD">
        <w:rPr>
          <w:rFonts w:cstheme="minorHAnsi"/>
          <w:color w:val="000000" w:themeColor="text1"/>
          <w:sz w:val="20"/>
          <w:szCs w:val="20"/>
        </w:rPr>
        <w:t xml:space="preserve"> SWT</w:t>
      </w:r>
      <w:r w:rsidRPr="00C16BCD">
        <w:rPr>
          <w:rFonts w:cstheme="minorHAnsi"/>
          <w:color w:val="000000" w:themeColor="text1"/>
          <w:sz w:val="20"/>
          <w:szCs w:val="20"/>
        </w:rPr>
        <w:t>s will.</w:t>
      </w:r>
    </w:p>
    <w:p w14:paraId="56A50A7A" w14:textId="2B4A64C0" w:rsidR="00B21B01" w:rsidRPr="00600A74" w:rsidRDefault="00B21B01" w:rsidP="00600A74">
      <w:pPr>
        <w:rPr>
          <w:rFonts w:asciiTheme="minorHAnsi" w:hAnsiTheme="minorHAnsi" w:cstheme="minorHAnsi"/>
          <w:color w:val="000000" w:themeColor="text1"/>
          <w:sz w:val="20"/>
          <w:szCs w:val="20"/>
        </w:rPr>
      </w:pPr>
      <w:r w:rsidRPr="00600A74">
        <w:rPr>
          <w:rFonts w:asciiTheme="minorHAnsi" w:hAnsiTheme="minorHAnsi" w:cstheme="minorHAnsi"/>
          <w:color w:val="000000" w:themeColor="text1"/>
          <w:sz w:val="20"/>
          <w:szCs w:val="20"/>
        </w:rPr>
        <w:t>These examples remind the Prophet’s wives — and all believers — that</w:t>
      </w:r>
      <w:r w:rsidRPr="00600A74">
        <w:rPr>
          <w:rFonts w:asciiTheme="minorHAnsi" w:eastAsiaTheme="majorEastAsia" w:hAnsiTheme="minorHAnsi" w:cstheme="minorHAnsi"/>
          <w:color w:val="000000" w:themeColor="text1"/>
          <w:sz w:val="20"/>
          <w:szCs w:val="20"/>
        </w:rPr>
        <w:t> true honor and salvation come only from personal piety and obedience to Allah</w:t>
      </w:r>
      <w:r w:rsidR="004B4265">
        <w:rPr>
          <w:rFonts w:asciiTheme="minorHAnsi" w:hAnsiTheme="minorHAnsi" w:cstheme="minorHAnsi"/>
          <w:color w:val="000000" w:themeColor="text1"/>
          <w:sz w:val="20"/>
          <w:szCs w:val="20"/>
        </w:rPr>
        <w:t xml:space="preserve"> SWT,</w:t>
      </w:r>
      <w:r w:rsidRPr="00600A74">
        <w:rPr>
          <w:rFonts w:asciiTheme="minorHAnsi" w:hAnsiTheme="minorHAnsi" w:cstheme="minorHAnsi"/>
          <w:color w:val="000000" w:themeColor="text1"/>
          <w:sz w:val="20"/>
          <w:szCs w:val="20"/>
        </w:rPr>
        <w:t xml:space="preserve"> not from association with the righteous.</w:t>
      </w:r>
    </w:p>
    <w:p w14:paraId="3B6E72B2" w14:textId="77777777" w:rsidR="00A42183" w:rsidRPr="00600A74" w:rsidRDefault="00A42183" w:rsidP="00600A74">
      <w:pPr>
        <w:rPr>
          <w:rFonts w:asciiTheme="minorHAnsi" w:hAnsiTheme="minorHAnsi" w:cstheme="minorHAnsi"/>
          <w:color w:val="000000" w:themeColor="text1"/>
          <w:sz w:val="20"/>
          <w:szCs w:val="20"/>
        </w:rPr>
      </w:pPr>
    </w:p>
    <w:p w14:paraId="148FE069" w14:textId="3964E93F" w:rsidR="00B21B01" w:rsidRPr="00C16BCD" w:rsidRDefault="00C16BCD" w:rsidP="00600A74">
      <w:pPr>
        <w:rPr>
          <w:rFonts w:asciiTheme="minorHAnsi" w:hAnsiTheme="minorHAnsi" w:cstheme="minorHAnsi"/>
          <w:i/>
          <w:iCs/>
          <w:color w:val="000000" w:themeColor="text1"/>
          <w:sz w:val="20"/>
          <w:szCs w:val="20"/>
        </w:rPr>
      </w:pPr>
      <w:r w:rsidRPr="00C16BCD">
        <w:rPr>
          <w:rFonts w:asciiTheme="minorHAnsi" w:hAnsiTheme="minorHAnsi" w:cstheme="minorHAnsi"/>
          <w:i/>
          <w:iCs/>
          <w:color w:val="000000" w:themeColor="text1"/>
          <w:sz w:val="20"/>
          <w:szCs w:val="20"/>
        </w:rPr>
        <w:t>The</w:t>
      </w:r>
      <w:r w:rsidR="00B21B01" w:rsidRPr="00C16BCD">
        <w:rPr>
          <w:rFonts w:asciiTheme="minorHAnsi" w:hAnsiTheme="minorHAnsi" w:cstheme="minorHAnsi"/>
          <w:i/>
          <w:iCs/>
          <w:color w:val="000000" w:themeColor="text1"/>
          <w:sz w:val="20"/>
          <w:szCs w:val="20"/>
        </w:rPr>
        <w:t xml:space="preserve"> Surah affirms that the Prophet (</w:t>
      </w:r>
      <w:r w:rsidR="004B4265">
        <w:rPr>
          <w:rFonts w:asciiTheme="minorHAnsi" w:hAnsiTheme="minorHAnsi" w:cstheme="minorHAnsi"/>
          <w:i/>
          <w:iCs/>
          <w:color w:val="000000" w:themeColor="text1"/>
          <w:sz w:val="20"/>
          <w:szCs w:val="20"/>
        </w:rPr>
        <w:t>PBUH</w:t>
      </w:r>
      <w:r w:rsidR="00B21B01" w:rsidRPr="00C16BCD">
        <w:rPr>
          <w:rFonts w:asciiTheme="minorHAnsi" w:hAnsiTheme="minorHAnsi" w:cstheme="minorHAnsi"/>
          <w:i/>
          <w:iCs/>
          <w:color w:val="000000" w:themeColor="text1"/>
          <w:sz w:val="20"/>
          <w:szCs w:val="20"/>
        </w:rPr>
        <w:t>) received</w:t>
      </w:r>
      <w:r w:rsidR="00B21B01" w:rsidRPr="00C16BCD">
        <w:rPr>
          <w:rFonts w:asciiTheme="minorHAnsi" w:eastAsiaTheme="majorEastAsia" w:hAnsiTheme="minorHAnsi" w:cstheme="minorHAnsi"/>
          <w:i/>
          <w:iCs/>
          <w:color w:val="000000" w:themeColor="text1"/>
          <w:sz w:val="20"/>
          <w:szCs w:val="20"/>
        </w:rPr>
        <w:t> revelation beyond the Quran</w:t>
      </w:r>
      <w:r w:rsidR="00B21B01" w:rsidRPr="00C16BCD">
        <w:rPr>
          <w:rFonts w:asciiTheme="minorHAnsi" w:hAnsiTheme="minorHAnsi" w:cstheme="minorHAnsi"/>
          <w:i/>
          <w:iCs/>
          <w:color w:val="000000" w:themeColor="text1"/>
          <w:sz w:val="20"/>
          <w:szCs w:val="20"/>
        </w:rPr>
        <w:t>, known as</w:t>
      </w:r>
      <w:r w:rsidR="00B21B01" w:rsidRPr="00C16BCD">
        <w:rPr>
          <w:rFonts w:asciiTheme="minorHAnsi" w:eastAsiaTheme="majorEastAsia" w:hAnsiTheme="minorHAnsi" w:cstheme="minorHAnsi"/>
          <w:i/>
          <w:iCs/>
          <w:color w:val="000000" w:themeColor="text1"/>
          <w:sz w:val="20"/>
          <w:szCs w:val="20"/>
        </w:rPr>
        <w:t> Wahy (non-Quranic revelation)</w:t>
      </w:r>
      <w:r w:rsidR="00B21B01" w:rsidRPr="00C16BCD">
        <w:rPr>
          <w:rFonts w:asciiTheme="minorHAnsi" w:hAnsiTheme="minorHAnsi" w:cstheme="minorHAnsi"/>
          <w:i/>
          <w:iCs/>
          <w:color w:val="000000" w:themeColor="text1"/>
          <w:sz w:val="20"/>
          <w:szCs w:val="20"/>
        </w:rPr>
        <w:t xml:space="preserve">, which guided him in various matters. </w:t>
      </w:r>
      <w:r w:rsidRPr="00C16BCD">
        <w:rPr>
          <w:rFonts w:asciiTheme="minorHAnsi" w:hAnsiTheme="minorHAnsi" w:cstheme="minorHAnsi"/>
          <w:i/>
          <w:iCs/>
          <w:color w:val="000000" w:themeColor="text1"/>
          <w:sz w:val="20"/>
          <w:szCs w:val="20"/>
        </w:rPr>
        <w:t xml:space="preserve">Ayat </w:t>
      </w:r>
      <w:r w:rsidR="00B21B01" w:rsidRPr="00C16BCD">
        <w:rPr>
          <w:rFonts w:asciiTheme="minorHAnsi" w:hAnsiTheme="minorHAnsi" w:cstheme="minorHAnsi"/>
          <w:i/>
          <w:iCs/>
          <w:color w:val="000000" w:themeColor="text1"/>
          <w:sz w:val="20"/>
          <w:szCs w:val="20"/>
        </w:rPr>
        <w:t xml:space="preserve">3 of this Surah mentions how Allah </w:t>
      </w:r>
      <w:r w:rsidRPr="00C16BCD">
        <w:rPr>
          <w:rFonts w:asciiTheme="minorHAnsi" w:hAnsiTheme="minorHAnsi" w:cstheme="minorHAnsi"/>
          <w:i/>
          <w:iCs/>
          <w:color w:val="000000" w:themeColor="text1"/>
          <w:sz w:val="20"/>
          <w:szCs w:val="20"/>
        </w:rPr>
        <w:t xml:space="preserve">SWT </w:t>
      </w:r>
      <w:r w:rsidR="00B21B01" w:rsidRPr="00C16BCD">
        <w:rPr>
          <w:rFonts w:asciiTheme="minorHAnsi" w:hAnsiTheme="minorHAnsi" w:cstheme="minorHAnsi"/>
          <w:i/>
          <w:iCs/>
          <w:color w:val="000000" w:themeColor="text1"/>
          <w:sz w:val="20"/>
          <w:szCs w:val="20"/>
        </w:rPr>
        <w:t xml:space="preserve">informed the Prophet </w:t>
      </w:r>
      <w:r w:rsidRPr="00C16BCD">
        <w:rPr>
          <w:rFonts w:asciiTheme="minorHAnsi" w:hAnsiTheme="minorHAnsi" w:cstheme="minorHAnsi"/>
          <w:i/>
          <w:iCs/>
          <w:color w:val="000000" w:themeColor="text1"/>
          <w:sz w:val="20"/>
          <w:szCs w:val="20"/>
        </w:rPr>
        <w:t xml:space="preserve">(PBUH) </w:t>
      </w:r>
      <w:r w:rsidR="00B21B01" w:rsidRPr="00C16BCD">
        <w:rPr>
          <w:rFonts w:asciiTheme="minorHAnsi" w:hAnsiTheme="minorHAnsi" w:cstheme="minorHAnsi"/>
          <w:i/>
          <w:iCs/>
          <w:color w:val="000000" w:themeColor="text1"/>
          <w:sz w:val="20"/>
          <w:szCs w:val="20"/>
        </w:rPr>
        <w:t>of a private conversation his wife had disclosed. Since this information was not part of the Qur</w:t>
      </w:r>
      <w:r w:rsidRPr="00C16BCD">
        <w:rPr>
          <w:rFonts w:asciiTheme="minorHAnsi" w:hAnsiTheme="minorHAnsi" w:cstheme="minorHAnsi"/>
          <w:i/>
          <w:iCs/>
          <w:color w:val="000000" w:themeColor="text1"/>
          <w:sz w:val="20"/>
          <w:szCs w:val="20"/>
        </w:rPr>
        <w:t>a</w:t>
      </w:r>
      <w:r w:rsidR="00B21B01" w:rsidRPr="00C16BCD">
        <w:rPr>
          <w:rFonts w:asciiTheme="minorHAnsi" w:hAnsiTheme="minorHAnsi" w:cstheme="minorHAnsi"/>
          <w:i/>
          <w:iCs/>
          <w:color w:val="000000" w:themeColor="text1"/>
          <w:sz w:val="20"/>
          <w:szCs w:val="20"/>
        </w:rPr>
        <w:t xml:space="preserve">n, it clearly proves that Allah </w:t>
      </w:r>
      <w:r w:rsidRPr="00C16BCD">
        <w:rPr>
          <w:rFonts w:asciiTheme="minorHAnsi" w:hAnsiTheme="minorHAnsi" w:cstheme="minorHAnsi"/>
          <w:i/>
          <w:iCs/>
          <w:color w:val="000000" w:themeColor="text1"/>
          <w:sz w:val="20"/>
          <w:szCs w:val="20"/>
        </w:rPr>
        <w:t xml:space="preserve">SWT </w:t>
      </w:r>
      <w:r w:rsidR="00B21B01" w:rsidRPr="00C16BCD">
        <w:rPr>
          <w:rFonts w:asciiTheme="minorHAnsi" w:hAnsiTheme="minorHAnsi" w:cstheme="minorHAnsi"/>
          <w:i/>
          <w:iCs/>
          <w:color w:val="000000" w:themeColor="text1"/>
          <w:sz w:val="20"/>
          <w:szCs w:val="20"/>
        </w:rPr>
        <w:t>communicated with him through other forms of divine inspiration as well.</w:t>
      </w:r>
    </w:p>
    <w:p w14:paraId="7A4FB1BE" w14:textId="77777777" w:rsidR="00D73682" w:rsidRDefault="00D73682" w:rsidP="00600A74">
      <w:pPr>
        <w:rPr>
          <w:rFonts w:asciiTheme="minorHAnsi" w:hAnsiTheme="minorHAnsi" w:cstheme="minorHAnsi"/>
          <w:color w:val="000000" w:themeColor="text1"/>
          <w:sz w:val="20"/>
          <w:szCs w:val="20"/>
        </w:rPr>
      </w:pPr>
    </w:p>
    <w:p w14:paraId="0B89F135" w14:textId="77777777" w:rsidR="00D73682" w:rsidRPr="00600A74" w:rsidRDefault="00D73682" w:rsidP="00600A74">
      <w:pPr>
        <w:rPr>
          <w:rFonts w:asciiTheme="minorHAnsi" w:hAnsiTheme="minorHAnsi" w:cstheme="minorHAnsi"/>
          <w:color w:val="000000" w:themeColor="text1"/>
          <w:sz w:val="20"/>
          <w:szCs w:val="20"/>
        </w:rPr>
      </w:pPr>
    </w:p>
    <w:p w14:paraId="5A9A4FFC" w14:textId="062D0373" w:rsidR="006447E5" w:rsidRPr="00D73682" w:rsidRDefault="00D73682" w:rsidP="00600A74">
      <w:pPr>
        <w:rPr>
          <w:rFonts w:asciiTheme="minorHAnsi" w:hAnsiTheme="minorHAnsi" w:cstheme="minorHAnsi"/>
          <w:b/>
          <w:bCs/>
          <w:color w:val="44546A" w:themeColor="text2"/>
          <w:sz w:val="20"/>
          <w:szCs w:val="20"/>
        </w:rPr>
      </w:pPr>
      <w:r w:rsidRPr="00D73682">
        <w:rPr>
          <w:rFonts w:asciiTheme="minorHAnsi" w:hAnsiTheme="minorHAnsi" w:cstheme="minorHAnsi"/>
          <w:b/>
          <w:bCs/>
          <w:color w:val="44546A" w:themeColor="text2"/>
          <w:sz w:val="20"/>
          <w:szCs w:val="20"/>
        </w:rPr>
        <w:t>1-7 DO NOT MAKE SOMETHING UNLAWFUL WHICH ALLAH HAS MADE LAWFUL AND WIVES OF THE HOLY PROPHET ARE ADMONISHED ON THEIR BEHAVIOR WITH HIM</w:t>
      </w:r>
    </w:p>
    <w:p w14:paraId="6D534D74" w14:textId="39774C58" w:rsidR="006447E5" w:rsidRDefault="00D73682" w:rsidP="00600A74">
      <w:pPr>
        <w:rPr>
          <w:rFonts w:asciiTheme="minorHAnsi" w:hAnsiTheme="minorHAnsi" w:cstheme="minorHAnsi"/>
          <w:b/>
          <w:bCs/>
          <w:color w:val="44546A" w:themeColor="text2"/>
          <w:sz w:val="20"/>
          <w:szCs w:val="20"/>
        </w:rPr>
      </w:pPr>
      <w:r w:rsidRPr="00D73682">
        <w:rPr>
          <w:rFonts w:asciiTheme="minorHAnsi" w:hAnsiTheme="minorHAnsi" w:cstheme="minorHAnsi"/>
          <w:b/>
          <w:bCs/>
          <w:color w:val="44546A" w:themeColor="text2"/>
          <w:sz w:val="20"/>
          <w:szCs w:val="20"/>
        </w:rPr>
        <w:t>8-12 O BELIEVERS! TURN TO ALLAH IN SINCERE REPENTANCE IF YOU WANT TO BE FORGIVEN AND EXAMPLE OF THE WIVES OF NUH AND LUT WHO WILL GO TO HELL AND EXAMPLE OF FIR'ON'S WIFE AND MARYEM WHO WILL GO TO PARADISE</w:t>
      </w:r>
    </w:p>
    <w:p w14:paraId="55F20D8F" w14:textId="77777777" w:rsidR="00D73682" w:rsidRDefault="00D73682" w:rsidP="00600A74">
      <w:pPr>
        <w:rPr>
          <w:rFonts w:asciiTheme="minorHAnsi" w:hAnsiTheme="minorHAnsi" w:cstheme="minorHAnsi"/>
          <w:b/>
          <w:bCs/>
          <w:color w:val="44546A" w:themeColor="text2"/>
          <w:sz w:val="20"/>
          <w:szCs w:val="20"/>
        </w:rPr>
      </w:pPr>
    </w:p>
    <w:p w14:paraId="71FB9274" w14:textId="77777777" w:rsidR="00D73682" w:rsidRDefault="00D73682" w:rsidP="00600A74">
      <w:pPr>
        <w:rPr>
          <w:rFonts w:asciiTheme="minorHAnsi" w:hAnsiTheme="minorHAnsi" w:cstheme="minorHAnsi"/>
          <w:b/>
          <w:bCs/>
          <w:color w:val="44546A" w:themeColor="text2"/>
          <w:sz w:val="20"/>
          <w:szCs w:val="20"/>
        </w:rPr>
      </w:pPr>
    </w:p>
    <w:p w14:paraId="3FDDEA04" w14:textId="77777777" w:rsidR="009F2DFA" w:rsidRPr="00D73682" w:rsidRDefault="009F2DFA" w:rsidP="00600A74">
      <w:pPr>
        <w:rPr>
          <w:rFonts w:asciiTheme="minorHAnsi" w:hAnsiTheme="minorHAnsi" w:cstheme="minorHAnsi"/>
          <w:b/>
          <w:bCs/>
          <w:color w:val="44546A" w:themeColor="text2"/>
          <w:sz w:val="20"/>
          <w:szCs w:val="20"/>
        </w:rPr>
      </w:pPr>
    </w:p>
    <w:p w14:paraId="4438BF4F" w14:textId="5CE34F09" w:rsidR="006447E5" w:rsidRDefault="00D73682" w:rsidP="00D73682">
      <w:pPr>
        <w:rPr>
          <w:rFonts w:asciiTheme="minorHAnsi" w:hAnsiTheme="minorHAnsi" w:cstheme="minorHAnsi"/>
          <w:b/>
          <w:bCs/>
          <w:color w:val="44546A" w:themeColor="text2"/>
          <w:sz w:val="20"/>
          <w:szCs w:val="20"/>
        </w:rPr>
      </w:pPr>
      <w:r w:rsidRPr="00D73682">
        <w:rPr>
          <w:rFonts w:asciiTheme="minorHAnsi" w:hAnsiTheme="minorHAnsi" w:cstheme="minorHAnsi"/>
          <w:b/>
          <w:bCs/>
          <w:color w:val="44546A" w:themeColor="text2"/>
          <w:sz w:val="20"/>
          <w:szCs w:val="20"/>
        </w:rPr>
        <w:t>1-7 DO NOT MAKE SOMETHING UNLAWFUL WHICH ALLAH HAS MADE LAWFUL AND WIVES OF THE HOLY PROPHET ARE ADMONISHED ON THEIR BEHAVIOR WITH HIM</w:t>
      </w:r>
    </w:p>
    <w:p w14:paraId="04B8B356" w14:textId="77777777" w:rsidR="00D73682" w:rsidRPr="00D73682" w:rsidRDefault="00D73682" w:rsidP="00D73682">
      <w:pPr>
        <w:rPr>
          <w:rFonts w:asciiTheme="minorHAnsi" w:hAnsiTheme="minorHAnsi" w:cstheme="minorHAnsi"/>
          <w:b/>
          <w:bCs/>
          <w:color w:val="44546A" w:themeColor="text2"/>
          <w:sz w:val="20"/>
          <w:szCs w:val="20"/>
        </w:rPr>
      </w:pPr>
    </w:p>
    <w:p w14:paraId="1171A1D6" w14:textId="45858DAA" w:rsidR="006447E5"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(66:1) </w:t>
      </w:r>
      <w:r w:rsidR="006447E5" w:rsidRPr="00600A74">
        <w:rPr>
          <w:rFonts w:ascii="Book Antiqua" w:hAnsi="Book Antiqua"/>
          <w:color w:val="000000" w:themeColor="text1"/>
          <w:sz w:val="20"/>
          <w:szCs w:val="20"/>
          <w:shd w:val="clear" w:color="auto" w:fill="FFFFFF"/>
        </w:rPr>
        <w:t>O Prophet, why do you forbid what Allah has made lawful for you? Is it to please your wives? Allah is Most Forgiving, Most Compassionate.</w:t>
      </w:r>
    </w:p>
    <w:p w14:paraId="3135C793" w14:textId="77777777" w:rsidR="00841DB1" w:rsidRDefault="00841DB1" w:rsidP="00600A74">
      <w:pPr>
        <w:jc w:val="center"/>
        <w:rPr>
          <w:rFonts w:ascii="Book Antiqua" w:hAnsi="Book Antiqua"/>
          <w:color w:val="000000" w:themeColor="text1"/>
          <w:sz w:val="20"/>
          <w:szCs w:val="20"/>
          <w:shd w:val="clear" w:color="auto" w:fill="FFFFFF"/>
        </w:rPr>
      </w:pPr>
    </w:p>
    <w:p w14:paraId="291D3721" w14:textId="77777777" w:rsidR="001F1028" w:rsidRDefault="001F1028" w:rsidP="00841DB1">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b/>
          <w:bCs/>
          <w:sz w:val="20"/>
          <w:szCs w:val="20"/>
        </w:rPr>
      </w:pPr>
      <w:r>
        <w:rPr>
          <w:rFonts w:asciiTheme="minorHAnsi" w:eastAsiaTheme="majorEastAsia" w:hAnsiTheme="minorHAnsi" w:cstheme="minorHAnsi"/>
          <w:b/>
          <w:bCs/>
          <w:sz w:val="20"/>
          <w:szCs w:val="20"/>
        </w:rPr>
        <w:t xml:space="preserve">Reason: </w:t>
      </w:r>
    </w:p>
    <w:p w14:paraId="3BD1CA42" w14:textId="6B4F7962" w:rsidR="00841DB1" w:rsidRPr="00841DB1" w:rsidRDefault="00841DB1" w:rsidP="001F1028">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841DB1">
        <w:rPr>
          <w:rFonts w:asciiTheme="minorHAnsi" w:eastAsiaTheme="majorEastAsia" w:hAnsiTheme="minorHAnsi" w:cstheme="minorHAnsi"/>
          <w:b/>
          <w:bCs/>
          <w:sz w:val="20"/>
          <w:szCs w:val="20"/>
        </w:rPr>
        <w:t>The Story of the Honey</w:t>
      </w:r>
      <w:r w:rsidR="001F1028">
        <w:rPr>
          <w:rFonts w:asciiTheme="minorHAnsi" w:hAnsiTheme="minorHAnsi" w:cstheme="minorHAnsi"/>
          <w:b/>
          <w:bCs/>
          <w:sz w:val="20"/>
          <w:szCs w:val="20"/>
        </w:rPr>
        <w:t xml:space="preserve">: </w:t>
      </w:r>
      <w:r w:rsidRPr="00841DB1">
        <w:rPr>
          <w:rFonts w:asciiTheme="minorHAnsi" w:hAnsiTheme="minorHAnsi" w:cstheme="minorHAnsi"/>
          <w:sz w:val="20"/>
          <w:szCs w:val="20"/>
        </w:rPr>
        <w:t xml:space="preserve">The Prophet </w:t>
      </w:r>
      <w:r>
        <w:rPr>
          <w:rFonts w:asciiTheme="minorHAnsi" w:hAnsiTheme="minorHAnsi" w:cstheme="minorHAnsi"/>
          <w:sz w:val="20"/>
          <w:szCs w:val="20"/>
        </w:rPr>
        <w:t xml:space="preserve">(PBUH) </w:t>
      </w:r>
      <w:r w:rsidRPr="00841DB1">
        <w:rPr>
          <w:rFonts w:asciiTheme="minorHAnsi" w:hAnsiTheme="minorHAnsi" w:cstheme="minorHAnsi"/>
          <w:sz w:val="20"/>
          <w:szCs w:val="20"/>
        </w:rPr>
        <w:t>would visit his wives daily after ‘Asr prayer. He began staying longer with</w:t>
      </w:r>
      <w:r w:rsidRPr="00841DB1">
        <w:rPr>
          <w:rFonts w:asciiTheme="minorHAnsi" w:eastAsiaTheme="majorEastAsia" w:hAnsiTheme="minorHAnsi" w:cstheme="minorHAnsi"/>
          <w:sz w:val="20"/>
          <w:szCs w:val="20"/>
        </w:rPr>
        <w:t> Zaynab bint Jaḥsh </w:t>
      </w:r>
      <w:r w:rsidRPr="00841DB1">
        <w:rPr>
          <w:rFonts w:asciiTheme="minorHAnsi" w:hAnsiTheme="minorHAnsi" w:cstheme="minorHAnsi"/>
          <w:sz w:val="20"/>
          <w:szCs w:val="20"/>
        </w:rPr>
        <w:t>because she had been gifted</w:t>
      </w:r>
      <w:r w:rsidRPr="00841DB1">
        <w:rPr>
          <w:rFonts w:asciiTheme="minorHAnsi" w:eastAsiaTheme="majorEastAsia" w:hAnsiTheme="minorHAnsi" w:cstheme="minorHAnsi"/>
          <w:sz w:val="20"/>
          <w:szCs w:val="20"/>
        </w:rPr>
        <w:t> honey</w:t>
      </w:r>
      <w:r w:rsidRPr="00841DB1">
        <w:rPr>
          <w:rFonts w:asciiTheme="minorHAnsi" w:hAnsiTheme="minorHAnsi" w:cstheme="minorHAnsi"/>
          <w:sz w:val="20"/>
          <w:szCs w:val="20"/>
        </w:rPr>
        <w:t>, and he enjoyed it. Out of mild jealousy,</w:t>
      </w:r>
      <w:r w:rsidRPr="00841DB1">
        <w:rPr>
          <w:rFonts w:asciiTheme="minorHAnsi" w:eastAsiaTheme="majorEastAsia" w:hAnsiTheme="minorHAnsi" w:cstheme="minorHAnsi"/>
          <w:sz w:val="20"/>
          <w:szCs w:val="20"/>
        </w:rPr>
        <w:t> ʿĀ’ishah</w:t>
      </w:r>
      <w:r w:rsidRPr="00841DB1">
        <w:rPr>
          <w:rFonts w:asciiTheme="minorHAnsi" w:hAnsiTheme="minorHAnsi" w:cstheme="minorHAnsi"/>
          <w:sz w:val="20"/>
          <w:szCs w:val="20"/>
        </w:rPr>
        <w:t>,</w:t>
      </w:r>
      <w:r w:rsidRPr="00841DB1">
        <w:rPr>
          <w:rFonts w:asciiTheme="minorHAnsi" w:eastAsiaTheme="majorEastAsia" w:hAnsiTheme="minorHAnsi" w:cstheme="minorHAnsi"/>
          <w:sz w:val="20"/>
          <w:szCs w:val="20"/>
        </w:rPr>
        <w:t> Ḥafṣah</w:t>
      </w:r>
      <w:r w:rsidRPr="00841DB1">
        <w:rPr>
          <w:rFonts w:asciiTheme="minorHAnsi" w:hAnsiTheme="minorHAnsi" w:cstheme="minorHAnsi"/>
          <w:sz w:val="20"/>
          <w:szCs w:val="20"/>
        </w:rPr>
        <w:t>, and others conspired playfully to say, whenever he visited,</w:t>
      </w:r>
      <w:r w:rsidRPr="00841DB1">
        <w:rPr>
          <w:rFonts w:asciiTheme="minorHAnsi" w:eastAsiaTheme="majorEastAsia" w:hAnsiTheme="minorHAnsi" w:cstheme="minorHAnsi"/>
          <w:sz w:val="20"/>
          <w:szCs w:val="20"/>
        </w:rPr>
        <w:t xml:space="preserve"> “Your mouth smells of maghāfīr (a resin with an unpleasant odor)” </w:t>
      </w:r>
      <w:r w:rsidRPr="00841DB1">
        <w:rPr>
          <w:rFonts w:asciiTheme="minorHAnsi" w:hAnsiTheme="minorHAnsi" w:cstheme="minorHAnsi"/>
          <w:sz w:val="20"/>
          <w:szCs w:val="20"/>
        </w:rPr>
        <w:t>— knowing the Prophet’s refined nature. The Prophet, wishing to avoid any trace of unpleasantness, said:</w:t>
      </w:r>
      <w:r w:rsidRPr="00841DB1">
        <w:rPr>
          <w:rFonts w:asciiTheme="minorHAnsi" w:hAnsiTheme="minorHAnsi" w:cstheme="minorHAnsi"/>
          <w:sz w:val="20"/>
          <w:szCs w:val="20"/>
        </w:rPr>
        <w:br/>
      </w:r>
      <w:r w:rsidRPr="00841DB1">
        <w:rPr>
          <w:rFonts w:asciiTheme="minorHAnsi" w:eastAsiaTheme="majorEastAsia" w:hAnsiTheme="minorHAnsi" w:cstheme="minorHAnsi"/>
          <w:sz w:val="20"/>
          <w:szCs w:val="20"/>
        </w:rPr>
        <w:t>“I will not drink it again; I have sworn an oath.”</w:t>
      </w:r>
      <w:r w:rsidRPr="00841DB1">
        <w:rPr>
          <w:rFonts w:asciiTheme="minorHAnsi" w:hAnsiTheme="minorHAnsi" w:cstheme="minorHAnsi"/>
          <w:sz w:val="20"/>
          <w:szCs w:val="20"/>
        </w:rPr>
        <w:t xml:space="preserve"> Allah SWT then revealed this Ayat to correct him for denying himself something lawful.</w:t>
      </w:r>
    </w:p>
    <w:p w14:paraId="22F050AC" w14:textId="77777777" w:rsidR="00841DB1" w:rsidRPr="00841DB1" w:rsidRDefault="00841DB1" w:rsidP="00841DB1"/>
    <w:p w14:paraId="21B3B10A" w14:textId="60C301FD" w:rsidR="00841DB1" w:rsidRPr="009F2DFA" w:rsidRDefault="00841DB1" w:rsidP="00841DB1">
      <w:pPr>
        <w:rPr>
          <w:rFonts w:asciiTheme="minorHAnsi" w:hAnsiTheme="minorHAnsi" w:cstheme="minorHAnsi"/>
          <w:b/>
          <w:bCs/>
          <w:sz w:val="20"/>
          <w:szCs w:val="20"/>
        </w:rPr>
      </w:pPr>
      <w:r w:rsidRPr="00841DB1">
        <w:rPr>
          <w:rFonts w:asciiTheme="minorHAnsi" w:hAnsiTheme="minorHAnsi" w:cstheme="minorHAnsi"/>
          <w:sz w:val="20"/>
          <w:szCs w:val="20"/>
        </w:rPr>
        <w:t>This is</w:t>
      </w:r>
      <w:r w:rsidRPr="00841DB1">
        <w:rPr>
          <w:rFonts w:asciiTheme="minorHAnsi" w:eastAsiaTheme="majorEastAsia" w:hAnsiTheme="minorHAnsi" w:cstheme="minorHAnsi"/>
          <w:sz w:val="20"/>
          <w:szCs w:val="20"/>
        </w:rPr>
        <w:t> not a rebuke in the form of a question</w:t>
      </w:r>
      <w:r w:rsidRPr="00841DB1">
        <w:rPr>
          <w:rFonts w:asciiTheme="minorHAnsi" w:hAnsiTheme="minorHAnsi" w:cstheme="minorHAnsi"/>
          <w:sz w:val="20"/>
          <w:szCs w:val="20"/>
        </w:rPr>
        <w:t>, but rather</w:t>
      </w:r>
      <w:r w:rsidRPr="00841DB1">
        <w:rPr>
          <w:rFonts w:asciiTheme="minorHAnsi" w:eastAsiaTheme="majorEastAsia" w:hAnsiTheme="minorHAnsi" w:cstheme="minorHAnsi"/>
          <w:sz w:val="20"/>
          <w:szCs w:val="20"/>
        </w:rPr>
        <w:t> an expression of divine disapproval</w:t>
      </w:r>
      <w:r w:rsidRPr="00841DB1">
        <w:rPr>
          <w:rFonts w:asciiTheme="minorHAnsi" w:hAnsiTheme="minorHAnsi" w:cstheme="minorHAnsi"/>
          <w:sz w:val="20"/>
          <w:szCs w:val="20"/>
        </w:rPr>
        <w:t xml:space="preserve">. </w:t>
      </w:r>
      <w:r w:rsidRPr="009F2DFA">
        <w:rPr>
          <w:rFonts w:asciiTheme="minorHAnsi" w:hAnsiTheme="minorHAnsi" w:cstheme="minorHAnsi"/>
          <w:b/>
          <w:bCs/>
          <w:sz w:val="20"/>
          <w:szCs w:val="20"/>
        </w:rPr>
        <w:t>Its purpose is to make clear that</w:t>
      </w:r>
      <w:r w:rsidRPr="009F2DFA">
        <w:rPr>
          <w:rFonts w:asciiTheme="minorHAnsi" w:eastAsiaTheme="majorEastAsia" w:hAnsiTheme="minorHAnsi" w:cstheme="minorHAnsi"/>
          <w:b/>
          <w:bCs/>
          <w:sz w:val="20"/>
          <w:szCs w:val="20"/>
        </w:rPr>
        <w:t> no one—</w:t>
      </w:r>
      <w:r w:rsidR="00E92300" w:rsidRPr="009F2DFA">
        <w:rPr>
          <w:rFonts w:asciiTheme="minorHAnsi" w:eastAsiaTheme="majorEastAsia" w:hAnsiTheme="minorHAnsi" w:cstheme="minorHAnsi"/>
          <w:b/>
          <w:bCs/>
          <w:sz w:val="20"/>
          <w:szCs w:val="20"/>
        </w:rPr>
        <w:t xml:space="preserve">not </w:t>
      </w:r>
      <w:r w:rsidRPr="009F2DFA">
        <w:rPr>
          <w:rFonts w:asciiTheme="minorHAnsi" w:eastAsiaTheme="majorEastAsia" w:hAnsiTheme="minorHAnsi" w:cstheme="minorHAnsi"/>
          <w:b/>
          <w:bCs/>
          <w:sz w:val="20"/>
          <w:szCs w:val="20"/>
        </w:rPr>
        <w:t>even the Prophet (PBUH)—has the authority to declare unlawful what Allah SWT has made lawful</w:t>
      </w:r>
      <w:r w:rsidRPr="009F2DFA">
        <w:rPr>
          <w:rFonts w:asciiTheme="minorHAnsi" w:hAnsiTheme="minorHAnsi" w:cstheme="minorHAnsi"/>
          <w:b/>
          <w:bCs/>
          <w:sz w:val="20"/>
          <w:szCs w:val="20"/>
        </w:rPr>
        <w:t>.</w:t>
      </w:r>
    </w:p>
    <w:p w14:paraId="2424B5BE" w14:textId="77777777" w:rsidR="00841DB1" w:rsidRPr="00841DB1" w:rsidRDefault="00841DB1" w:rsidP="00841DB1">
      <w:pPr>
        <w:rPr>
          <w:rFonts w:asciiTheme="minorHAnsi" w:hAnsiTheme="minorHAnsi" w:cstheme="minorHAnsi"/>
          <w:sz w:val="20"/>
          <w:szCs w:val="20"/>
        </w:rPr>
      </w:pPr>
    </w:p>
    <w:p w14:paraId="3B6E8E3F" w14:textId="1EABA04D" w:rsidR="00841DB1" w:rsidRPr="00841DB1" w:rsidRDefault="00841DB1" w:rsidP="00841DB1">
      <w:pPr>
        <w:rPr>
          <w:rFonts w:asciiTheme="minorHAnsi" w:hAnsiTheme="minorHAnsi" w:cstheme="minorHAnsi"/>
          <w:sz w:val="20"/>
          <w:szCs w:val="20"/>
        </w:rPr>
      </w:pPr>
      <w:r w:rsidRPr="00841DB1">
        <w:rPr>
          <w:rFonts w:asciiTheme="minorHAnsi" w:hAnsiTheme="minorHAnsi" w:cstheme="minorHAnsi"/>
          <w:sz w:val="20"/>
          <w:szCs w:val="20"/>
        </w:rPr>
        <w:t>Even though the Prophet’s act was not a legal declaration of prohibition but a</w:t>
      </w:r>
      <w:r w:rsidRPr="00841DB1">
        <w:rPr>
          <w:rFonts w:asciiTheme="minorHAnsi" w:eastAsiaTheme="majorEastAsia" w:hAnsiTheme="minorHAnsi" w:cstheme="minorHAnsi"/>
          <w:sz w:val="20"/>
          <w:szCs w:val="20"/>
        </w:rPr>
        <w:t> personal abstention </w:t>
      </w:r>
      <w:r w:rsidRPr="00841DB1">
        <w:rPr>
          <w:rFonts w:asciiTheme="minorHAnsi" w:hAnsiTheme="minorHAnsi" w:cstheme="minorHAnsi"/>
          <w:sz w:val="20"/>
          <w:szCs w:val="20"/>
        </w:rPr>
        <w:t>(done to please his wives), Allah SWT corrected him because</w:t>
      </w:r>
      <w:r>
        <w:rPr>
          <w:rFonts w:asciiTheme="minorHAnsi" w:hAnsiTheme="minorHAnsi" w:cstheme="minorHAnsi"/>
          <w:sz w:val="20"/>
          <w:szCs w:val="20"/>
        </w:rPr>
        <w:t xml:space="preserve"> as</w:t>
      </w:r>
      <w:r w:rsidRPr="00841DB1">
        <w:rPr>
          <w:rFonts w:asciiTheme="minorHAnsi" w:hAnsiTheme="minorHAnsi" w:cstheme="minorHAnsi"/>
          <w:sz w:val="20"/>
          <w:szCs w:val="20"/>
        </w:rPr>
        <w:t xml:space="preserve"> Allah</w:t>
      </w:r>
      <w:r>
        <w:rPr>
          <w:rFonts w:asciiTheme="minorHAnsi" w:hAnsiTheme="minorHAnsi" w:cstheme="minorHAnsi"/>
          <w:sz w:val="20"/>
          <w:szCs w:val="20"/>
        </w:rPr>
        <w:t xml:space="preserve"> </w:t>
      </w:r>
      <w:r w:rsidRPr="00841DB1">
        <w:rPr>
          <w:rFonts w:asciiTheme="minorHAnsi" w:hAnsiTheme="minorHAnsi" w:cstheme="minorHAnsi"/>
          <w:sz w:val="20"/>
          <w:szCs w:val="20"/>
        </w:rPr>
        <w:t>SWT’s Messenger,</w:t>
      </w:r>
      <w:r w:rsidRPr="00841DB1">
        <w:rPr>
          <w:rFonts w:asciiTheme="minorHAnsi" w:eastAsiaTheme="majorEastAsia" w:hAnsiTheme="minorHAnsi" w:cstheme="minorHAnsi"/>
          <w:sz w:val="20"/>
          <w:szCs w:val="20"/>
        </w:rPr>
        <w:t> his personal actions set examples </w:t>
      </w:r>
      <w:r w:rsidRPr="00841DB1">
        <w:rPr>
          <w:rFonts w:asciiTheme="minorHAnsi" w:hAnsiTheme="minorHAnsi" w:cstheme="minorHAnsi"/>
          <w:sz w:val="20"/>
          <w:szCs w:val="20"/>
        </w:rPr>
        <w:t>for his followers.</w:t>
      </w:r>
    </w:p>
    <w:p w14:paraId="1B53E29A" w14:textId="77777777" w:rsidR="00841DB1" w:rsidRDefault="00841DB1" w:rsidP="00841DB1">
      <w:pPr>
        <w:rPr>
          <w:rFonts w:asciiTheme="minorHAnsi" w:hAnsiTheme="minorHAnsi" w:cstheme="minorHAnsi"/>
          <w:sz w:val="20"/>
          <w:szCs w:val="20"/>
        </w:rPr>
      </w:pPr>
      <w:r w:rsidRPr="00841DB1">
        <w:rPr>
          <w:rFonts w:asciiTheme="minorHAnsi" w:hAnsiTheme="minorHAnsi" w:cstheme="minorHAnsi"/>
          <w:sz w:val="20"/>
          <w:szCs w:val="20"/>
        </w:rPr>
        <w:t>His abstaining from something lawful could have led people to</w:t>
      </w:r>
      <w:r w:rsidRPr="00841DB1">
        <w:rPr>
          <w:rFonts w:asciiTheme="minorHAnsi" w:eastAsiaTheme="majorEastAsia" w:hAnsiTheme="minorHAnsi" w:cstheme="minorHAnsi"/>
          <w:sz w:val="20"/>
          <w:szCs w:val="20"/>
        </w:rPr>
        <w:t> mistakenly believe </w:t>
      </w:r>
      <w:r w:rsidRPr="00841DB1">
        <w:rPr>
          <w:rFonts w:asciiTheme="minorHAnsi" w:hAnsiTheme="minorHAnsi" w:cstheme="minorHAnsi"/>
          <w:sz w:val="20"/>
          <w:szCs w:val="20"/>
        </w:rPr>
        <w:t>that it had become religiously undesirable or forbidden.</w:t>
      </w:r>
    </w:p>
    <w:p w14:paraId="35C9973A" w14:textId="77777777" w:rsidR="00841DB1" w:rsidRPr="00841DB1" w:rsidRDefault="00841DB1" w:rsidP="00841DB1">
      <w:pPr>
        <w:rPr>
          <w:rFonts w:asciiTheme="minorHAnsi" w:hAnsiTheme="minorHAnsi" w:cstheme="minorHAnsi"/>
          <w:sz w:val="20"/>
          <w:szCs w:val="20"/>
        </w:rPr>
      </w:pPr>
    </w:p>
    <w:p w14:paraId="7C28EE01" w14:textId="4FFAA15F" w:rsidR="00841DB1" w:rsidRPr="00841DB1" w:rsidRDefault="00841DB1" w:rsidP="00841DB1">
      <w:pPr>
        <w:rPr>
          <w:rFonts w:asciiTheme="minorHAnsi" w:hAnsiTheme="minorHAnsi" w:cstheme="minorHAnsi"/>
          <w:sz w:val="20"/>
          <w:szCs w:val="20"/>
          <w:u w:val="single"/>
        </w:rPr>
      </w:pPr>
      <w:r w:rsidRPr="00841DB1">
        <w:rPr>
          <w:rFonts w:asciiTheme="minorHAnsi" w:hAnsiTheme="minorHAnsi" w:cstheme="minorHAnsi"/>
          <w:sz w:val="20"/>
          <w:szCs w:val="20"/>
          <w:u w:val="single"/>
        </w:rPr>
        <w:t>Allah SWT thus emphasized that</w:t>
      </w:r>
      <w:r w:rsidRPr="00841DB1">
        <w:rPr>
          <w:rFonts w:asciiTheme="minorHAnsi" w:eastAsiaTheme="majorEastAsia" w:hAnsiTheme="minorHAnsi" w:cstheme="minorHAnsi"/>
          <w:sz w:val="20"/>
          <w:szCs w:val="20"/>
          <w:u w:val="single"/>
        </w:rPr>
        <w:t> legislation belongs to Him alone</w:t>
      </w:r>
      <w:r w:rsidRPr="00841DB1">
        <w:rPr>
          <w:rFonts w:asciiTheme="minorHAnsi" w:hAnsiTheme="minorHAnsi" w:cstheme="minorHAnsi"/>
          <w:sz w:val="20"/>
          <w:szCs w:val="20"/>
          <w:u w:val="single"/>
        </w:rPr>
        <w:t xml:space="preserve">, and </w:t>
      </w:r>
      <w:r w:rsidRPr="00DB1601">
        <w:rPr>
          <w:rFonts w:asciiTheme="minorHAnsi" w:hAnsiTheme="minorHAnsi" w:cstheme="minorHAnsi"/>
          <w:color w:val="EE0000"/>
          <w:sz w:val="20"/>
          <w:szCs w:val="20"/>
          <w:u w:val="single"/>
        </w:rPr>
        <w:t>even noble intentions (like harmony within the household) must not lead to altering divine boundaries.</w:t>
      </w:r>
    </w:p>
    <w:p w14:paraId="70B161B5" w14:textId="77777777" w:rsidR="00841DB1" w:rsidRDefault="00841DB1" w:rsidP="00600A74">
      <w:pPr>
        <w:jc w:val="center"/>
        <w:rPr>
          <w:rFonts w:ascii="Book Antiqua" w:hAnsi="Book Antiqua"/>
          <w:color w:val="000000" w:themeColor="text1"/>
          <w:sz w:val="20"/>
          <w:szCs w:val="20"/>
          <w:shd w:val="clear" w:color="auto" w:fill="FFFFFF"/>
        </w:rPr>
      </w:pPr>
    </w:p>
    <w:p w14:paraId="3E2C3952" w14:textId="53E100A9" w:rsidR="00DB1601" w:rsidRPr="00DB1601" w:rsidRDefault="00DB1601" w:rsidP="00600A74">
      <w:pPr>
        <w:jc w:val="center"/>
        <w:rPr>
          <w:rFonts w:asciiTheme="minorHAnsi" w:hAnsiTheme="minorHAnsi" w:cstheme="minorHAnsi"/>
          <w:b/>
          <w:bCs/>
          <w:color w:val="000000" w:themeColor="text1"/>
          <w:sz w:val="20"/>
          <w:szCs w:val="20"/>
          <w:shd w:val="clear" w:color="auto" w:fill="FFFFFF"/>
        </w:rPr>
      </w:pPr>
      <w:r w:rsidRPr="00DB1601">
        <w:rPr>
          <w:rFonts w:asciiTheme="minorHAnsi" w:hAnsiTheme="minorHAnsi" w:cstheme="minorHAnsi"/>
          <w:b/>
          <w:bCs/>
          <w:color w:val="000000" w:themeColor="text1"/>
          <w:sz w:val="20"/>
          <w:szCs w:val="20"/>
          <w:shd w:val="clear" w:color="auto" w:fill="FFFFFF"/>
        </w:rPr>
        <w:t xml:space="preserve">LESSON: </w:t>
      </w:r>
      <w:r w:rsidRPr="00DB1601">
        <w:rPr>
          <w:rFonts w:asciiTheme="minorHAnsi" w:hAnsiTheme="minorHAnsi" w:cstheme="minorHAnsi"/>
          <w:b/>
          <w:bCs/>
          <w:color w:val="EE0000"/>
          <w:sz w:val="20"/>
          <w:szCs w:val="20"/>
          <w:shd w:val="clear" w:color="auto" w:fill="FFFFFF"/>
        </w:rPr>
        <w:t xml:space="preserve">DON’T LET SPOUSES HINDER YOUR JOURNEY TOWARD ALLAH SWT. LOVE IN MODERATION. </w:t>
      </w:r>
    </w:p>
    <w:p w14:paraId="79C2D914" w14:textId="77777777" w:rsidR="00323D9A" w:rsidRDefault="00323D9A" w:rsidP="00600A74">
      <w:pPr>
        <w:jc w:val="center"/>
        <w:rPr>
          <w:rFonts w:ascii="Book Antiqua" w:hAnsi="Book Antiqua"/>
          <w:color w:val="000000" w:themeColor="text1"/>
          <w:sz w:val="20"/>
          <w:szCs w:val="20"/>
          <w:shd w:val="clear" w:color="auto" w:fill="FFFFFF"/>
        </w:rPr>
      </w:pPr>
    </w:p>
    <w:p w14:paraId="6A3A6CFA" w14:textId="77777777" w:rsidR="00323D9A" w:rsidRPr="00600A74" w:rsidRDefault="00323D9A" w:rsidP="009F2DFA">
      <w:pPr>
        <w:rPr>
          <w:rFonts w:ascii="Book Antiqua" w:hAnsi="Book Antiqua"/>
          <w:color w:val="000000" w:themeColor="text1"/>
          <w:sz w:val="20"/>
          <w:szCs w:val="20"/>
          <w:shd w:val="clear" w:color="auto" w:fill="FFFFFF"/>
        </w:rPr>
      </w:pPr>
    </w:p>
    <w:p w14:paraId="50607F14" w14:textId="77777777" w:rsidR="004C6B96" w:rsidRPr="00600A74" w:rsidRDefault="004C6B96" w:rsidP="00600A74">
      <w:pPr>
        <w:jc w:val="center"/>
        <w:rPr>
          <w:rFonts w:ascii="Book Antiqua" w:hAnsi="Book Antiqua"/>
          <w:color w:val="000000" w:themeColor="text1"/>
          <w:sz w:val="20"/>
          <w:szCs w:val="20"/>
          <w:shd w:val="clear" w:color="auto" w:fill="FFFFFF"/>
        </w:rPr>
      </w:pPr>
    </w:p>
    <w:p w14:paraId="672D2B58" w14:textId="478D19F9"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 xml:space="preserve">(66:2) </w:t>
      </w:r>
      <w:r w:rsidR="004C6B96" w:rsidRPr="00600A74">
        <w:rPr>
          <w:rFonts w:ascii="Book Antiqua" w:hAnsi="Book Antiqua"/>
          <w:color w:val="000000" w:themeColor="text1"/>
          <w:sz w:val="20"/>
          <w:szCs w:val="20"/>
          <w:shd w:val="clear" w:color="auto" w:fill="FFFFFF"/>
        </w:rPr>
        <w:t>Allah has already ordained for you, (O men), the dissolution of your oaths (in some cases): and Allah is your Protector, and He is Full of Knowledge and Wisdom.</w:t>
      </w:r>
    </w:p>
    <w:p w14:paraId="08C87E0E" w14:textId="77777777" w:rsidR="002922FA" w:rsidRDefault="002922FA" w:rsidP="00600A74">
      <w:pPr>
        <w:jc w:val="center"/>
        <w:rPr>
          <w:rFonts w:ascii="Book Antiqua" w:hAnsi="Book Antiqua"/>
          <w:color w:val="000000" w:themeColor="text1"/>
          <w:sz w:val="20"/>
          <w:szCs w:val="20"/>
          <w:shd w:val="clear" w:color="auto" w:fill="FFFFFF"/>
        </w:rPr>
      </w:pPr>
    </w:p>
    <w:p w14:paraId="0DEDD37B" w14:textId="184B80A9" w:rsidR="002922FA" w:rsidRPr="00C254B4" w:rsidRDefault="002922FA" w:rsidP="00C254B4">
      <w:pPr>
        <w:rPr>
          <w:rFonts w:asciiTheme="minorHAnsi" w:hAnsiTheme="minorHAnsi" w:cstheme="minorHAnsi"/>
          <w:sz w:val="20"/>
          <w:szCs w:val="20"/>
        </w:rPr>
      </w:pPr>
      <w:r w:rsidRPr="00C254B4">
        <w:rPr>
          <w:rFonts w:asciiTheme="minorHAnsi" w:hAnsiTheme="minorHAnsi" w:cstheme="minorHAnsi"/>
          <w:sz w:val="20"/>
          <w:szCs w:val="20"/>
        </w:rPr>
        <w:t xml:space="preserve">This </w:t>
      </w:r>
      <w:r w:rsidR="008A4457" w:rsidRPr="00C254B4">
        <w:rPr>
          <w:rFonts w:asciiTheme="minorHAnsi" w:hAnsiTheme="minorHAnsi" w:cstheme="minorHAnsi"/>
          <w:sz w:val="20"/>
          <w:szCs w:val="20"/>
        </w:rPr>
        <w:t>Ayat</w:t>
      </w:r>
      <w:r w:rsidRPr="00C254B4">
        <w:rPr>
          <w:rFonts w:asciiTheme="minorHAnsi" w:hAnsiTheme="minorHAnsi" w:cstheme="minorHAnsi"/>
          <w:sz w:val="20"/>
          <w:szCs w:val="20"/>
        </w:rPr>
        <w:t xml:space="preserve"> clarifies that</w:t>
      </w:r>
      <w:r w:rsidRPr="00C254B4">
        <w:rPr>
          <w:rFonts w:asciiTheme="minorHAnsi" w:eastAsiaTheme="majorEastAsia" w:hAnsiTheme="minorHAnsi" w:cstheme="minorHAnsi"/>
          <w:sz w:val="20"/>
          <w:szCs w:val="20"/>
        </w:rPr>
        <w:t xml:space="preserve"> Allah </w:t>
      </w:r>
      <w:r w:rsidR="008A4457" w:rsidRPr="00C254B4">
        <w:rPr>
          <w:rFonts w:asciiTheme="minorHAnsi" w:eastAsiaTheme="majorEastAsia" w:hAnsiTheme="minorHAnsi" w:cstheme="minorHAnsi"/>
          <w:sz w:val="20"/>
          <w:szCs w:val="20"/>
        </w:rPr>
        <w:t xml:space="preserve">SWT </w:t>
      </w:r>
      <w:r w:rsidRPr="00C254B4">
        <w:rPr>
          <w:rFonts w:asciiTheme="minorHAnsi" w:eastAsiaTheme="majorEastAsia" w:hAnsiTheme="minorHAnsi" w:cstheme="minorHAnsi"/>
          <w:sz w:val="20"/>
          <w:szCs w:val="20"/>
        </w:rPr>
        <w:t>has provided a way for believers to atone for oaths </w:t>
      </w:r>
      <w:r w:rsidRPr="00C254B4">
        <w:rPr>
          <w:rFonts w:asciiTheme="minorHAnsi" w:hAnsiTheme="minorHAnsi" w:cstheme="minorHAnsi"/>
          <w:sz w:val="20"/>
          <w:szCs w:val="20"/>
        </w:rPr>
        <w:t xml:space="preserve">that prevent them from lawful things. </w:t>
      </w:r>
      <w:r w:rsidRPr="00D23FAE">
        <w:rPr>
          <w:rFonts w:asciiTheme="minorHAnsi" w:hAnsiTheme="minorHAnsi" w:cstheme="minorHAnsi"/>
          <w:b/>
          <w:bCs/>
          <w:sz w:val="20"/>
          <w:szCs w:val="20"/>
        </w:rPr>
        <w:t xml:space="preserve">It </w:t>
      </w:r>
      <w:r w:rsidR="00C254B4" w:rsidRPr="00D23FAE">
        <w:rPr>
          <w:rFonts w:asciiTheme="minorHAnsi" w:hAnsiTheme="minorHAnsi" w:cstheme="minorHAnsi"/>
          <w:b/>
          <w:bCs/>
          <w:sz w:val="20"/>
          <w:szCs w:val="20"/>
        </w:rPr>
        <w:t>refers</w:t>
      </w:r>
      <w:r w:rsidRPr="00D23FAE">
        <w:rPr>
          <w:rFonts w:asciiTheme="minorHAnsi" w:hAnsiTheme="minorHAnsi" w:cstheme="minorHAnsi"/>
          <w:b/>
          <w:bCs/>
          <w:sz w:val="20"/>
          <w:szCs w:val="20"/>
        </w:rPr>
        <w:t xml:space="preserve"> to</w:t>
      </w:r>
      <w:r w:rsidRPr="00D23FAE">
        <w:rPr>
          <w:rFonts w:asciiTheme="minorHAnsi" w:eastAsiaTheme="majorEastAsia" w:hAnsiTheme="minorHAnsi" w:cstheme="minorHAnsi"/>
          <w:b/>
          <w:bCs/>
          <w:sz w:val="20"/>
          <w:szCs w:val="20"/>
        </w:rPr>
        <w:t> Surah Al-Mā’idah (5:89)</w:t>
      </w:r>
      <w:r w:rsidRPr="00D23FAE">
        <w:rPr>
          <w:rFonts w:asciiTheme="minorHAnsi" w:hAnsiTheme="minorHAnsi" w:cstheme="minorHAnsi"/>
          <w:b/>
          <w:bCs/>
          <w:sz w:val="20"/>
          <w:szCs w:val="20"/>
        </w:rPr>
        <w:t>,</w:t>
      </w:r>
      <w:r w:rsidRPr="00C254B4">
        <w:rPr>
          <w:rFonts w:asciiTheme="minorHAnsi" w:hAnsiTheme="minorHAnsi" w:cstheme="minorHAnsi"/>
          <w:sz w:val="20"/>
          <w:szCs w:val="20"/>
        </w:rPr>
        <w:t xml:space="preserve"> which details how to expiate an oath through feeding or clothing the poor, freeing a slave, or fasting three days. The Prophet (</w:t>
      </w:r>
      <w:r w:rsidR="008A4457" w:rsidRPr="00C254B4">
        <w:rPr>
          <w:rFonts w:asciiTheme="minorHAnsi" w:hAnsiTheme="minorHAnsi" w:cstheme="minorHAnsi"/>
          <w:sz w:val="20"/>
          <w:szCs w:val="20"/>
        </w:rPr>
        <w:t>PBUH</w:t>
      </w:r>
      <w:r w:rsidRPr="00C254B4">
        <w:rPr>
          <w:rFonts w:asciiTheme="minorHAnsi" w:hAnsiTheme="minorHAnsi" w:cstheme="minorHAnsi"/>
          <w:sz w:val="20"/>
          <w:szCs w:val="20"/>
        </w:rPr>
        <w:t>) was instructed to follow this law when he had vowed to avoid something permissible.</w:t>
      </w:r>
    </w:p>
    <w:p w14:paraId="33A2CA6B" w14:textId="1FDC9888" w:rsidR="002C3DB8" w:rsidRPr="00C254B4" w:rsidRDefault="002C3DB8" w:rsidP="00C254B4">
      <w:pPr>
        <w:rPr>
          <w:rFonts w:asciiTheme="minorHAnsi" w:hAnsiTheme="minorHAnsi" w:cstheme="minorHAnsi"/>
          <w:sz w:val="20"/>
          <w:szCs w:val="20"/>
        </w:rPr>
      </w:pPr>
      <w:r w:rsidRPr="002C3DB8">
        <w:rPr>
          <w:rFonts w:asciiTheme="minorHAnsi" w:hAnsiTheme="minorHAnsi" w:cstheme="minorHAnsi"/>
          <w:sz w:val="20"/>
          <w:szCs w:val="20"/>
        </w:rPr>
        <w:t xml:space="preserve">Allah </w:t>
      </w:r>
      <w:r w:rsidR="00C254B4">
        <w:rPr>
          <w:rFonts w:asciiTheme="minorHAnsi" w:hAnsiTheme="minorHAnsi" w:cstheme="minorHAnsi"/>
          <w:sz w:val="20"/>
          <w:szCs w:val="20"/>
        </w:rPr>
        <w:t xml:space="preserve">SWT </w:t>
      </w:r>
      <w:r w:rsidRPr="002C3DB8">
        <w:rPr>
          <w:rFonts w:asciiTheme="minorHAnsi" w:hAnsiTheme="minorHAnsi" w:cstheme="minorHAnsi"/>
          <w:sz w:val="20"/>
          <w:szCs w:val="20"/>
        </w:rPr>
        <w:t>does not punish for a mistaken restriction but provides a wise and fair way to undo it, reinforcing that</w:t>
      </w:r>
      <w:r w:rsidRPr="002C3DB8">
        <w:rPr>
          <w:rFonts w:asciiTheme="minorHAnsi" w:eastAsiaTheme="majorEastAsia" w:hAnsiTheme="minorHAnsi" w:cstheme="minorHAnsi"/>
          <w:sz w:val="20"/>
          <w:szCs w:val="20"/>
        </w:rPr>
        <w:t> obedience to divine law outweighs emotional vows or self-imposed prohibitions.</w:t>
      </w:r>
    </w:p>
    <w:p w14:paraId="7147FBF2" w14:textId="77777777" w:rsidR="005577F1" w:rsidRPr="00C254B4" w:rsidRDefault="005577F1" w:rsidP="00C254B4">
      <w:pPr>
        <w:rPr>
          <w:rFonts w:asciiTheme="minorHAnsi" w:hAnsiTheme="minorHAnsi" w:cstheme="minorHAnsi"/>
          <w:sz w:val="20"/>
          <w:szCs w:val="20"/>
        </w:rPr>
      </w:pPr>
    </w:p>
    <w:p w14:paraId="70405518" w14:textId="17350A7E" w:rsidR="005577F1" w:rsidRDefault="005577F1" w:rsidP="00C254B4">
      <w:pPr>
        <w:rPr>
          <w:rFonts w:asciiTheme="minorHAnsi" w:hAnsiTheme="minorHAnsi" w:cstheme="minorHAnsi"/>
          <w:sz w:val="20"/>
          <w:szCs w:val="20"/>
        </w:rPr>
      </w:pPr>
      <w:r w:rsidRPr="00C254B4">
        <w:rPr>
          <w:rFonts w:asciiTheme="minorHAnsi" w:hAnsiTheme="minorHAnsi" w:cstheme="minorHAnsi"/>
          <w:sz w:val="20"/>
          <w:szCs w:val="20"/>
        </w:rPr>
        <w:t xml:space="preserve">Allah </w:t>
      </w:r>
      <w:r w:rsidR="008A4457" w:rsidRPr="00C254B4">
        <w:rPr>
          <w:rFonts w:asciiTheme="minorHAnsi" w:hAnsiTheme="minorHAnsi" w:cstheme="minorHAnsi"/>
          <w:sz w:val="20"/>
          <w:szCs w:val="20"/>
        </w:rPr>
        <w:t xml:space="preserve">SWT </w:t>
      </w:r>
      <w:r w:rsidRPr="00C254B4">
        <w:rPr>
          <w:rFonts w:asciiTheme="minorHAnsi" w:hAnsiTheme="minorHAnsi" w:cstheme="minorHAnsi"/>
          <w:sz w:val="20"/>
          <w:szCs w:val="20"/>
        </w:rPr>
        <w:t>is our Master and Guardian</w:t>
      </w:r>
      <w:r w:rsidR="008A4457" w:rsidRPr="00C254B4">
        <w:rPr>
          <w:rFonts w:asciiTheme="minorHAnsi" w:hAnsiTheme="minorHAnsi" w:cstheme="minorHAnsi"/>
          <w:sz w:val="20"/>
          <w:szCs w:val="20"/>
        </w:rPr>
        <w:t>. H</w:t>
      </w:r>
      <w:r w:rsidRPr="00C254B4">
        <w:rPr>
          <w:rFonts w:asciiTheme="minorHAnsi" w:hAnsiTheme="minorHAnsi" w:cstheme="minorHAnsi"/>
          <w:sz w:val="20"/>
          <w:szCs w:val="20"/>
        </w:rPr>
        <w:t xml:space="preserve">uman beings are not independent entities in this world; </w:t>
      </w:r>
      <w:r w:rsidR="008A4457" w:rsidRPr="00C254B4">
        <w:rPr>
          <w:rFonts w:asciiTheme="minorHAnsi" w:hAnsiTheme="minorHAnsi" w:cstheme="minorHAnsi"/>
          <w:sz w:val="20"/>
          <w:szCs w:val="20"/>
        </w:rPr>
        <w:t xml:space="preserve">rather we </w:t>
      </w:r>
      <w:r w:rsidRPr="00C254B4">
        <w:rPr>
          <w:rFonts w:asciiTheme="minorHAnsi" w:hAnsiTheme="minorHAnsi" w:cstheme="minorHAnsi"/>
          <w:sz w:val="20"/>
          <w:szCs w:val="20"/>
        </w:rPr>
        <w:t>are servants of Allah</w:t>
      </w:r>
      <w:r w:rsidR="008A4457" w:rsidRPr="00C254B4">
        <w:rPr>
          <w:rFonts w:asciiTheme="minorHAnsi" w:hAnsiTheme="minorHAnsi" w:cstheme="minorHAnsi"/>
          <w:sz w:val="20"/>
          <w:szCs w:val="20"/>
        </w:rPr>
        <w:t xml:space="preserve"> SWT. </w:t>
      </w:r>
      <w:r w:rsidRPr="00C254B4">
        <w:rPr>
          <w:rFonts w:asciiTheme="minorHAnsi" w:hAnsiTheme="minorHAnsi" w:cstheme="minorHAnsi"/>
          <w:sz w:val="20"/>
          <w:szCs w:val="20"/>
        </w:rPr>
        <w:t xml:space="preserve">Therefore, no one has the authority to alter, amend, or disregard the methods and laws that He has prescribed. </w:t>
      </w:r>
    </w:p>
    <w:p w14:paraId="282BC50D" w14:textId="77777777" w:rsidR="00C254B4" w:rsidRPr="00C254B4" w:rsidRDefault="00C254B4" w:rsidP="00C254B4">
      <w:pPr>
        <w:rPr>
          <w:rFonts w:asciiTheme="minorHAnsi" w:hAnsiTheme="minorHAnsi" w:cstheme="minorHAnsi"/>
          <w:sz w:val="20"/>
          <w:szCs w:val="20"/>
        </w:rPr>
      </w:pPr>
    </w:p>
    <w:p w14:paraId="6F0D7772" w14:textId="1986C5CB" w:rsidR="005577F1" w:rsidRPr="00C254B4" w:rsidRDefault="00C254B4" w:rsidP="00C254B4">
      <w:pPr>
        <w:rPr>
          <w:rFonts w:asciiTheme="minorHAnsi" w:hAnsiTheme="minorHAnsi" w:cstheme="minorHAnsi"/>
          <w:sz w:val="20"/>
          <w:szCs w:val="20"/>
        </w:rPr>
      </w:pPr>
      <w:r w:rsidRPr="009F2DFA">
        <w:rPr>
          <w:rFonts w:asciiTheme="minorHAnsi" w:hAnsiTheme="minorHAnsi" w:cstheme="minorHAnsi"/>
          <w:b/>
          <w:bCs/>
          <w:sz w:val="20"/>
          <w:szCs w:val="20"/>
        </w:rPr>
        <w:t>A</w:t>
      </w:r>
      <w:r w:rsidR="005577F1" w:rsidRPr="009F2DFA">
        <w:rPr>
          <w:rFonts w:asciiTheme="minorHAnsi" w:hAnsiTheme="minorHAnsi" w:cstheme="minorHAnsi"/>
          <w:b/>
          <w:bCs/>
          <w:sz w:val="20"/>
          <w:szCs w:val="20"/>
        </w:rPr>
        <w:t>ll divine commandments—whether permitting or prohibiting something—are grounded in absolute knowledge and profound wisdom.</w:t>
      </w:r>
      <w:r w:rsidR="005577F1" w:rsidRPr="00C254B4">
        <w:rPr>
          <w:rFonts w:asciiTheme="minorHAnsi" w:hAnsiTheme="minorHAnsi" w:cstheme="minorHAnsi"/>
          <w:sz w:val="20"/>
          <w:szCs w:val="20"/>
        </w:rPr>
        <w:t xml:space="preserve"> Therefore, those who truly believe in Allah </w:t>
      </w:r>
      <w:r w:rsidR="009F2DFA">
        <w:rPr>
          <w:rFonts w:asciiTheme="minorHAnsi" w:hAnsiTheme="minorHAnsi" w:cstheme="minorHAnsi"/>
          <w:sz w:val="20"/>
          <w:szCs w:val="20"/>
        </w:rPr>
        <w:t xml:space="preserve">SWT </w:t>
      </w:r>
      <w:r w:rsidR="005577F1" w:rsidRPr="00C254B4">
        <w:rPr>
          <w:rFonts w:asciiTheme="minorHAnsi" w:hAnsiTheme="minorHAnsi" w:cstheme="minorHAnsi"/>
          <w:sz w:val="20"/>
          <w:szCs w:val="20"/>
        </w:rPr>
        <w:t>must acknowledge that it is He who possesses all knowledge and wisdom, not they. Their well-being, both in this world and the next, lies solely in following His guidance and implementing His commands with full faith and obedience.</w:t>
      </w:r>
    </w:p>
    <w:p w14:paraId="69D7306C" w14:textId="77777777" w:rsidR="004C6B96" w:rsidRPr="00600A74" w:rsidRDefault="004C6B96" w:rsidP="00DB1601">
      <w:pPr>
        <w:rPr>
          <w:rFonts w:ascii="Book Antiqua" w:hAnsi="Book Antiqua"/>
          <w:color w:val="000000" w:themeColor="text1"/>
          <w:sz w:val="20"/>
          <w:szCs w:val="20"/>
          <w:shd w:val="clear" w:color="auto" w:fill="FFFFFF"/>
        </w:rPr>
      </w:pPr>
    </w:p>
    <w:p w14:paraId="12417B6C" w14:textId="66BCDDDC"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(66:3) </w:t>
      </w:r>
      <w:r w:rsidR="004C6B96" w:rsidRPr="00600A74">
        <w:rPr>
          <w:rFonts w:ascii="Book Antiqua" w:hAnsi="Book Antiqua"/>
          <w:color w:val="000000" w:themeColor="text1"/>
          <w:sz w:val="20"/>
          <w:szCs w:val="20"/>
          <w:shd w:val="clear" w:color="auto" w:fill="FFFFFF"/>
        </w:rPr>
        <w:t>The Prophet confided something to one of his wives and then she disclosed it (to another); so after Allah revealed to the Prophet (that she had disclosed that secret), he made a part of it known to her and passed over a part of it. And when he told her about this (i.e., that she had disclosed the secret entrusted to her), she asked: “Who informed you of this?” He said: “I was told of it by He Who is All-Knowing, All-Aware.”</w:t>
      </w:r>
    </w:p>
    <w:p w14:paraId="64ED843E" w14:textId="77777777" w:rsidR="005004F1" w:rsidRDefault="005004F1" w:rsidP="00600A74">
      <w:pPr>
        <w:jc w:val="center"/>
        <w:rPr>
          <w:rFonts w:ascii="Book Antiqua" w:hAnsi="Book Antiqua"/>
          <w:color w:val="000000" w:themeColor="text1"/>
          <w:sz w:val="20"/>
          <w:szCs w:val="20"/>
          <w:shd w:val="clear" w:color="auto" w:fill="FFFFFF"/>
        </w:rPr>
      </w:pPr>
    </w:p>
    <w:p w14:paraId="55B696DA" w14:textId="270E55CA" w:rsidR="00BE1BAF" w:rsidRPr="00BE1BAF" w:rsidRDefault="005004F1" w:rsidP="00BE1BAF">
      <w:pPr>
        <w:rPr>
          <w:rFonts w:asciiTheme="minorHAnsi" w:hAnsiTheme="minorHAnsi" w:cstheme="minorHAnsi"/>
          <w:sz w:val="20"/>
          <w:szCs w:val="20"/>
        </w:rPr>
      </w:pPr>
      <w:r w:rsidRPr="00BE1BAF">
        <w:rPr>
          <w:rFonts w:asciiTheme="minorHAnsi" w:hAnsiTheme="minorHAnsi" w:cstheme="minorHAnsi"/>
          <w:sz w:val="20"/>
          <w:szCs w:val="20"/>
        </w:rPr>
        <w:t>A delicate incident from the Prophet</w:t>
      </w:r>
      <w:r w:rsidR="00BE1BAF">
        <w:rPr>
          <w:rFonts w:asciiTheme="minorHAnsi" w:hAnsiTheme="minorHAnsi" w:cstheme="minorHAnsi"/>
          <w:sz w:val="20"/>
          <w:szCs w:val="20"/>
        </w:rPr>
        <w:t xml:space="preserve"> (PBUH)</w:t>
      </w:r>
      <w:r w:rsidRPr="00BE1BAF">
        <w:rPr>
          <w:rFonts w:asciiTheme="minorHAnsi" w:hAnsiTheme="minorHAnsi" w:cstheme="minorHAnsi"/>
          <w:sz w:val="20"/>
          <w:szCs w:val="20"/>
        </w:rPr>
        <w:t xml:space="preserve">’s household is being related here, which Allah </w:t>
      </w:r>
      <w:r w:rsidR="00BE1BAF">
        <w:rPr>
          <w:rFonts w:asciiTheme="minorHAnsi" w:hAnsiTheme="minorHAnsi" w:cstheme="minorHAnsi"/>
          <w:sz w:val="20"/>
          <w:szCs w:val="20"/>
        </w:rPr>
        <w:t xml:space="preserve">SWT </w:t>
      </w:r>
      <w:r w:rsidRPr="00BE1BAF">
        <w:rPr>
          <w:rFonts w:asciiTheme="minorHAnsi" w:hAnsiTheme="minorHAnsi" w:cstheme="minorHAnsi"/>
          <w:sz w:val="20"/>
          <w:szCs w:val="20"/>
        </w:rPr>
        <w:t xml:space="preserve">mentions not to expose personal details, but to teach an </w:t>
      </w:r>
      <w:r w:rsidRPr="00BE1BAF">
        <w:rPr>
          <w:rFonts w:asciiTheme="minorHAnsi" w:hAnsiTheme="minorHAnsi" w:cstheme="minorHAnsi"/>
          <w:sz w:val="20"/>
          <w:szCs w:val="20"/>
          <w:u w:val="single"/>
        </w:rPr>
        <w:t>enduring moral lesson about</w:t>
      </w:r>
      <w:r w:rsidRPr="00BE1BAF">
        <w:rPr>
          <w:rFonts w:asciiTheme="minorHAnsi" w:eastAsiaTheme="majorEastAsia" w:hAnsiTheme="minorHAnsi" w:cstheme="minorHAnsi"/>
          <w:sz w:val="20"/>
          <w:szCs w:val="20"/>
          <w:u w:val="single"/>
        </w:rPr>
        <w:t> trust, confidentiality, and responsibility</w:t>
      </w:r>
      <w:r w:rsidRPr="00BE1BAF">
        <w:rPr>
          <w:rFonts w:asciiTheme="minorHAnsi" w:hAnsiTheme="minorHAnsi" w:cstheme="minorHAnsi"/>
          <w:sz w:val="20"/>
          <w:szCs w:val="20"/>
          <w:u w:val="single"/>
        </w:rPr>
        <w:t>.</w:t>
      </w:r>
    </w:p>
    <w:p w14:paraId="239B43A9" w14:textId="5EC5B267" w:rsidR="005004F1" w:rsidRDefault="00BE1BAF" w:rsidP="008546E1">
      <w:pPr>
        <w:rPr>
          <w:rFonts w:asciiTheme="minorHAnsi" w:eastAsiaTheme="majorEastAsia" w:hAnsiTheme="minorHAnsi" w:cstheme="minorHAnsi"/>
          <w:sz w:val="20"/>
          <w:szCs w:val="20"/>
        </w:rPr>
      </w:pPr>
      <w:r>
        <w:rPr>
          <w:rFonts w:asciiTheme="minorHAnsi" w:hAnsiTheme="minorHAnsi" w:cstheme="minorHAnsi"/>
          <w:sz w:val="20"/>
          <w:szCs w:val="20"/>
        </w:rPr>
        <w:t>The</w:t>
      </w:r>
      <w:r w:rsidR="005004F1" w:rsidRPr="00BE1BAF">
        <w:rPr>
          <w:rFonts w:asciiTheme="minorHAnsi" w:hAnsiTheme="minorHAnsi" w:cstheme="minorHAnsi"/>
          <w:sz w:val="20"/>
          <w:szCs w:val="20"/>
        </w:rPr>
        <w:t xml:space="preserve"> </w:t>
      </w:r>
      <w:r w:rsidRPr="00BE1BAF">
        <w:rPr>
          <w:rFonts w:asciiTheme="minorHAnsi" w:hAnsiTheme="minorHAnsi" w:cstheme="minorHAnsi"/>
          <w:sz w:val="20"/>
          <w:szCs w:val="20"/>
        </w:rPr>
        <w:t>Prophet</w:t>
      </w:r>
      <w:r>
        <w:rPr>
          <w:rFonts w:asciiTheme="minorHAnsi" w:hAnsiTheme="minorHAnsi" w:cstheme="minorHAnsi"/>
          <w:sz w:val="20"/>
          <w:szCs w:val="20"/>
        </w:rPr>
        <w:t xml:space="preserve"> (PBUH)</w:t>
      </w:r>
      <w:r w:rsidR="005004F1" w:rsidRPr="00BE1BAF">
        <w:rPr>
          <w:rFonts w:asciiTheme="minorHAnsi" w:hAnsiTheme="minorHAnsi" w:cstheme="minorHAnsi"/>
          <w:sz w:val="20"/>
          <w:szCs w:val="20"/>
        </w:rPr>
        <w:t xml:space="preserve"> confided a matter to one of his wives in private, and she later disclosed it to another. When Allah</w:t>
      </w:r>
      <w:r>
        <w:rPr>
          <w:rFonts w:asciiTheme="minorHAnsi" w:hAnsiTheme="minorHAnsi" w:cstheme="minorHAnsi"/>
          <w:sz w:val="20"/>
          <w:szCs w:val="20"/>
        </w:rPr>
        <w:t xml:space="preserve"> SWT</w:t>
      </w:r>
      <w:r w:rsidR="005004F1" w:rsidRPr="00BE1BAF">
        <w:rPr>
          <w:rFonts w:asciiTheme="minorHAnsi" w:hAnsiTheme="minorHAnsi" w:cstheme="minorHAnsi"/>
          <w:sz w:val="20"/>
          <w:szCs w:val="20"/>
        </w:rPr>
        <w:t xml:space="preserve"> informed the Prophet of this breach of confidence, he revealed part of what she had said and overlooked the rest out of mercy and discretion. When she asked how he came to know, he replied that it was told to him by Allah,</w:t>
      </w:r>
      <w:r w:rsidR="005004F1" w:rsidRPr="00BE1BAF">
        <w:rPr>
          <w:rFonts w:asciiTheme="minorHAnsi" w:eastAsiaTheme="majorEastAsia" w:hAnsiTheme="minorHAnsi" w:cstheme="minorHAnsi"/>
          <w:sz w:val="20"/>
          <w:szCs w:val="20"/>
        </w:rPr>
        <w:t> “the All-Knowing, the All-Aware.”</w:t>
      </w:r>
    </w:p>
    <w:p w14:paraId="52D5FCA6" w14:textId="77777777" w:rsidR="00BE1BAF" w:rsidRPr="00BE1BAF" w:rsidRDefault="00BE1BAF" w:rsidP="008546E1">
      <w:pPr>
        <w:rPr>
          <w:rFonts w:asciiTheme="minorHAnsi" w:hAnsiTheme="minorHAnsi" w:cstheme="minorHAnsi"/>
          <w:sz w:val="20"/>
          <w:szCs w:val="20"/>
        </w:rPr>
      </w:pPr>
    </w:p>
    <w:p w14:paraId="167F6178" w14:textId="21DD0181" w:rsidR="005004F1" w:rsidRPr="00BE1BAF" w:rsidRDefault="00BE1BAF" w:rsidP="008546E1">
      <w:pPr>
        <w:rPr>
          <w:rFonts w:asciiTheme="minorHAnsi" w:hAnsiTheme="minorHAnsi" w:cstheme="minorHAnsi"/>
          <w:sz w:val="20"/>
          <w:szCs w:val="20"/>
          <w:u w:val="single"/>
        </w:rPr>
      </w:pPr>
      <w:r>
        <w:rPr>
          <w:rFonts w:asciiTheme="minorHAnsi" w:hAnsiTheme="minorHAnsi" w:cstheme="minorHAnsi"/>
          <w:sz w:val="20"/>
          <w:szCs w:val="20"/>
        </w:rPr>
        <w:t>T</w:t>
      </w:r>
      <w:r w:rsidR="005004F1" w:rsidRPr="00BE1BAF">
        <w:rPr>
          <w:rFonts w:asciiTheme="minorHAnsi" w:hAnsiTheme="minorHAnsi" w:cstheme="minorHAnsi"/>
          <w:sz w:val="20"/>
          <w:szCs w:val="20"/>
        </w:rPr>
        <w:t>he Quran deliberately leaves the detail unmentioned. This silence itself is instructive. It teaches that</w:t>
      </w:r>
      <w:r w:rsidR="005004F1" w:rsidRPr="00BE1BAF">
        <w:rPr>
          <w:rFonts w:asciiTheme="minorHAnsi" w:eastAsiaTheme="majorEastAsia" w:hAnsiTheme="minorHAnsi" w:cstheme="minorHAnsi"/>
          <w:sz w:val="20"/>
          <w:szCs w:val="20"/>
        </w:rPr>
        <w:t> the focus is not on the content of the secret but on the act of disclosing it</w:t>
      </w:r>
      <w:r w:rsidR="005004F1" w:rsidRPr="00BE1BAF">
        <w:rPr>
          <w:rFonts w:asciiTheme="minorHAnsi" w:hAnsiTheme="minorHAnsi" w:cstheme="minorHAnsi"/>
          <w:sz w:val="20"/>
          <w:szCs w:val="20"/>
        </w:rPr>
        <w:t xml:space="preserve">. </w:t>
      </w:r>
      <w:r w:rsidRPr="00BE1BAF">
        <w:rPr>
          <w:rFonts w:asciiTheme="minorHAnsi" w:hAnsiTheme="minorHAnsi" w:cstheme="minorHAnsi"/>
          <w:sz w:val="20"/>
          <w:szCs w:val="20"/>
          <w:u w:val="single"/>
        </w:rPr>
        <w:t xml:space="preserve">The </w:t>
      </w:r>
      <w:r w:rsidR="005004F1" w:rsidRPr="00BE1BAF">
        <w:rPr>
          <w:rFonts w:asciiTheme="minorHAnsi" w:hAnsiTheme="minorHAnsi" w:cstheme="minorHAnsi"/>
          <w:sz w:val="20"/>
          <w:szCs w:val="20"/>
          <w:u w:val="single"/>
        </w:rPr>
        <w:t>ethical principle</w:t>
      </w:r>
      <w:r w:rsidRPr="00BE1BAF">
        <w:rPr>
          <w:rFonts w:asciiTheme="minorHAnsi" w:hAnsiTheme="minorHAnsi" w:cstheme="minorHAnsi"/>
          <w:sz w:val="20"/>
          <w:szCs w:val="20"/>
          <w:u w:val="single"/>
        </w:rPr>
        <w:t xml:space="preserve"> being</w:t>
      </w:r>
      <w:r w:rsidR="005004F1" w:rsidRPr="00BE1BAF">
        <w:rPr>
          <w:rFonts w:asciiTheme="minorHAnsi" w:hAnsiTheme="minorHAnsi" w:cstheme="minorHAnsi"/>
          <w:sz w:val="20"/>
          <w:szCs w:val="20"/>
          <w:u w:val="single"/>
        </w:rPr>
        <w:t xml:space="preserve"> that when one is entrusted with confidence—especially in the home of a leader or person of public responsibility—it must be safeguarded completely.</w:t>
      </w:r>
    </w:p>
    <w:p w14:paraId="1B53A607" w14:textId="77777777" w:rsidR="00BE1BAF" w:rsidRPr="00BE1BAF" w:rsidRDefault="00BE1BAF" w:rsidP="008546E1">
      <w:pPr>
        <w:rPr>
          <w:rFonts w:asciiTheme="minorHAnsi" w:hAnsiTheme="minorHAnsi" w:cstheme="minorHAnsi"/>
          <w:sz w:val="20"/>
          <w:szCs w:val="20"/>
        </w:rPr>
      </w:pPr>
    </w:p>
    <w:p w14:paraId="19B7BEB8" w14:textId="3D97F787" w:rsidR="005004F1" w:rsidRDefault="005004F1" w:rsidP="00BE1BAF">
      <w:pPr>
        <w:rPr>
          <w:rFonts w:asciiTheme="minorHAnsi" w:hAnsiTheme="minorHAnsi" w:cstheme="minorHAnsi"/>
          <w:sz w:val="20"/>
          <w:szCs w:val="20"/>
        </w:rPr>
      </w:pPr>
      <w:r w:rsidRPr="00BE1BAF">
        <w:rPr>
          <w:rFonts w:asciiTheme="minorHAnsi" w:hAnsiTheme="minorHAnsi" w:cstheme="minorHAnsi"/>
          <w:sz w:val="20"/>
          <w:szCs w:val="20"/>
        </w:rPr>
        <w:t xml:space="preserve">By recording this event in the Quran, Allah </w:t>
      </w:r>
      <w:r w:rsidR="00991F59">
        <w:rPr>
          <w:rFonts w:asciiTheme="minorHAnsi" w:hAnsiTheme="minorHAnsi" w:cstheme="minorHAnsi"/>
          <w:sz w:val="20"/>
          <w:szCs w:val="20"/>
        </w:rPr>
        <w:t xml:space="preserve">SWT </w:t>
      </w:r>
      <w:r w:rsidRPr="00BE1BAF">
        <w:rPr>
          <w:rFonts w:asciiTheme="minorHAnsi" w:hAnsiTheme="minorHAnsi" w:cstheme="minorHAnsi"/>
          <w:sz w:val="20"/>
          <w:szCs w:val="20"/>
        </w:rPr>
        <w:t>intended to train not only the Prophet</w:t>
      </w:r>
      <w:r w:rsidR="00BE1BAF">
        <w:rPr>
          <w:rFonts w:asciiTheme="minorHAnsi" w:hAnsiTheme="minorHAnsi" w:cstheme="minorHAnsi"/>
          <w:sz w:val="20"/>
          <w:szCs w:val="20"/>
        </w:rPr>
        <w:t xml:space="preserve"> (PBUH)</w:t>
      </w:r>
      <w:r w:rsidRPr="00BE1BAF">
        <w:rPr>
          <w:rFonts w:asciiTheme="minorHAnsi" w:hAnsiTheme="minorHAnsi" w:cstheme="minorHAnsi"/>
          <w:sz w:val="20"/>
          <w:szCs w:val="20"/>
        </w:rPr>
        <w:t xml:space="preserve">’s wives but also the wives and families of all those who hold positions of trust and authority within the Muslim community. They are to recognize that their speech and conduct carry consequences beyond their personal sphere. </w:t>
      </w:r>
    </w:p>
    <w:p w14:paraId="0610A636" w14:textId="77777777" w:rsidR="00BE1BAF" w:rsidRPr="00BE1BAF" w:rsidRDefault="00BE1BAF" w:rsidP="00BE1BAF">
      <w:pPr>
        <w:rPr>
          <w:rFonts w:asciiTheme="minorHAnsi" w:hAnsiTheme="minorHAnsi" w:cstheme="minorHAnsi"/>
          <w:sz w:val="20"/>
          <w:szCs w:val="20"/>
        </w:rPr>
      </w:pPr>
    </w:p>
    <w:p w14:paraId="391C52B0" w14:textId="5680D23D" w:rsidR="005004F1" w:rsidRPr="00BE1BAF" w:rsidRDefault="005004F1" w:rsidP="00991F5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BE1BAF">
        <w:rPr>
          <w:rFonts w:asciiTheme="minorHAnsi" w:hAnsiTheme="minorHAnsi" w:cstheme="minorHAnsi"/>
          <w:sz w:val="20"/>
          <w:szCs w:val="20"/>
        </w:rPr>
        <w:t xml:space="preserve">In sum, this </w:t>
      </w:r>
      <w:r w:rsidR="00BE1BAF">
        <w:rPr>
          <w:rFonts w:asciiTheme="minorHAnsi" w:hAnsiTheme="minorHAnsi" w:cstheme="minorHAnsi"/>
          <w:sz w:val="20"/>
          <w:szCs w:val="20"/>
        </w:rPr>
        <w:t>Ayat</w:t>
      </w:r>
      <w:r w:rsidRPr="00BE1BAF">
        <w:rPr>
          <w:rFonts w:asciiTheme="minorHAnsi" w:hAnsiTheme="minorHAnsi" w:cstheme="minorHAnsi"/>
          <w:sz w:val="20"/>
          <w:szCs w:val="20"/>
        </w:rPr>
        <w:t xml:space="preserve"> highlights that </w:t>
      </w:r>
      <w:r w:rsidRPr="00BE1BAF">
        <w:rPr>
          <w:rFonts w:asciiTheme="minorHAnsi" w:hAnsiTheme="minorHAnsi" w:cstheme="minorHAnsi"/>
          <w:b/>
          <w:bCs/>
          <w:sz w:val="20"/>
          <w:szCs w:val="20"/>
          <w:u w:val="single"/>
        </w:rPr>
        <w:t>confidentiality is a sacred trust.</w:t>
      </w:r>
      <w:r w:rsidRPr="00BE1BAF">
        <w:rPr>
          <w:rFonts w:asciiTheme="minorHAnsi" w:hAnsiTheme="minorHAnsi" w:cstheme="minorHAnsi"/>
          <w:sz w:val="20"/>
          <w:szCs w:val="20"/>
        </w:rPr>
        <w:t xml:space="preserve"> Breaking it, even in seemingly minor matters, can weaken the fabric of trust upon which leadership, faith, and social stability depend. It reminds believers that </w:t>
      </w:r>
      <w:r w:rsidR="00BE1BAF" w:rsidRPr="00BE1BAF">
        <w:rPr>
          <w:rFonts w:asciiTheme="minorHAnsi" w:hAnsiTheme="minorHAnsi" w:cstheme="minorHAnsi"/>
          <w:sz w:val="20"/>
          <w:szCs w:val="20"/>
        </w:rPr>
        <w:t xml:space="preserve">Allah </w:t>
      </w:r>
      <w:r w:rsidR="00BE1BAF">
        <w:rPr>
          <w:rFonts w:asciiTheme="minorHAnsi" w:hAnsiTheme="minorHAnsi" w:cstheme="minorHAnsi"/>
          <w:sz w:val="20"/>
          <w:szCs w:val="20"/>
        </w:rPr>
        <w:t>SWT knows</w:t>
      </w:r>
      <w:r w:rsidRPr="00BE1BAF">
        <w:rPr>
          <w:rFonts w:asciiTheme="minorHAnsi" w:hAnsiTheme="minorHAnsi" w:cstheme="minorHAnsi"/>
          <w:sz w:val="20"/>
          <w:szCs w:val="20"/>
        </w:rPr>
        <w:t xml:space="preserve"> every word uttered and every secret disclosed.</w:t>
      </w:r>
    </w:p>
    <w:p w14:paraId="515D0EB9" w14:textId="77777777" w:rsidR="005004F1" w:rsidRDefault="005004F1" w:rsidP="00600A74">
      <w:pPr>
        <w:jc w:val="center"/>
        <w:rPr>
          <w:rFonts w:ascii="Book Antiqua" w:hAnsi="Book Antiqua"/>
          <w:color w:val="000000" w:themeColor="text1"/>
          <w:sz w:val="20"/>
          <w:szCs w:val="20"/>
          <w:shd w:val="clear" w:color="auto" w:fill="FFFFFF"/>
        </w:rPr>
      </w:pPr>
    </w:p>
    <w:p w14:paraId="3D064976" w14:textId="0C80F54D" w:rsidR="00DB1601" w:rsidRPr="00DB1601" w:rsidRDefault="00DB1601" w:rsidP="00381FED">
      <w:pPr>
        <w:jc w:val="center"/>
        <w:rPr>
          <w:rFonts w:asciiTheme="minorHAnsi" w:hAnsiTheme="minorHAnsi" w:cstheme="minorHAnsi"/>
          <w:color w:val="000000" w:themeColor="text1"/>
          <w:sz w:val="20"/>
          <w:szCs w:val="20"/>
          <w:shd w:val="clear" w:color="auto" w:fill="FFFFFF"/>
        </w:rPr>
      </w:pPr>
      <w:r w:rsidRPr="003357F4">
        <w:rPr>
          <w:rFonts w:asciiTheme="minorHAnsi" w:hAnsiTheme="minorHAnsi" w:cstheme="minorHAnsi"/>
          <w:b/>
          <w:bCs/>
          <w:color w:val="000000" w:themeColor="text1"/>
          <w:sz w:val="20"/>
          <w:szCs w:val="20"/>
          <w:shd w:val="clear" w:color="auto" w:fill="FFFFFF"/>
        </w:rPr>
        <w:t>Lesson:</w:t>
      </w:r>
      <w:r w:rsidRPr="00DB1601">
        <w:rPr>
          <w:rFonts w:asciiTheme="minorHAnsi" w:hAnsiTheme="minorHAnsi" w:cstheme="minorHAnsi"/>
          <w:color w:val="000000" w:themeColor="text1"/>
          <w:sz w:val="20"/>
          <w:szCs w:val="20"/>
          <w:shd w:val="clear" w:color="auto" w:fill="FFFFFF"/>
        </w:rPr>
        <w:t xml:space="preserve"> Prophet (PBUH) did not talk about the entire incident with Hafsa rather only part of it so as to not make her defensive. Thus, let a person know in a subtle manner so that they can reform themselves. Don’t correct with humiliation and criticism.</w:t>
      </w:r>
    </w:p>
    <w:p w14:paraId="1AA628DA" w14:textId="77777777" w:rsidR="004D0F32" w:rsidRDefault="004D0F32" w:rsidP="00BE1BAF">
      <w:pPr>
        <w:jc w:val="center"/>
        <w:rPr>
          <w:rFonts w:ascii="Book Antiqua" w:hAnsi="Book Antiqua"/>
          <w:color w:val="000000" w:themeColor="text1"/>
          <w:sz w:val="20"/>
          <w:szCs w:val="20"/>
          <w:shd w:val="clear" w:color="auto" w:fill="FFFFFF"/>
        </w:rPr>
      </w:pPr>
    </w:p>
    <w:p w14:paraId="2B3EF05C" w14:textId="77777777" w:rsidR="004D0F32" w:rsidRDefault="004D0F32" w:rsidP="00BE1BAF">
      <w:pPr>
        <w:jc w:val="center"/>
        <w:rPr>
          <w:rFonts w:ascii="Book Antiqua" w:hAnsi="Book Antiqua"/>
          <w:color w:val="000000" w:themeColor="text1"/>
          <w:sz w:val="20"/>
          <w:szCs w:val="20"/>
          <w:shd w:val="clear" w:color="auto" w:fill="FFFFFF"/>
        </w:rPr>
      </w:pPr>
    </w:p>
    <w:p w14:paraId="5F8B714F" w14:textId="77777777" w:rsidR="004D0F32" w:rsidRDefault="004D0F32" w:rsidP="00BE1BAF">
      <w:pPr>
        <w:jc w:val="center"/>
        <w:rPr>
          <w:rFonts w:ascii="Book Antiqua" w:hAnsi="Book Antiqua"/>
          <w:color w:val="000000" w:themeColor="text1"/>
          <w:sz w:val="20"/>
          <w:szCs w:val="20"/>
          <w:shd w:val="clear" w:color="auto" w:fill="FFFFFF"/>
        </w:rPr>
      </w:pPr>
    </w:p>
    <w:p w14:paraId="65B18B51" w14:textId="77777777" w:rsidR="004D0F32" w:rsidRDefault="004D0F32" w:rsidP="00BE1BAF">
      <w:pPr>
        <w:jc w:val="center"/>
        <w:rPr>
          <w:rFonts w:ascii="Book Antiqua" w:hAnsi="Book Antiqua"/>
          <w:color w:val="000000" w:themeColor="text1"/>
          <w:sz w:val="20"/>
          <w:szCs w:val="20"/>
          <w:shd w:val="clear" w:color="auto" w:fill="FFFFFF"/>
        </w:rPr>
      </w:pPr>
    </w:p>
    <w:p w14:paraId="4C982D87" w14:textId="77777777" w:rsidR="004D0F32" w:rsidRDefault="004D0F32" w:rsidP="00BE1BAF">
      <w:pPr>
        <w:jc w:val="center"/>
        <w:rPr>
          <w:rFonts w:ascii="Book Antiqua" w:hAnsi="Book Antiqua"/>
          <w:color w:val="000000" w:themeColor="text1"/>
          <w:sz w:val="20"/>
          <w:szCs w:val="20"/>
          <w:shd w:val="clear" w:color="auto" w:fill="FFFFFF"/>
        </w:rPr>
      </w:pPr>
    </w:p>
    <w:p w14:paraId="19993F82" w14:textId="673A8F4B" w:rsidR="004C6B96" w:rsidRDefault="00742B89" w:rsidP="00BE1BAF">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 xml:space="preserve">(66:4) </w:t>
      </w:r>
      <w:r w:rsidR="004C6B96" w:rsidRPr="00600A74">
        <w:rPr>
          <w:rFonts w:ascii="Book Antiqua" w:hAnsi="Book Antiqua"/>
          <w:color w:val="000000" w:themeColor="text1"/>
          <w:sz w:val="20"/>
          <w:szCs w:val="20"/>
          <w:shd w:val="clear" w:color="auto" w:fill="FFFFFF"/>
        </w:rPr>
        <w:t>If the two of you turn in repentance to Allah (that is better for you), for the hearts of both of you have swerved from the Straight Path. But if you support one another against the Prophet, then surely Allah is his Protector; and after that Gabriel and all righteous believers and the angels are all his supporters.</w:t>
      </w:r>
    </w:p>
    <w:p w14:paraId="41AAEE6B" w14:textId="77777777" w:rsidR="00D90B24" w:rsidRDefault="00D90B24" w:rsidP="00BE1BAF">
      <w:pPr>
        <w:jc w:val="center"/>
        <w:rPr>
          <w:rFonts w:ascii="Book Antiqua" w:hAnsi="Book Antiqua"/>
          <w:color w:val="000000" w:themeColor="text1"/>
          <w:sz w:val="20"/>
          <w:szCs w:val="20"/>
          <w:shd w:val="clear" w:color="auto" w:fill="FFFFFF"/>
        </w:rPr>
      </w:pPr>
    </w:p>
    <w:p w14:paraId="2EF48EFC" w14:textId="0D526927" w:rsidR="00D90B24" w:rsidRPr="00CF2990" w:rsidRDefault="00D90B24" w:rsidP="00D90B24">
      <w:pPr>
        <w:rPr>
          <w:rFonts w:asciiTheme="minorHAnsi" w:hAnsiTheme="minorHAnsi" w:cstheme="minorHAnsi"/>
          <w:sz w:val="20"/>
          <w:szCs w:val="20"/>
        </w:rPr>
      </w:pPr>
      <w:r w:rsidRPr="00CF2990">
        <w:rPr>
          <w:rFonts w:asciiTheme="minorHAnsi" w:hAnsiTheme="minorHAnsi" w:cstheme="minorHAnsi"/>
          <w:sz w:val="20"/>
          <w:szCs w:val="20"/>
        </w:rPr>
        <w:t>Allah SWT directly addresses</w:t>
      </w:r>
      <w:r w:rsidRPr="00CF2990">
        <w:rPr>
          <w:rFonts w:asciiTheme="minorHAnsi" w:eastAsiaTheme="majorEastAsia" w:hAnsiTheme="minorHAnsi" w:cstheme="minorHAnsi"/>
          <w:sz w:val="20"/>
          <w:szCs w:val="20"/>
        </w:rPr>
        <w:t> ʿĀ’ishah and Ḥafṣah (RA)</w:t>
      </w:r>
      <w:r w:rsidRPr="00CF2990">
        <w:rPr>
          <w:rFonts w:asciiTheme="minorHAnsi" w:hAnsiTheme="minorHAnsi" w:cstheme="minorHAnsi"/>
          <w:sz w:val="20"/>
          <w:szCs w:val="20"/>
        </w:rPr>
        <w:t>, who had momentarily acted in a way that displeased the Prophet (PBUH). Allah SWT calls upon them to</w:t>
      </w:r>
      <w:r w:rsidRPr="00CF2990">
        <w:rPr>
          <w:rFonts w:asciiTheme="minorHAnsi" w:eastAsiaTheme="majorEastAsia" w:hAnsiTheme="minorHAnsi" w:cstheme="minorHAnsi"/>
          <w:sz w:val="20"/>
          <w:szCs w:val="20"/>
        </w:rPr>
        <w:t> repent</w:t>
      </w:r>
      <w:r w:rsidRPr="00CF2990">
        <w:rPr>
          <w:rFonts w:asciiTheme="minorHAnsi" w:hAnsiTheme="minorHAnsi" w:cstheme="minorHAnsi"/>
          <w:sz w:val="20"/>
          <w:szCs w:val="20"/>
        </w:rPr>
        <w:t>, for their hearts had</w:t>
      </w:r>
      <w:r w:rsidRPr="00CF2990">
        <w:rPr>
          <w:rFonts w:asciiTheme="minorHAnsi" w:eastAsiaTheme="majorEastAsia" w:hAnsiTheme="minorHAnsi" w:cstheme="minorHAnsi"/>
          <w:sz w:val="20"/>
          <w:szCs w:val="20"/>
        </w:rPr>
        <w:t> swerved (ṣaghat)</w:t>
      </w:r>
      <w:r w:rsidRPr="00CF2990">
        <w:rPr>
          <w:rFonts w:asciiTheme="minorHAnsi" w:hAnsiTheme="minorHAnsi" w:cstheme="minorHAnsi"/>
          <w:sz w:val="20"/>
          <w:szCs w:val="20"/>
        </w:rPr>
        <w:t>—not out of disbelief, but due to human emotion and jealousy that led them away from what was most fitting toward the Messenger of Allah. Their repentance would restore harmony and spiritual balance.</w:t>
      </w:r>
    </w:p>
    <w:p w14:paraId="586F5C93" w14:textId="77777777" w:rsidR="00D90B24" w:rsidRPr="00CF2990" w:rsidRDefault="00D90B24" w:rsidP="00D90B24">
      <w:pPr>
        <w:rPr>
          <w:rFonts w:asciiTheme="minorHAnsi" w:hAnsiTheme="minorHAnsi" w:cstheme="minorHAnsi"/>
          <w:sz w:val="20"/>
          <w:szCs w:val="20"/>
        </w:rPr>
      </w:pPr>
    </w:p>
    <w:p w14:paraId="771E1FD4" w14:textId="6B24ADBC" w:rsidR="00D90B24" w:rsidRPr="00CF2990" w:rsidRDefault="00D90B24" w:rsidP="00CF2990">
      <w:pPr>
        <w:rPr>
          <w:rFonts w:asciiTheme="minorHAnsi" w:hAnsiTheme="minorHAnsi" w:cstheme="minorHAnsi"/>
          <w:sz w:val="20"/>
          <w:szCs w:val="20"/>
        </w:rPr>
      </w:pPr>
      <w:r w:rsidRPr="00CF2990">
        <w:rPr>
          <w:rFonts w:asciiTheme="minorHAnsi" w:hAnsiTheme="minorHAnsi" w:cstheme="minorHAnsi"/>
          <w:sz w:val="20"/>
          <w:szCs w:val="20"/>
        </w:rPr>
        <w:t>Allah SWT then cautions them: if they continue to</w:t>
      </w:r>
      <w:r w:rsidRPr="00CF2990">
        <w:rPr>
          <w:rFonts w:asciiTheme="minorHAnsi" w:eastAsiaTheme="majorEastAsia" w:hAnsiTheme="minorHAnsi" w:cstheme="minorHAnsi"/>
          <w:sz w:val="20"/>
          <w:szCs w:val="20"/>
        </w:rPr>
        <w:t> support one another against the Prophet</w:t>
      </w:r>
      <w:r w:rsidRPr="00CF2990">
        <w:rPr>
          <w:rFonts w:asciiTheme="minorHAnsi" w:hAnsiTheme="minorHAnsi" w:cstheme="minorHAnsi"/>
          <w:sz w:val="20"/>
          <w:szCs w:val="20"/>
        </w:rPr>
        <w:t>, they will gain nothing but harm for themselves. The Prophet (PBUH) does not stand unprotected, for</w:t>
      </w:r>
      <w:r w:rsidRPr="00CF2990">
        <w:rPr>
          <w:rFonts w:asciiTheme="minorHAnsi" w:eastAsiaTheme="majorEastAsia" w:hAnsiTheme="minorHAnsi" w:cstheme="minorHAnsi"/>
          <w:sz w:val="20"/>
          <w:szCs w:val="20"/>
        </w:rPr>
        <w:t> Allah SWT Himself is his Protector</w:t>
      </w:r>
      <w:r w:rsidRPr="00CF2990">
        <w:rPr>
          <w:rFonts w:asciiTheme="minorHAnsi" w:hAnsiTheme="minorHAnsi" w:cstheme="minorHAnsi"/>
          <w:sz w:val="20"/>
          <w:szCs w:val="20"/>
        </w:rPr>
        <w:t>, and after Him,</w:t>
      </w:r>
      <w:r w:rsidRPr="00CF2990">
        <w:rPr>
          <w:rFonts w:asciiTheme="minorHAnsi" w:eastAsiaTheme="majorEastAsia" w:hAnsiTheme="minorHAnsi" w:cstheme="minorHAnsi"/>
          <w:sz w:val="20"/>
          <w:szCs w:val="20"/>
        </w:rPr>
        <w:t> Jibrīl, the righteous believers, and all the angels </w:t>
      </w:r>
      <w:r w:rsidRPr="00CF2990">
        <w:rPr>
          <w:rFonts w:asciiTheme="minorHAnsi" w:hAnsiTheme="minorHAnsi" w:cstheme="minorHAnsi"/>
          <w:sz w:val="20"/>
          <w:szCs w:val="20"/>
        </w:rPr>
        <w:t xml:space="preserve">stand by his side. </w:t>
      </w:r>
    </w:p>
    <w:p w14:paraId="7F90A55C" w14:textId="77777777" w:rsidR="00CF2990" w:rsidRPr="00CF2990" w:rsidRDefault="00CF2990" w:rsidP="00D90B24">
      <w:pPr>
        <w:rPr>
          <w:rFonts w:asciiTheme="minorHAnsi" w:hAnsiTheme="minorHAnsi" w:cstheme="minorHAnsi"/>
          <w:sz w:val="20"/>
          <w:szCs w:val="20"/>
        </w:rPr>
      </w:pPr>
    </w:p>
    <w:p w14:paraId="59B7F064" w14:textId="5F217B86" w:rsidR="00D90B24" w:rsidRDefault="00D90B24" w:rsidP="00CF2990">
      <w:pPr>
        <w:rPr>
          <w:rFonts w:asciiTheme="minorHAnsi" w:hAnsiTheme="minorHAnsi" w:cstheme="minorHAnsi"/>
          <w:sz w:val="20"/>
          <w:szCs w:val="20"/>
        </w:rPr>
      </w:pPr>
      <w:r w:rsidRPr="00CF2990">
        <w:rPr>
          <w:rFonts w:asciiTheme="minorHAnsi" w:hAnsiTheme="minorHAnsi" w:cstheme="minorHAnsi"/>
          <w:sz w:val="20"/>
          <w:szCs w:val="20"/>
        </w:rPr>
        <w:t>The Ayat</w:t>
      </w:r>
      <w:r w:rsidR="00CF2990" w:rsidRPr="00CF2990">
        <w:rPr>
          <w:rFonts w:asciiTheme="minorHAnsi" w:hAnsiTheme="minorHAnsi" w:cstheme="minorHAnsi"/>
          <w:sz w:val="20"/>
          <w:szCs w:val="20"/>
        </w:rPr>
        <w:t xml:space="preserve"> </w:t>
      </w:r>
      <w:r w:rsidRPr="00CF2990">
        <w:rPr>
          <w:rFonts w:asciiTheme="minorHAnsi" w:hAnsiTheme="minorHAnsi" w:cstheme="minorHAnsi"/>
          <w:sz w:val="20"/>
          <w:szCs w:val="20"/>
        </w:rPr>
        <w:t>teaches believers the importance of loyalty, restraint, and respect in matters involving the Messenge</w:t>
      </w:r>
      <w:r w:rsidR="00CF2990" w:rsidRPr="00CF2990">
        <w:rPr>
          <w:rFonts w:asciiTheme="minorHAnsi" w:hAnsiTheme="minorHAnsi" w:cstheme="minorHAnsi"/>
          <w:sz w:val="20"/>
          <w:szCs w:val="20"/>
        </w:rPr>
        <w:t>r.</w:t>
      </w:r>
    </w:p>
    <w:p w14:paraId="20128E64" w14:textId="77777777" w:rsidR="00537EE2" w:rsidRDefault="00537EE2" w:rsidP="00CF2990">
      <w:pPr>
        <w:rPr>
          <w:rFonts w:asciiTheme="minorHAnsi" w:hAnsiTheme="minorHAnsi" w:cstheme="minorHAnsi"/>
          <w:sz w:val="20"/>
          <w:szCs w:val="20"/>
        </w:rPr>
      </w:pPr>
    </w:p>
    <w:p w14:paraId="404E50D7" w14:textId="1D26D1AD" w:rsidR="004C6B96" w:rsidRPr="003D6AA9" w:rsidRDefault="00537EE2" w:rsidP="003D6AA9">
      <w:pPr>
        <w:jc w:val="center"/>
        <w:rPr>
          <w:rFonts w:asciiTheme="minorHAnsi" w:hAnsiTheme="minorHAnsi" w:cstheme="minorHAnsi"/>
          <w:sz w:val="20"/>
          <w:szCs w:val="20"/>
        </w:rPr>
      </w:pPr>
      <w:r w:rsidRPr="00537EE2">
        <w:rPr>
          <w:rFonts w:ascii="_PDMS_Saleem_QuranFont" w:hAnsi="_PDMS_Saleem_QuranFont"/>
          <w:color w:val="000000"/>
          <w:sz w:val="32"/>
          <w:szCs w:val="32"/>
          <w:shd w:val="clear" w:color="auto" w:fill="FFFFFF"/>
          <w:rtl/>
        </w:rPr>
        <w:t xml:space="preserve">عَسٰى رَبُّهٗۤ اِنۡ طَلَّقَكُنَّ اَنۡ يُّبۡدِلَهٗۤ اَزۡوَاجًا خَيۡرًا مِّنۡكُنَّ </w:t>
      </w:r>
      <w:r w:rsidRPr="00537EE2">
        <w:rPr>
          <w:rFonts w:ascii="_PDMS_Saleem_QuranFont" w:hAnsi="_PDMS_Saleem_QuranFont"/>
          <w:b/>
          <w:bCs/>
          <w:color w:val="000000"/>
          <w:sz w:val="32"/>
          <w:szCs w:val="32"/>
          <w:shd w:val="clear" w:color="auto" w:fill="FFFFFF"/>
          <w:rtl/>
        </w:rPr>
        <w:t>مُسۡلِمٰتٍ مُّؤۡمِنٰتٍ</w:t>
      </w:r>
      <w:r w:rsidRPr="00537EE2">
        <w:rPr>
          <w:rFonts w:ascii="_PDMS_Saleem_QuranFont" w:hAnsi="_PDMS_Saleem_QuranFont"/>
          <w:color w:val="000000"/>
          <w:sz w:val="32"/>
          <w:szCs w:val="32"/>
          <w:shd w:val="clear" w:color="auto" w:fill="FFFFFF"/>
          <w:rtl/>
        </w:rPr>
        <w:t xml:space="preserve"> </w:t>
      </w:r>
      <w:r w:rsidRPr="00A868D7">
        <w:rPr>
          <w:rFonts w:ascii="_PDMS_Saleem_QuranFont" w:hAnsi="_PDMS_Saleem_QuranFont"/>
          <w:b/>
          <w:bCs/>
          <w:color w:val="000000"/>
          <w:sz w:val="32"/>
          <w:szCs w:val="32"/>
          <w:shd w:val="clear" w:color="auto" w:fill="FFFFFF"/>
          <w:rtl/>
        </w:rPr>
        <w:t>قٰنِتٰتٍ تٰٓـئِبٰتٍ عٰبِدٰتٍ سٰٓـئِحٰتٍ</w:t>
      </w:r>
      <w:r w:rsidRPr="00537EE2">
        <w:rPr>
          <w:rFonts w:ascii="_PDMS_Saleem_QuranFont" w:hAnsi="_PDMS_Saleem_QuranFont"/>
          <w:color w:val="000000"/>
          <w:sz w:val="32"/>
          <w:szCs w:val="32"/>
          <w:shd w:val="clear" w:color="auto" w:fill="FFFFFF"/>
          <w:rtl/>
        </w:rPr>
        <w:t xml:space="preserve"> ثَيِّبٰتٍ وَّاَبۡكَارًا</w:t>
      </w:r>
      <w:r>
        <w:rPr>
          <w:rFonts w:ascii="_PDMS_Saleem_QuranFont" w:hAnsi="_PDMS_Saleem_QuranFont"/>
          <w:color w:val="000000"/>
          <w:sz w:val="52"/>
          <w:szCs w:val="52"/>
          <w:shd w:val="clear" w:color="auto" w:fill="FFFFFF"/>
          <w:rtl/>
        </w:rPr>
        <w:t>‏</w:t>
      </w:r>
    </w:p>
    <w:p w14:paraId="2907D992" w14:textId="0DA1668F"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(66:5) </w:t>
      </w:r>
      <w:r w:rsidR="004C6B96" w:rsidRPr="00600A74">
        <w:rPr>
          <w:rFonts w:ascii="Book Antiqua" w:hAnsi="Book Antiqua"/>
          <w:color w:val="000000" w:themeColor="text1"/>
          <w:sz w:val="20"/>
          <w:szCs w:val="20"/>
          <w:shd w:val="clear" w:color="auto" w:fill="FFFFFF"/>
        </w:rPr>
        <w:t xml:space="preserve">Perhaps, if he were to divorce you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all</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his Lord would replace you with better wives who are </w:t>
      </w:r>
      <w:r w:rsidR="00876684">
        <w:rPr>
          <w:rFonts w:ascii="Book Antiqua" w:hAnsi="Book Antiqua"/>
          <w:color w:val="000000" w:themeColor="text1"/>
          <w:sz w:val="20"/>
          <w:szCs w:val="20"/>
          <w:shd w:val="clear" w:color="auto" w:fill="FFFFFF"/>
        </w:rPr>
        <w:t xml:space="preserve">(i) </w:t>
      </w:r>
      <w:r w:rsidR="004C6B96" w:rsidRPr="00600A74">
        <w:rPr>
          <w:rFonts w:ascii="Book Antiqua" w:hAnsi="Book Antiqua"/>
          <w:color w:val="000000" w:themeColor="text1"/>
          <w:sz w:val="20"/>
          <w:szCs w:val="20"/>
          <w:shd w:val="clear" w:color="auto" w:fill="FFFFFF"/>
        </w:rPr>
        <w:t xml:space="preserve">submissive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to Allah</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w:t>
      </w:r>
      <w:r w:rsidR="00876684">
        <w:rPr>
          <w:rFonts w:ascii="Book Antiqua" w:hAnsi="Book Antiqua"/>
          <w:color w:val="000000" w:themeColor="text1"/>
          <w:sz w:val="20"/>
          <w:szCs w:val="20"/>
          <w:shd w:val="clear" w:color="auto" w:fill="FFFFFF"/>
        </w:rPr>
        <w:t xml:space="preserve">(ii) </w:t>
      </w:r>
      <w:r w:rsidR="00876684" w:rsidRPr="00600A74">
        <w:rPr>
          <w:rFonts w:ascii="Book Antiqua" w:hAnsi="Book Antiqua"/>
          <w:color w:val="000000" w:themeColor="text1"/>
          <w:sz w:val="20"/>
          <w:szCs w:val="20"/>
          <w:shd w:val="clear" w:color="auto" w:fill="FFFFFF"/>
        </w:rPr>
        <w:t>faithful</w:t>
      </w:r>
      <w:r w:rsidR="004C6B96" w:rsidRPr="00600A74">
        <w:rPr>
          <w:rFonts w:ascii="Book Antiqua" w:hAnsi="Book Antiqua"/>
          <w:color w:val="000000" w:themeColor="text1"/>
          <w:sz w:val="20"/>
          <w:szCs w:val="20"/>
          <w:shd w:val="clear" w:color="auto" w:fill="FFFFFF"/>
        </w:rPr>
        <w:t xml:space="preserve">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to Him</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w:t>
      </w:r>
      <w:r w:rsidR="00876684">
        <w:rPr>
          <w:rFonts w:ascii="Book Antiqua" w:hAnsi="Book Antiqua"/>
          <w:color w:val="000000" w:themeColor="text1"/>
          <w:sz w:val="20"/>
          <w:szCs w:val="20"/>
          <w:shd w:val="clear" w:color="auto" w:fill="FFFFFF"/>
        </w:rPr>
        <w:t xml:space="preserve">(iii) </w:t>
      </w:r>
      <w:r w:rsidR="004C6B96" w:rsidRPr="00600A74">
        <w:rPr>
          <w:rFonts w:ascii="Book Antiqua" w:hAnsi="Book Antiqua"/>
          <w:color w:val="000000" w:themeColor="text1"/>
          <w:sz w:val="20"/>
          <w:szCs w:val="20"/>
          <w:shd w:val="clear" w:color="auto" w:fill="FFFFFF"/>
        </w:rPr>
        <w:t xml:space="preserve">devout, </w:t>
      </w:r>
      <w:r w:rsidR="00876684">
        <w:rPr>
          <w:rFonts w:ascii="Book Antiqua" w:hAnsi="Book Antiqua"/>
          <w:color w:val="000000" w:themeColor="text1"/>
          <w:sz w:val="20"/>
          <w:szCs w:val="20"/>
          <w:shd w:val="clear" w:color="auto" w:fill="FFFFFF"/>
        </w:rPr>
        <w:t xml:space="preserve">(iv) </w:t>
      </w:r>
      <w:r w:rsidR="004C6B96" w:rsidRPr="00600A74">
        <w:rPr>
          <w:rFonts w:ascii="Book Antiqua" w:hAnsi="Book Antiqua"/>
          <w:color w:val="000000" w:themeColor="text1"/>
          <w:sz w:val="20"/>
          <w:szCs w:val="20"/>
          <w:shd w:val="clear" w:color="auto" w:fill="FFFFFF"/>
        </w:rPr>
        <w:t xml:space="preserve">repentant, </w:t>
      </w:r>
      <w:r w:rsidR="00876684">
        <w:rPr>
          <w:rFonts w:ascii="Book Antiqua" w:hAnsi="Book Antiqua"/>
          <w:color w:val="000000" w:themeColor="text1"/>
          <w:sz w:val="20"/>
          <w:szCs w:val="20"/>
          <w:shd w:val="clear" w:color="auto" w:fill="FFFFFF"/>
        </w:rPr>
        <w:t xml:space="preserve">(v) </w:t>
      </w:r>
      <w:r w:rsidR="004C6B96" w:rsidRPr="00600A74">
        <w:rPr>
          <w:rFonts w:ascii="Book Antiqua" w:hAnsi="Book Antiqua"/>
          <w:color w:val="000000" w:themeColor="text1"/>
          <w:sz w:val="20"/>
          <w:szCs w:val="20"/>
          <w:shd w:val="clear" w:color="auto" w:fill="FFFFFF"/>
        </w:rPr>
        <w:t xml:space="preserve">dedicated to worship and </w:t>
      </w:r>
      <w:r w:rsidR="00876684">
        <w:rPr>
          <w:rFonts w:ascii="Book Antiqua" w:hAnsi="Book Antiqua"/>
          <w:color w:val="000000" w:themeColor="text1"/>
          <w:sz w:val="20"/>
          <w:szCs w:val="20"/>
          <w:shd w:val="clear" w:color="auto" w:fill="FFFFFF"/>
        </w:rPr>
        <w:t xml:space="preserve">(vi) </w:t>
      </w:r>
      <w:r w:rsidR="004C6B96" w:rsidRPr="00600A74">
        <w:rPr>
          <w:rFonts w:ascii="Book Antiqua" w:hAnsi="Book Antiqua"/>
          <w:color w:val="000000" w:themeColor="text1"/>
          <w:sz w:val="20"/>
          <w:szCs w:val="20"/>
          <w:shd w:val="clear" w:color="auto" w:fill="FFFFFF"/>
        </w:rPr>
        <w:t>fasting—previously married or virgins.</w:t>
      </w:r>
    </w:p>
    <w:p w14:paraId="7AAD29BE" w14:textId="77777777" w:rsidR="00F21AC8" w:rsidRDefault="00F21AC8" w:rsidP="00600A74">
      <w:pPr>
        <w:jc w:val="center"/>
        <w:rPr>
          <w:rFonts w:ascii="Book Antiqua" w:hAnsi="Book Antiqua"/>
          <w:color w:val="000000" w:themeColor="text1"/>
          <w:sz w:val="20"/>
          <w:szCs w:val="20"/>
          <w:shd w:val="clear" w:color="auto" w:fill="FFFFFF"/>
        </w:rPr>
      </w:pPr>
    </w:p>
    <w:p w14:paraId="7271F78B" w14:textId="1394323B" w:rsidR="00F21AC8" w:rsidRPr="00CE7F00" w:rsidRDefault="00F21AC8" w:rsidP="00F21AC8">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F21AC8">
        <w:rPr>
          <w:rFonts w:asciiTheme="minorHAnsi" w:hAnsiTheme="minorHAnsi" w:cstheme="minorHAnsi"/>
          <w:b/>
          <w:bCs/>
          <w:sz w:val="20"/>
          <w:szCs w:val="20"/>
        </w:rPr>
        <w:t>Reason</w:t>
      </w:r>
      <w:r>
        <w:rPr>
          <w:rFonts w:asciiTheme="minorHAnsi" w:hAnsiTheme="minorHAnsi" w:cstheme="minorHAnsi"/>
          <w:sz w:val="20"/>
          <w:szCs w:val="20"/>
        </w:rPr>
        <w:t xml:space="preserve">: </w:t>
      </w:r>
      <w:r w:rsidRPr="00CE7F00">
        <w:rPr>
          <w:rFonts w:asciiTheme="minorHAnsi" w:hAnsiTheme="minorHAnsi" w:cstheme="minorHAnsi"/>
          <w:sz w:val="20"/>
          <w:szCs w:val="20"/>
        </w:rPr>
        <w:t xml:space="preserve">This Ayat was revealed at a time when some tensions and rivalries had arisen among the Prophet’s wives. Their natural human emotions — jealousy, hurt, and competition — had led to behavior that caused him distress. In his deep sensitivity and humility, the Prophet </w:t>
      </w:r>
      <w:r>
        <w:rPr>
          <w:rFonts w:asciiTheme="minorHAnsi" w:hAnsiTheme="minorHAnsi" w:cstheme="minorHAnsi"/>
          <w:sz w:val="20"/>
          <w:szCs w:val="20"/>
        </w:rPr>
        <w:t>(PBUH)</w:t>
      </w:r>
      <w:r w:rsidRPr="00CE7F00">
        <w:rPr>
          <w:rFonts w:asciiTheme="minorHAnsi" w:hAnsiTheme="minorHAnsi" w:cstheme="minorHAnsi"/>
          <w:sz w:val="20"/>
          <w:szCs w:val="20"/>
        </w:rPr>
        <w:t xml:space="preserve"> withdrew from them for a period, which gave rise to rumors of divorce. In this context, Allah SWT revealed this Ayat to restore order, balance, and reflection within the household of prophethood.</w:t>
      </w:r>
    </w:p>
    <w:p w14:paraId="7E8A625C" w14:textId="77777777" w:rsidR="00593A47" w:rsidRDefault="00593A47" w:rsidP="00F21AC8">
      <w:pPr>
        <w:rPr>
          <w:rFonts w:ascii="Book Antiqua" w:hAnsi="Book Antiqua"/>
          <w:color w:val="000000" w:themeColor="text1"/>
          <w:sz w:val="20"/>
          <w:szCs w:val="20"/>
          <w:shd w:val="clear" w:color="auto" w:fill="FFFFFF"/>
        </w:rPr>
      </w:pPr>
    </w:p>
    <w:p w14:paraId="76F67CD5" w14:textId="48BE0C97" w:rsidR="00CE7F00" w:rsidRPr="00CE7F00" w:rsidRDefault="00593A47" w:rsidP="00CE7F00">
      <w:pPr>
        <w:rPr>
          <w:rFonts w:asciiTheme="minorHAnsi" w:hAnsiTheme="minorHAnsi" w:cstheme="minorHAnsi"/>
          <w:sz w:val="20"/>
          <w:szCs w:val="20"/>
        </w:rPr>
      </w:pPr>
      <w:r w:rsidRPr="00CE7F00">
        <w:rPr>
          <w:rFonts w:asciiTheme="minorHAnsi" w:hAnsiTheme="minorHAnsi" w:cstheme="minorHAnsi"/>
          <w:sz w:val="20"/>
          <w:szCs w:val="20"/>
        </w:rPr>
        <w:t xml:space="preserve">Allah SWT issues a firm yet merciful warning to all the wives of the Prophet </w:t>
      </w:r>
      <w:r w:rsidR="00CE7F00">
        <w:rPr>
          <w:rFonts w:asciiTheme="minorHAnsi" w:hAnsiTheme="minorHAnsi" w:cstheme="minorHAnsi"/>
          <w:sz w:val="20"/>
          <w:szCs w:val="20"/>
        </w:rPr>
        <w:t>(PBUH)</w:t>
      </w:r>
      <w:r w:rsidRPr="00CE7F00">
        <w:rPr>
          <w:rFonts w:asciiTheme="minorHAnsi" w:hAnsiTheme="minorHAnsi" w:cstheme="minorHAnsi"/>
          <w:sz w:val="20"/>
          <w:szCs w:val="20"/>
        </w:rPr>
        <w:t xml:space="preserve">. After addressing ʿĀ’ishah and Ḥafṣah (RA) in the previous </w:t>
      </w:r>
      <w:r w:rsidR="00CE7F00" w:rsidRPr="00CE7F00">
        <w:rPr>
          <w:rFonts w:asciiTheme="minorHAnsi" w:hAnsiTheme="minorHAnsi" w:cstheme="minorHAnsi"/>
          <w:sz w:val="20"/>
          <w:szCs w:val="20"/>
        </w:rPr>
        <w:t>Ayat</w:t>
      </w:r>
      <w:r w:rsidRPr="00CE7F00">
        <w:rPr>
          <w:rFonts w:asciiTheme="minorHAnsi" w:hAnsiTheme="minorHAnsi" w:cstheme="minorHAnsi"/>
          <w:sz w:val="20"/>
          <w:szCs w:val="20"/>
        </w:rPr>
        <w:t xml:space="preserve">, the </w:t>
      </w:r>
      <w:r w:rsidR="00CE7F00" w:rsidRPr="00CE7F00">
        <w:rPr>
          <w:rFonts w:asciiTheme="minorHAnsi" w:hAnsiTheme="minorHAnsi" w:cstheme="minorHAnsi"/>
          <w:sz w:val="20"/>
          <w:szCs w:val="20"/>
        </w:rPr>
        <w:t>reprimand</w:t>
      </w:r>
      <w:r w:rsidRPr="00CE7F00">
        <w:rPr>
          <w:rFonts w:asciiTheme="minorHAnsi" w:hAnsiTheme="minorHAnsi" w:cstheme="minorHAnsi"/>
          <w:sz w:val="20"/>
          <w:szCs w:val="20"/>
        </w:rPr>
        <w:t xml:space="preserve"> is now extended to all the noble wives, reminding them of the</w:t>
      </w:r>
      <w:r w:rsidRPr="00CE7F00">
        <w:rPr>
          <w:rFonts w:asciiTheme="minorHAnsi" w:eastAsiaTheme="majorEastAsia" w:hAnsiTheme="minorHAnsi" w:cstheme="minorHAnsi"/>
          <w:sz w:val="20"/>
          <w:szCs w:val="20"/>
        </w:rPr>
        <w:t> unique responsibility and dignity </w:t>
      </w:r>
      <w:r w:rsidRPr="00CE7F00">
        <w:rPr>
          <w:rFonts w:asciiTheme="minorHAnsi" w:hAnsiTheme="minorHAnsi" w:cstheme="minorHAnsi"/>
          <w:sz w:val="20"/>
          <w:szCs w:val="20"/>
        </w:rPr>
        <w:t xml:space="preserve">of being the spouses of Allah’s Messenger. Allah </w:t>
      </w:r>
      <w:r w:rsidR="00CE7F00" w:rsidRPr="00CE7F00">
        <w:rPr>
          <w:rFonts w:asciiTheme="minorHAnsi" w:hAnsiTheme="minorHAnsi" w:cstheme="minorHAnsi"/>
          <w:sz w:val="20"/>
          <w:szCs w:val="20"/>
        </w:rPr>
        <w:t xml:space="preserve">SWT </w:t>
      </w:r>
      <w:r w:rsidRPr="00CE7F00">
        <w:rPr>
          <w:rFonts w:asciiTheme="minorHAnsi" w:hAnsiTheme="minorHAnsi" w:cstheme="minorHAnsi"/>
          <w:sz w:val="20"/>
          <w:szCs w:val="20"/>
        </w:rPr>
        <w:t xml:space="preserve">declares that if the Prophet </w:t>
      </w:r>
      <w:r w:rsidR="00CE7F00">
        <w:rPr>
          <w:rFonts w:asciiTheme="minorHAnsi" w:hAnsiTheme="minorHAnsi" w:cstheme="minorHAnsi"/>
          <w:sz w:val="20"/>
          <w:szCs w:val="20"/>
        </w:rPr>
        <w:t>(PBUH)</w:t>
      </w:r>
      <w:r w:rsidRPr="00CE7F00">
        <w:rPr>
          <w:rFonts w:asciiTheme="minorHAnsi" w:hAnsiTheme="minorHAnsi" w:cstheme="minorHAnsi"/>
          <w:sz w:val="20"/>
          <w:szCs w:val="20"/>
        </w:rPr>
        <w:t xml:space="preserve"> were to divorce them,</w:t>
      </w:r>
      <w:r w:rsidRPr="00CE7F00">
        <w:rPr>
          <w:rFonts w:asciiTheme="minorHAnsi" w:eastAsiaTheme="majorEastAsia" w:hAnsiTheme="minorHAnsi" w:cstheme="minorHAnsi"/>
          <w:sz w:val="20"/>
          <w:szCs w:val="20"/>
        </w:rPr>
        <w:t> He could replace them with wives better than them </w:t>
      </w:r>
      <w:r w:rsidRPr="00CE7F00">
        <w:rPr>
          <w:rFonts w:asciiTheme="minorHAnsi" w:hAnsiTheme="minorHAnsi" w:cstheme="minorHAnsi"/>
          <w:sz w:val="20"/>
          <w:szCs w:val="20"/>
        </w:rPr>
        <w:t xml:space="preserve">— women of pure faith, devotion, and character, fully committed to Allah </w:t>
      </w:r>
      <w:r w:rsidR="00F21AC8">
        <w:rPr>
          <w:rFonts w:asciiTheme="minorHAnsi" w:hAnsiTheme="minorHAnsi" w:cstheme="minorHAnsi"/>
          <w:sz w:val="20"/>
          <w:szCs w:val="20"/>
        </w:rPr>
        <w:t xml:space="preserve">SWT </w:t>
      </w:r>
      <w:r w:rsidRPr="00CE7F00">
        <w:rPr>
          <w:rFonts w:asciiTheme="minorHAnsi" w:hAnsiTheme="minorHAnsi" w:cstheme="minorHAnsi"/>
          <w:sz w:val="20"/>
          <w:szCs w:val="20"/>
        </w:rPr>
        <w:t>and His Messenger</w:t>
      </w:r>
      <w:r w:rsidR="00F21AC8">
        <w:rPr>
          <w:rFonts w:asciiTheme="minorHAnsi" w:hAnsiTheme="minorHAnsi" w:cstheme="minorHAnsi"/>
          <w:sz w:val="20"/>
          <w:szCs w:val="20"/>
        </w:rPr>
        <w:t xml:space="preserve"> (PBUH).</w:t>
      </w:r>
    </w:p>
    <w:p w14:paraId="7909A18D" w14:textId="77777777" w:rsidR="00CE7F00" w:rsidRPr="00CE7F00" w:rsidRDefault="00CE7F00" w:rsidP="00CE7F00">
      <w:pPr>
        <w:rPr>
          <w:rFonts w:asciiTheme="minorHAnsi" w:hAnsiTheme="minorHAnsi" w:cstheme="minorHAnsi"/>
          <w:sz w:val="20"/>
          <w:szCs w:val="20"/>
        </w:rPr>
      </w:pPr>
    </w:p>
    <w:p w14:paraId="001F07E7" w14:textId="1DB2B08B" w:rsidR="00593A47" w:rsidRPr="00CE7F00" w:rsidRDefault="00593A47" w:rsidP="00991FE4">
      <w:pPr>
        <w:rPr>
          <w:rFonts w:asciiTheme="minorHAnsi" w:hAnsiTheme="minorHAnsi" w:cstheme="minorHAnsi"/>
          <w:sz w:val="20"/>
          <w:szCs w:val="20"/>
        </w:rPr>
      </w:pPr>
      <w:r w:rsidRPr="00CE7F00">
        <w:rPr>
          <w:rFonts w:asciiTheme="minorHAnsi" w:hAnsiTheme="minorHAnsi" w:cstheme="minorHAnsi"/>
          <w:sz w:val="20"/>
          <w:szCs w:val="20"/>
        </w:rPr>
        <w:t xml:space="preserve">Allah </w:t>
      </w:r>
      <w:r w:rsidR="00CE7F00" w:rsidRPr="00CE7F00">
        <w:rPr>
          <w:rFonts w:asciiTheme="minorHAnsi" w:hAnsiTheme="minorHAnsi" w:cstheme="minorHAnsi"/>
          <w:sz w:val="20"/>
          <w:szCs w:val="20"/>
        </w:rPr>
        <w:t xml:space="preserve">SWT </w:t>
      </w:r>
      <w:r w:rsidRPr="00CE7F00">
        <w:rPr>
          <w:rFonts w:asciiTheme="minorHAnsi" w:hAnsiTheme="minorHAnsi" w:cstheme="minorHAnsi"/>
          <w:sz w:val="20"/>
          <w:szCs w:val="20"/>
        </w:rPr>
        <w:t>describes the qualities of ideal believing women — those who would be worthy of such honor:</w:t>
      </w:r>
    </w:p>
    <w:p w14:paraId="417EE53C" w14:textId="77777777" w:rsidR="00593A47" w:rsidRPr="00CE7F00"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Muslimāt (those who submit to Allah) </w:t>
      </w:r>
      <w:r w:rsidRPr="00CE7F00">
        <w:rPr>
          <w:rFonts w:cstheme="minorHAnsi"/>
          <w:sz w:val="20"/>
          <w:szCs w:val="20"/>
        </w:rPr>
        <w:t>in obedience and humility;</w:t>
      </w:r>
    </w:p>
    <w:p w14:paraId="3C2D111B" w14:textId="77777777" w:rsidR="00593A47" w:rsidRPr="00CE7F00"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Mu’mināt (those with deep faith) </w:t>
      </w:r>
      <w:r w:rsidRPr="00CE7F00">
        <w:rPr>
          <w:rFonts w:cstheme="minorHAnsi"/>
          <w:sz w:val="20"/>
          <w:szCs w:val="20"/>
        </w:rPr>
        <w:t>whose belief is both sincere and active;</w:t>
      </w:r>
    </w:p>
    <w:p w14:paraId="27F606A9" w14:textId="645631DA" w:rsidR="00593A47" w:rsidRPr="00CE7F00"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Qānitāt (obedient) </w:t>
      </w:r>
      <w:r w:rsidRPr="00CE7F00">
        <w:rPr>
          <w:rFonts w:cstheme="minorHAnsi"/>
          <w:sz w:val="20"/>
          <w:szCs w:val="20"/>
        </w:rPr>
        <w:t xml:space="preserve">both to Allah </w:t>
      </w:r>
      <w:r w:rsidR="00CA056F">
        <w:rPr>
          <w:rFonts w:cstheme="minorHAnsi"/>
          <w:sz w:val="20"/>
          <w:szCs w:val="20"/>
        </w:rPr>
        <w:t xml:space="preserve">SWT </w:t>
      </w:r>
      <w:r w:rsidRPr="00CE7F00">
        <w:rPr>
          <w:rFonts w:cstheme="minorHAnsi"/>
          <w:sz w:val="20"/>
          <w:szCs w:val="20"/>
        </w:rPr>
        <w:t>and, within what is right, to their husbands;</w:t>
      </w:r>
    </w:p>
    <w:p w14:paraId="246A50AC" w14:textId="70DAF7CD" w:rsidR="00593A47" w:rsidRPr="00CE7F00"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Tā’ibāt (repentant)</w:t>
      </w:r>
      <w:r w:rsidRPr="00CE7F00">
        <w:rPr>
          <w:rFonts w:cstheme="minorHAnsi"/>
          <w:sz w:val="20"/>
          <w:szCs w:val="20"/>
        </w:rPr>
        <w:t xml:space="preserve">, constantly turning back to Allah </w:t>
      </w:r>
      <w:r w:rsidR="00CA056F">
        <w:rPr>
          <w:rFonts w:cstheme="minorHAnsi"/>
          <w:sz w:val="20"/>
          <w:szCs w:val="20"/>
        </w:rPr>
        <w:t xml:space="preserve">SWT </w:t>
      </w:r>
      <w:r w:rsidRPr="00CE7F00">
        <w:rPr>
          <w:rFonts w:cstheme="minorHAnsi"/>
          <w:sz w:val="20"/>
          <w:szCs w:val="20"/>
        </w:rPr>
        <w:t>in humility;</w:t>
      </w:r>
    </w:p>
    <w:p w14:paraId="1DA590B5" w14:textId="77777777" w:rsidR="00593A47" w:rsidRPr="00CE7F00"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ʿĀbidāt (worshipful)</w:t>
      </w:r>
      <w:r w:rsidRPr="00CE7F00">
        <w:rPr>
          <w:rFonts w:cstheme="minorHAnsi"/>
          <w:sz w:val="20"/>
          <w:szCs w:val="20"/>
        </w:rPr>
        <w:t>, devoted in prayer and remembrance;</w:t>
      </w:r>
    </w:p>
    <w:p w14:paraId="07730305" w14:textId="7ADEAC29" w:rsidR="00CE7F00" w:rsidRPr="00F21AC8" w:rsidRDefault="00593A47" w:rsidP="00876684">
      <w:pPr>
        <w:pStyle w:val="ListParagraph"/>
        <w:numPr>
          <w:ilvl w:val="0"/>
          <w:numId w:val="9"/>
        </w:numPr>
        <w:rPr>
          <w:rFonts w:cstheme="minorHAnsi"/>
          <w:sz w:val="20"/>
          <w:szCs w:val="20"/>
        </w:rPr>
      </w:pPr>
      <w:r w:rsidRPr="00CE7F00">
        <w:rPr>
          <w:rFonts w:eastAsiaTheme="majorEastAsia" w:cstheme="minorHAnsi"/>
          <w:sz w:val="20"/>
          <w:szCs w:val="20"/>
        </w:rPr>
        <w:t>Sā’iḥāt (fasting or self-restrained)</w:t>
      </w:r>
      <w:r w:rsidRPr="00CE7F00">
        <w:rPr>
          <w:rFonts w:cstheme="minorHAnsi"/>
          <w:sz w:val="20"/>
          <w:szCs w:val="20"/>
        </w:rPr>
        <w:t>, given to spiritual discipline and self-control;</w:t>
      </w:r>
      <w:r w:rsidRPr="00CE7F00">
        <w:rPr>
          <w:rFonts w:cstheme="minorHAnsi"/>
          <w:sz w:val="20"/>
          <w:szCs w:val="20"/>
        </w:rPr>
        <w:br/>
        <w:t>whether they were</w:t>
      </w:r>
      <w:r w:rsidRPr="00CE7F00">
        <w:rPr>
          <w:rFonts w:eastAsiaTheme="majorEastAsia" w:cstheme="minorHAnsi"/>
          <w:sz w:val="20"/>
          <w:szCs w:val="20"/>
        </w:rPr>
        <w:t> previously married </w:t>
      </w:r>
      <w:r w:rsidRPr="00CE7F00">
        <w:rPr>
          <w:rFonts w:cstheme="minorHAnsi"/>
          <w:sz w:val="20"/>
          <w:szCs w:val="20"/>
        </w:rPr>
        <w:t>or</w:t>
      </w:r>
      <w:r w:rsidRPr="00CE7F00">
        <w:rPr>
          <w:rFonts w:eastAsiaTheme="majorEastAsia" w:cstheme="minorHAnsi"/>
          <w:sz w:val="20"/>
          <w:szCs w:val="20"/>
        </w:rPr>
        <w:t> virgins</w:t>
      </w:r>
      <w:r w:rsidRPr="00CE7F00">
        <w:rPr>
          <w:rFonts w:cstheme="minorHAnsi"/>
          <w:sz w:val="20"/>
          <w:szCs w:val="20"/>
        </w:rPr>
        <w:t>.</w:t>
      </w:r>
    </w:p>
    <w:p w14:paraId="24C74FBB" w14:textId="3DE9B62A" w:rsidR="00593A47" w:rsidRDefault="00593A47" w:rsidP="00CE7F00">
      <w:pPr>
        <w:rPr>
          <w:rFonts w:asciiTheme="minorHAnsi" w:hAnsiTheme="minorHAnsi" w:cstheme="minorHAnsi"/>
          <w:sz w:val="20"/>
          <w:szCs w:val="20"/>
        </w:rPr>
      </w:pPr>
      <w:r w:rsidRPr="00CE7F00">
        <w:rPr>
          <w:rFonts w:asciiTheme="minorHAnsi" w:hAnsiTheme="minorHAnsi" w:cstheme="minorHAnsi"/>
          <w:sz w:val="20"/>
          <w:szCs w:val="20"/>
        </w:rPr>
        <w:t xml:space="preserve">The </w:t>
      </w:r>
      <w:r w:rsidR="00CE7F00">
        <w:rPr>
          <w:rFonts w:asciiTheme="minorHAnsi" w:hAnsiTheme="minorHAnsi" w:cstheme="minorHAnsi"/>
          <w:sz w:val="20"/>
          <w:szCs w:val="20"/>
        </w:rPr>
        <w:t>Ayat</w:t>
      </w:r>
      <w:r w:rsidRPr="00CE7F00">
        <w:rPr>
          <w:rFonts w:asciiTheme="minorHAnsi" w:hAnsiTheme="minorHAnsi" w:cstheme="minorHAnsi"/>
          <w:sz w:val="20"/>
          <w:szCs w:val="20"/>
        </w:rPr>
        <w:t xml:space="preserve"> does not deny the existing virtue of the Prophet</w:t>
      </w:r>
      <w:r w:rsidR="00CA056F">
        <w:rPr>
          <w:rFonts w:asciiTheme="minorHAnsi" w:hAnsiTheme="minorHAnsi" w:cstheme="minorHAnsi"/>
          <w:sz w:val="20"/>
          <w:szCs w:val="20"/>
        </w:rPr>
        <w:t xml:space="preserve"> (PBUH)</w:t>
      </w:r>
      <w:r w:rsidRPr="00CE7F00">
        <w:rPr>
          <w:rFonts w:asciiTheme="minorHAnsi" w:hAnsiTheme="minorHAnsi" w:cstheme="minorHAnsi"/>
          <w:sz w:val="20"/>
          <w:szCs w:val="20"/>
        </w:rPr>
        <w:t>’s wives but calls them to rise above human frailties and to live in full awareness of the sacred station they occupied as</w:t>
      </w:r>
      <w:r w:rsidRPr="00CE7F00">
        <w:rPr>
          <w:rFonts w:asciiTheme="minorHAnsi" w:eastAsiaTheme="majorEastAsia" w:hAnsiTheme="minorHAnsi" w:cstheme="minorHAnsi"/>
          <w:sz w:val="20"/>
          <w:szCs w:val="20"/>
        </w:rPr>
        <w:t> “Mothers of the Believers.” </w:t>
      </w:r>
      <w:r w:rsidRPr="00CE7F00">
        <w:rPr>
          <w:rFonts w:asciiTheme="minorHAnsi" w:hAnsiTheme="minorHAnsi" w:cstheme="minorHAnsi"/>
          <w:sz w:val="20"/>
          <w:szCs w:val="20"/>
        </w:rPr>
        <w:t>Their conduct was to match the dignity of their home — the very heart of divine guidance.</w:t>
      </w:r>
      <w:r w:rsidR="00CE7F00">
        <w:rPr>
          <w:rFonts w:asciiTheme="minorHAnsi" w:hAnsiTheme="minorHAnsi" w:cstheme="minorHAnsi"/>
          <w:sz w:val="20"/>
          <w:szCs w:val="20"/>
        </w:rPr>
        <w:t xml:space="preserve"> </w:t>
      </w:r>
      <w:r w:rsidR="00F21AC8">
        <w:rPr>
          <w:rFonts w:asciiTheme="minorHAnsi" w:hAnsiTheme="minorHAnsi" w:cstheme="minorHAnsi"/>
          <w:sz w:val="20"/>
          <w:szCs w:val="20"/>
        </w:rPr>
        <w:t>Thus,</w:t>
      </w:r>
      <w:r w:rsidR="00CE7F00">
        <w:rPr>
          <w:rFonts w:asciiTheme="minorHAnsi" w:hAnsiTheme="minorHAnsi" w:cstheme="minorHAnsi"/>
          <w:sz w:val="20"/>
          <w:szCs w:val="20"/>
        </w:rPr>
        <w:t xml:space="preserve"> with </w:t>
      </w:r>
      <w:r w:rsidR="00CE7F00" w:rsidRPr="00CE7F00">
        <w:rPr>
          <w:rFonts w:asciiTheme="minorHAnsi" w:eastAsiaTheme="majorEastAsia" w:hAnsiTheme="minorHAnsi" w:cstheme="minorHAnsi"/>
          <w:sz w:val="20"/>
          <w:szCs w:val="20"/>
        </w:rPr>
        <w:t>P</w:t>
      </w:r>
      <w:r w:rsidRPr="00CE7F00">
        <w:rPr>
          <w:rFonts w:asciiTheme="minorHAnsi" w:eastAsiaTheme="majorEastAsia" w:hAnsiTheme="minorHAnsi" w:cstheme="minorHAnsi"/>
          <w:sz w:val="20"/>
          <w:szCs w:val="20"/>
        </w:rPr>
        <w:t>rivilege comes with responsibility</w:t>
      </w:r>
      <w:r w:rsidRPr="00CE7F00">
        <w:rPr>
          <w:rFonts w:asciiTheme="minorHAnsi" w:hAnsiTheme="minorHAnsi" w:cstheme="minorHAnsi"/>
          <w:sz w:val="20"/>
          <w:szCs w:val="20"/>
        </w:rPr>
        <w:t xml:space="preserve">. </w:t>
      </w:r>
    </w:p>
    <w:p w14:paraId="55E18683" w14:textId="77777777" w:rsidR="00CE5C1D" w:rsidRDefault="00CE5C1D" w:rsidP="00CE7F00">
      <w:pPr>
        <w:rPr>
          <w:rFonts w:asciiTheme="minorHAnsi" w:hAnsiTheme="minorHAnsi" w:cstheme="minorHAnsi"/>
          <w:sz w:val="20"/>
          <w:szCs w:val="20"/>
        </w:rPr>
      </w:pPr>
    </w:p>
    <w:p w14:paraId="01601CCC" w14:textId="614E5BDC" w:rsidR="00CE5C1D" w:rsidRPr="00CE5C1D" w:rsidRDefault="00CE5C1D" w:rsidP="0002203F">
      <w:pPr>
        <w:rPr>
          <w:rFonts w:asciiTheme="minorHAnsi" w:hAnsiTheme="minorHAnsi" w:cstheme="minorHAnsi"/>
          <w:sz w:val="20"/>
          <w:szCs w:val="20"/>
        </w:rPr>
      </w:pPr>
      <w:r w:rsidRPr="00CA056F">
        <w:rPr>
          <w:rFonts w:asciiTheme="minorHAnsi" w:hAnsiTheme="minorHAnsi" w:cstheme="minorHAnsi"/>
          <w:b/>
          <w:bCs/>
          <w:sz w:val="20"/>
          <w:szCs w:val="20"/>
        </w:rPr>
        <w:t>Lesson</w:t>
      </w:r>
      <w:r>
        <w:rPr>
          <w:rFonts w:asciiTheme="minorHAnsi" w:hAnsiTheme="minorHAnsi" w:cstheme="minorHAnsi"/>
          <w:sz w:val="20"/>
          <w:szCs w:val="20"/>
        </w:rPr>
        <w:t xml:space="preserve">: Both the terms Muslima and Momin are used. </w:t>
      </w:r>
    </w:p>
    <w:p w14:paraId="5F3D65BF"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 xml:space="preserve">1. </w:t>
      </w:r>
      <w:r w:rsidRPr="00CA056F">
        <w:rPr>
          <w:rFonts w:asciiTheme="minorHAnsi" w:hAnsiTheme="minorHAnsi" w:cstheme="minorHAnsi"/>
          <w:color w:val="EE0000"/>
          <w:sz w:val="20"/>
          <w:szCs w:val="20"/>
        </w:rPr>
        <w:t>Muslim (</w:t>
      </w:r>
      <w:r w:rsidRPr="00CA056F">
        <w:rPr>
          <w:rFonts w:asciiTheme="minorHAnsi" w:hAnsiTheme="minorHAnsi" w:cstheme="minorHAnsi"/>
          <w:color w:val="EE0000"/>
          <w:sz w:val="20"/>
          <w:szCs w:val="20"/>
          <w:rtl/>
        </w:rPr>
        <w:t>مسلم</w:t>
      </w:r>
      <w:r w:rsidRPr="00CA056F">
        <w:rPr>
          <w:rFonts w:asciiTheme="minorHAnsi" w:hAnsiTheme="minorHAnsi" w:cstheme="minorHAnsi"/>
          <w:color w:val="EE0000"/>
          <w:sz w:val="20"/>
          <w:szCs w:val="20"/>
        </w:rPr>
        <w:t>)</w:t>
      </w:r>
      <w:r w:rsidRPr="00CE5C1D">
        <w:rPr>
          <w:rFonts w:asciiTheme="minorHAnsi" w:hAnsiTheme="minorHAnsi" w:cstheme="minorHAnsi"/>
          <w:sz w:val="20"/>
          <w:szCs w:val="20"/>
        </w:rPr>
        <w:t xml:space="preserve"> — One who submits</w:t>
      </w:r>
    </w:p>
    <w:p w14:paraId="51752D99" w14:textId="4CEC3D38"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Derived from “Islam,” which means submission or </w:t>
      </w:r>
      <w:r w:rsidR="00CA056F" w:rsidRPr="00CE5C1D">
        <w:rPr>
          <w:rFonts w:asciiTheme="minorHAnsi" w:hAnsiTheme="minorHAnsi" w:cstheme="minorHAnsi"/>
          <w:sz w:val="20"/>
          <w:szCs w:val="20"/>
        </w:rPr>
        <w:t>surrenders</w:t>
      </w:r>
      <w:r w:rsidRPr="00CE5C1D">
        <w:rPr>
          <w:rFonts w:asciiTheme="minorHAnsi" w:hAnsiTheme="minorHAnsi" w:cstheme="minorHAnsi"/>
          <w:sz w:val="20"/>
          <w:szCs w:val="20"/>
        </w:rPr>
        <w:t> to Allah</w:t>
      </w:r>
      <w:r w:rsidR="00CA056F">
        <w:rPr>
          <w:rFonts w:asciiTheme="minorHAnsi" w:hAnsiTheme="minorHAnsi" w:cstheme="minorHAnsi"/>
          <w:sz w:val="20"/>
          <w:szCs w:val="20"/>
        </w:rPr>
        <w:t xml:space="preserve"> SWT</w:t>
      </w:r>
      <w:r w:rsidRPr="00CE5C1D">
        <w:rPr>
          <w:rFonts w:asciiTheme="minorHAnsi" w:hAnsiTheme="minorHAnsi" w:cstheme="minorHAnsi"/>
          <w:sz w:val="20"/>
          <w:szCs w:val="20"/>
        </w:rPr>
        <w:t>.</w:t>
      </w:r>
    </w:p>
    <w:p w14:paraId="17632A64"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lastRenderedPageBreak/>
        <w:t>A Muslim is someone who outwardly accepts Islam, recites the Shahadah (declaration of faith), performs the pillars of Islam, and lives under the law of Allah.</w:t>
      </w:r>
    </w:p>
    <w:p w14:paraId="525DEFB5" w14:textId="6834A54E"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 xml:space="preserve">In other words, being a Muslim refers to external submission — obedience in actions and recognition of Allah and His Messenger </w:t>
      </w:r>
      <w:r w:rsidR="00CA056F">
        <w:rPr>
          <w:rFonts w:asciiTheme="minorHAnsi" w:hAnsiTheme="minorHAnsi" w:cstheme="minorHAnsi"/>
          <w:sz w:val="20"/>
          <w:szCs w:val="20"/>
        </w:rPr>
        <w:t>(PBUH)</w:t>
      </w:r>
      <w:r w:rsidRPr="00CE5C1D">
        <w:rPr>
          <w:rFonts w:asciiTheme="minorHAnsi" w:hAnsiTheme="minorHAnsi" w:cstheme="minorHAnsi"/>
          <w:sz w:val="20"/>
          <w:szCs w:val="20"/>
        </w:rPr>
        <w:t>.</w:t>
      </w:r>
    </w:p>
    <w:p w14:paraId="78C1C120" w14:textId="62F36FC2"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Example:</w:t>
      </w:r>
      <w:r w:rsidR="00CA056F">
        <w:rPr>
          <w:rFonts w:asciiTheme="minorHAnsi" w:hAnsiTheme="minorHAnsi" w:cstheme="minorHAnsi"/>
          <w:sz w:val="20"/>
          <w:szCs w:val="20"/>
        </w:rPr>
        <w:t xml:space="preserve"> </w:t>
      </w:r>
      <w:r w:rsidRPr="00CE5C1D">
        <w:rPr>
          <w:rFonts w:asciiTheme="minorHAnsi" w:hAnsiTheme="minorHAnsi" w:cstheme="minorHAnsi"/>
          <w:sz w:val="20"/>
          <w:szCs w:val="20"/>
        </w:rPr>
        <w:t>A person who prays, fasts, and follows Islamic practices is a Muslim — even if their inner faith (iman) is still weak or developing.</w:t>
      </w:r>
    </w:p>
    <w:p w14:paraId="3C1AE8AE" w14:textId="77777777" w:rsidR="00CE5C1D" w:rsidRPr="00CE5C1D" w:rsidRDefault="00BD751E" w:rsidP="00CE5C1D">
      <w:pPr>
        <w:rPr>
          <w:rFonts w:asciiTheme="minorHAnsi" w:hAnsiTheme="minorHAnsi" w:cstheme="minorHAnsi"/>
          <w:sz w:val="20"/>
          <w:szCs w:val="20"/>
        </w:rPr>
      </w:pPr>
      <w:r w:rsidRPr="00BD751E">
        <w:rPr>
          <w:rFonts w:asciiTheme="minorHAnsi" w:hAnsiTheme="minorHAnsi" w:cstheme="minorHAnsi"/>
          <w:noProof/>
          <w:sz w:val="20"/>
          <w:szCs w:val="20"/>
          <w14:ligatures w14:val="standardContextual"/>
        </w:rPr>
        <w:pict w14:anchorId="149978B0">
          <v:rect id="_x0000_i1026" alt="" style="width:468pt;height:.05pt;mso-width-percent:0;mso-height-percent:0;mso-width-percent:0;mso-height-percent:0" o:hralign="center" o:hrstd="t" o:hr="t" fillcolor="#a0a0a0" stroked="f"/>
        </w:pict>
      </w:r>
    </w:p>
    <w:p w14:paraId="6F5D1F05"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 xml:space="preserve">2. </w:t>
      </w:r>
      <w:r w:rsidRPr="00CA056F">
        <w:rPr>
          <w:rFonts w:asciiTheme="minorHAnsi" w:hAnsiTheme="minorHAnsi" w:cstheme="minorHAnsi"/>
          <w:color w:val="EE0000"/>
          <w:sz w:val="20"/>
          <w:szCs w:val="20"/>
        </w:rPr>
        <w:t>Mu’min (</w:t>
      </w:r>
      <w:r w:rsidRPr="00CA056F">
        <w:rPr>
          <w:rFonts w:asciiTheme="minorHAnsi" w:hAnsiTheme="minorHAnsi" w:cstheme="minorHAnsi"/>
          <w:color w:val="EE0000"/>
          <w:sz w:val="20"/>
          <w:szCs w:val="20"/>
          <w:rtl/>
        </w:rPr>
        <w:t>مؤمن</w:t>
      </w:r>
      <w:r w:rsidRPr="00CA056F">
        <w:rPr>
          <w:rFonts w:asciiTheme="minorHAnsi" w:hAnsiTheme="minorHAnsi" w:cstheme="minorHAnsi"/>
          <w:color w:val="EE0000"/>
          <w:sz w:val="20"/>
          <w:szCs w:val="20"/>
        </w:rPr>
        <w:t xml:space="preserve">) </w:t>
      </w:r>
      <w:r w:rsidRPr="00CE5C1D">
        <w:rPr>
          <w:rFonts w:asciiTheme="minorHAnsi" w:hAnsiTheme="minorHAnsi" w:cstheme="minorHAnsi"/>
          <w:sz w:val="20"/>
          <w:szCs w:val="20"/>
        </w:rPr>
        <w:t>— One who truly believes</w:t>
      </w:r>
    </w:p>
    <w:p w14:paraId="627BEB6A"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Derived from “Iman,” which means deep faith, trust, and conviction in the heart.</w:t>
      </w:r>
    </w:p>
    <w:p w14:paraId="4703313A" w14:textId="77777777" w:rsidR="00CE5C1D" w:rsidRPr="00CA056F" w:rsidRDefault="00CE5C1D" w:rsidP="00CE5C1D">
      <w:pPr>
        <w:rPr>
          <w:rFonts w:asciiTheme="minorHAnsi" w:hAnsiTheme="minorHAnsi" w:cstheme="minorHAnsi"/>
          <w:sz w:val="20"/>
          <w:szCs w:val="20"/>
          <w:u w:val="single"/>
        </w:rPr>
      </w:pPr>
      <w:r w:rsidRPr="00CA056F">
        <w:rPr>
          <w:rFonts w:asciiTheme="minorHAnsi" w:hAnsiTheme="minorHAnsi" w:cstheme="minorHAnsi"/>
          <w:sz w:val="20"/>
          <w:szCs w:val="20"/>
          <w:u w:val="single"/>
        </w:rPr>
        <w:t>A Mu’min not only submits outwardly but also believes inwardly with sincerity and certainty.</w:t>
      </w:r>
    </w:p>
    <w:p w14:paraId="6084513D"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Iman is a spiritual state that brings peace, humility, and firm trust in Allah — both in ease and difficulty.</w:t>
      </w:r>
    </w:p>
    <w:p w14:paraId="4F2D82D3" w14:textId="6F3CC36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Example:</w:t>
      </w:r>
      <w:r w:rsidR="00CA056F">
        <w:rPr>
          <w:rFonts w:asciiTheme="minorHAnsi" w:hAnsiTheme="minorHAnsi" w:cstheme="minorHAnsi"/>
          <w:sz w:val="20"/>
          <w:szCs w:val="20"/>
        </w:rPr>
        <w:t xml:space="preserve"> </w:t>
      </w:r>
      <w:r w:rsidRPr="00CE5C1D">
        <w:rPr>
          <w:rFonts w:asciiTheme="minorHAnsi" w:hAnsiTheme="minorHAnsi" w:cstheme="minorHAnsi"/>
          <w:sz w:val="20"/>
          <w:szCs w:val="20"/>
        </w:rPr>
        <w:t>A Mu’min not only performs prayer but does so with full consciousness of Allah (khushu’), trust in His wisdom, and love for Him.</w:t>
      </w:r>
    </w:p>
    <w:p w14:paraId="2000C78C" w14:textId="77777777" w:rsidR="00CE5C1D" w:rsidRPr="00CE5C1D" w:rsidRDefault="00BD751E" w:rsidP="00CE5C1D">
      <w:pPr>
        <w:rPr>
          <w:rFonts w:asciiTheme="minorHAnsi" w:hAnsiTheme="minorHAnsi" w:cstheme="minorHAnsi"/>
          <w:sz w:val="20"/>
          <w:szCs w:val="20"/>
        </w:rPr>
      </w:pPr>
      <w:r w:rsidRPr="00BD751E">
        <w:rPr>
          <w:rFonts w:asciiTheme="minorHAnsi" w:hAnsiTheme="minorHAnsi" w:cstheme="minorHAnsi"/>
          <w:noProof/>
          <w:sz w:val="20"/>
          <w:szCs w:val="20"/>
          <w14:ligatures w14:val="standardContextual"/>
        </w:rPr>
        <w:pict w14:anchorId="1531ABC5">
          <v:rect id="_x0000_i1025" alt="" style="width:468pt;height:.05pt;mso-width-percent:0;mso-height-percent:0;mso-width-percent:0;mso-height-percent:0" o:hralign="center" o:hrstd="t" o:hr="t" fillcolor="#a0a0a0" stroked="f"/>
        </w:pict>
      </w:r>
    </w:p>
    <w:p w14:paraId="58F4191A" w14:textId="77777777"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3. Qur’anic Distinction</w:t>
      </w:r>
    </w:p>
    <w:p w14:paraId="2641310A" w14:textId="49EB49EA" w:rsidR="00CE5C1D" w:rsidRPr="00CE5C1D" w:rsidRDefault="00CE5C1D" w:rsidP="00CA056F">
      <w:pPr>
        <w:rPr>
          <w:rFonts w:asciiTheme="minorHAnsi" w:hAnsiTheme="minorHAnsi" w:cstheme="minorHAnsi"/>
          <w:sz w:val="20"/>
          <w:szCs w:val="20"/>
        </w:rPr>
      </w:pPr>
      <w:r w:rsidRPr="00CE5C1D">
        <w:rPr>
          <w:rFonts w:asciiTheme="minorHAnsi" w:hAnsiTheme="minorHAnsi" w:cstheme="minorHAnsi"/>
          <w:sz w:val="20"/>
          <w:szCs w:val="20"/>
        </w:rPr>
        <w:t>Allah says:</w:t>
      </w:r>
      <w:r w:rsidR="00CA056F">
        <w:rPr>
          <w:rFonts w:asciiTheme="minorHAnsi" w:hAnsiTheme="minorHAnsi" w:cstheme="minorHAnsi"/>
          <w:sz w:val="20"/>
          <w:szCs w:val="20"/>
        </w:rPr>
        <w:t xml:space="preserve"> </w:t>
      </w:r>
      <w:r w:rsidRPr="00CE5C1D">
        <w:rPr>
          <w:rFonts w:asciiTheme="minorHAnsi" w:hAnsiTheme="minorHAnsi" w:cstheme="minorHAnsi"/>
          <w:sz w:val="20"/>
          <w:szCs w:val="20"/>
        </w:rPr>
        <w:t>“The Bedouins say, ‘We have believed.’ Say, ‘You have not [yet] believed; but say instead, ‘We have submitted,’ for faith has not yet entered your hearts.”</w:t>
      </w:r>
      <w:r w:rsidR="00CA056F">
        <w:rPr>
          <w:rFonts w:asciiTheme="minorHAnsi" w:hAnsiTheme="minorHAnsi" w:cstheme="minorHAnsi"/>
          <w:sz w:val="20"/>
          <w:szCs w:val="20"/>
        </w:rPr>
        <w:t xml:space="preserve"> </w:t>
      </w:r>
      <w:r w:rsidRPr="00CE5C1D">
        <w:rPr>
          <w:rFonts w:asciiTheme="minorHAnsi" w:hAnsiTheme="minorHAnsi" w:cstheme="minorHAnsi"/>
          <w:sz w:val="20"/>
          <w:szCs w:val="20"/>
        </w:rPr>
        <w:t>— Surah Al-Ḥujurāt (49:14)</w:t>
      </w:r>
    </w:p>
    <w:p w14:paraId="2E032041" w14:textId="7173CB16" w:rsidR="00CE5C1D" w:rsidRPr="00CE5C1D" w:rsidRDefault="00CE5C1D" w:rsidP="00CE5C1D">
      <w:pPr>
        <w:rPr>
          <w:rFonts w:asciiTheme="minorHAnsi" w:hAnsiTheme="minorHAnsi" w:cstheme="minorHAnsi"/>
          <w:sz w:val="20"/>
          <w:szCs w:val="20"/>
        </w:rPr>
      </w:pPr>
      <w:r w:rsidRPr="00CE5C1D">
        <w:rPr>
          <w:rFonts w:asciiTheme="minorHAnsi" w:hAnsiTheme="minorHAnsi" w:cstheme="minorHAnsi"/>
          <w:sz w:val="20"/>
          <w:szCs w:val="20"/>
        </w:rPr>
        <w:t xml:space="preserve">This </w:t>
      </w:r>
      <w:r w:rsidR="00CA056F">
        <w:rPr>
          <w:rFonts w:asciiTheme="minorHAnsi" w:hAnsiTheme="minorHAnsi" w:cstheme="minorHAnsi"/>
          <w:sz w:val="20"/>
          <w:szCs w:val="20"/>
        </w:rPr>
        <w:t>Ayat</w:t>
      </w:r>
      <w:r w:rsidRPr="00CE5C1D">
        <w:rPr>
          <w:rFonts w:asciiTheme="minorHAnsi" w:hAnsiTheme="minorHAnsi" w:cstheme="minorHAnsi"/>
          <w:sz w:val="20"/>
          <w:szCs w:val="20"/>
        </w:rPr>
        <w:t xml:space="preserve"> shows that Islam (submission) is the first step, while Iman (faith) is a higher level that settles deeply in the heart.</w:t>
      </w:r>
    </w:p>
    <w:p w14:paraId="358F67BE" w14:textId="77777777" w:rsidR="00CE5C1D" w:rsidRDefault="00CE5C1D" w:rsidP="00CE5C1D">
      <w:pPr>
        <w:rPr>
          <w:rFonts w:ascii="Apple Color Emoji" w:hAnsi="Apple Color Emoji" w:cs="Apple Color Emoji"/>
          <w:sz w:val="20"/>
          <w:szCs w:val="20"/>
        </w:rPr>
      </w:pPr>
    </w:p>
    <w:p w14:paraId="3C271F48" w14:textId="625EBA7C" w:rsidR="001B6155" w:rsidRPr="00CE7F00" w:rsidRDefault="00CE5C1D" w:rsidP="009F2DFA">
      <w:pPr>
        <w:rPr>
          <w:rFonts w:asciiTheme="minorHAnsi" w:hAnsiTheme="minorHAnsi" w:cstheme="minorHAnsi"/>
          <w:sz w:val="20"/>
          <w:szCs w:val="20"/>
        </w:rPr>
      </w:pPr>
      <w:r w:rsidRPr="00CA056F">
        <w:rPr>
          <w:rFonts w:asciiTheme="minorHAnsi" w:hAnsiTheme="minorHAnsi" w:cstheme="minorHAnsi"/>
          <w:b/>
          <w:bCs/>
          <w:sz w:val="20"/>
          <w:szCs w:val="20"/>
        </w:rPr>
        <w:t> Every Mu’min is a Muslim, but not every Muslim is necessarily a Mu’min.</w:t>
      </w:r>
      <w:r w:rsidRPr="00CE5C1D">
        <w:rPr>
          <w:rFonts w:asciiTheme="minorHAnsi" w:hAnsiTheme="minorHAnsi" w:cstheme="minorHAnsi"/>
          <w:sz w:val="20"/>
          <w:szCs w:val="20"/>
        </w:rPr>
        <w:br/>
        <w:t>A Muslim practices Islam outwardly; a Mu’min lives it inwardly and outwardly — with heart, mind, and action united in faith.</w:t>
      </w:r>
    </w:p>
    <w:p w14:paraId="790B2416" w14:textId="77777777" w:rsidR="004C6B96" w:rsidRPr="00600A74" w:rsidRDefault="004C6B96" w:rsidP="00CE7F00">
      <w:pPr>
        <w:rPr>
          <w:rFonts w:ascii="Book Antiqua" w:hAnsi="Book Antiqua"/>
          <w:color w:val="000000" w:themeColor="text1"/>
          <w:sz w:val="20"/>
          <w:szCs w:val="20"/>
          <w:shd w:val="clear" w:color="auto" w:fill="FFFFFF"/>
        </w:rPr>
      </w:pPr>
    </w:p>
    <w:p w14:paraId="77007959" w14:textId="5B8A47A1"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(66:6) </w:t>
      </w:r>
      <w:r w:rsidR="004C6B96" w:rsidRPr="00600A74">
        <w:rPr>
          <w:rFonts w:ascii="Book Antiqua" w:hAnsi="Book Antiqua"/>
          <w:color w:val="000000" w:themeColor="text1"/>
          <w:sz w:val="20"/>
          <w:szCs w:val="20"/>
          <w:shd w:val="clear" w:color="auto" w:fill="FFFFFF"/>
        </w:rPr>
        <w:t>O believers! Protect yourselves and your families from a Fire whose fuel is people and stones, overseen by formidable and severe angels, who never disobey whatever Allah orders—always doing as commanded.</w:t>
      </w:r>
    </w:p>
    <w:p w14:paraId="71995460" w14:textId="77777777" w:rsidR="00F44477" w:rsidRDefault="00F44477" w:rsidP="00F44477">
      <w:pPr>
        <w:rPr>
          <w:rFonts w:ascii="-webkit-standard" w:hAnsi="-webkit-standard"/>
          <w:color w:val="000000"/>
          <w:sz w:val="27"/>
          <w:szCs w:val="27"/>
        </w:rPr>
      </w:pPr>
    </w:p>
    <w:p w14:paraId="017FA1C8" w14:textId="77777777" w:rsidR="00F44477" w:rsidRPr="00FD0A31" w:rsidRDefault="00F44477" w:rsidP="00FD0A31">
      <w:pPr>
        <w:rPr>
          <w:rFonts w:asciiTheme="minorHAnsi" w:hAnsiTheme="minorHAnsi" w:cstheme="minorHAnsi"/>
          <w:sz w:val="20"/>
          <w:szCs w:val="20"/>
        </w:rPr>
      </w:pPr>
      <w:r w:rsidRPr="00FD0A31">
        <w:rPr>
          <w:rFonts w:asciiTheme="minorHAnsi" w:hAnsiTheme="minorHAnsi" w:cstheme="minorHAnsi"/>
          <w:sz w:val="20"/>
          <w:szCs w:val="20"/>
        </w:rPr>
        <w:t>This Ayat emphasizes that a believer’s duty goes beyond saving himself from Allah SWTs punishment; it extends to</w:t>
      </w:r>
      <w:r w:rsidRPr="00FD0A31">
        <w:rPr>
          <w:rFonts w:asciiTheme="minorHAnsi" w:eastAsiaTheme="majorEastAsia" w:hAnsiTheme="minorHAnsi" w:cstheme="minorHAnsi"/>
          <w:sz w:val="20"/>
          <w:szCs w:val="20"/>
        </w:rPr>
        <w:t> guiding and training his family </w:t>
      </w:r>
      <w:r w:rsidRPr="00FD0A31">
        <w:rPr>
          <w:rFonts w:asciiTheme="minorHAnsi" w:hAnsiTheme="minorHAnsi" w:cstheme="minorHAnsi"/>
          <w:sz w:val="20"/>
          <w:szCs w:val="20"/>
        </w:rPr>
        <w:t xml:space="preserve">to live in obedience to Allah SWT. </w:t>
      </w:r>
    </w:p>
    <w:p w14:paraId="303221A8" w14:textId="194794B3" w:rsidR="00F44477" w:rsidRPr="002A2B26" w:rsidRDefault="00F44477" w:rsidP="00FD0A31">
      <w:pPr>
        <w:rPr>
          <w:rFonts w:asciiTheme="minorHAnsi" w:hAnsiTheme="minorHAnsi" w:cstheme="minorHAnsi"/>
          <w:sz w:val="20"/>
          <w:szCs w:val="20"/>
          <w:u w:val="single"/>
        </w:rPr>
      </w:pPr>
      <w:r w:rsidRPr="002A2B26">
        <w:rPr>
          <w:rFonts w:asciiTheme="minorHAnsi" w:hAnsiTheme="minorHAnsi" w:cstheme="minorHAnsi"/>
          <w:sz w:val="20"/>
          <w:szCs w:val="20"/>
          <w:u w:val="single"/>
        </w:rPr>
        <w:t xml:space="preserve">A parent’s true concern should not only be the worldly comfort of their children but, more importantly, their salvation in the Hereafter. </w:t>
      </w:r>
      <w:r w:rsidR="002A2B26">
        <w:rPr>
          <w:rFonts w:asciiTheme="minorHAnsi" w:hAnsiTheme="minorHAnsi" w:cstheme="minorHAnsi"/>
          <w:sz w:val="20"/>
          <w:szCs w:val="20"/>
          <w:u w:val="single"/>
        </w:rPr>
        <w:t xml:space="preserve">Similarly as spouse should not lead you away from your Raab. </w:t>
      </w:r>
    </w:p>
    <w:p w14:paraId="116D997C" w14:textId="2F6DC522" w:rsidR="00F44477" w:rsidRPr="00FD0A31" w:rsidRDefault="00F44477" w:rsidP="00FD0A31">
      <w:pPr>
        <w:rPr>
          <w:rFonts w:asciiTheme="minorHAnsi" w:hAnsiTheme="minorHAnsi" w:cstheme="minorHAnsi"/>
          <w:sz w:val="20"/>
          <w:szCs w:val="20"/>
        </w:rPr>
      </w:pPr>
      <w:r w:rsidRPr="00FD0A31">
        <w:rPr>
          <w:rFonts w:asciiTheme="minorHAnsi" w:hAnsiTheme="minorHAnsi" w:cstheme="minorHAnsi"/>
          <w:sz w:val="20"/>
          <w:szCs w:val="20"/>
        </w:rPr>
        <w:t xml:space="preserve">The Prophet </w:t>
      </w:r>
      <w:r w:rsidR="0063619A">
        <w:rPr>
          <w:rFonts w:asciiTheme="minorHAnsi" w:hAnsiTheme="minorHAnsi" w:cstheme="minorHAnsi"/>
          <w:sz w:val="20"/>
          <w:szCs w:val="20"/>
        </w:rPr>
        <w:t xml:space="preserve">(PBUH) </w:t>
      </w:r>
      <w:r w:rsidRPr="00FD0A31">
        <w:rPr>
          <w:rFonts w:asciiTheme="minorHAnsi" w:hAnsiTheme="minorHAnsi" w:cstheme="minorHAnsi"/>
          <w:sz w:val="20"/>
          <w:szCs w:val="20"/>
        </w:rPr>
        <w:t xml:space="preserve">said, “Each of you is a shepherd and is accountable for his flock,” meaning that leaders, husbands, and wives are all responsible for those under their care. </w:t>
      </w:r>
    </w:p>
    <w:p w14:paraId="59195BE5" w14:textId="77777777" w:rsidR="00F44477" w:rsidRPr="00FD0A31" w:rsidRDefault="00F44477" w:rsidP="00FD0A31">
      <w:pPr>
        <w:rPr>
          <w:rFonts w:asciiTheme="minorHAnsi" w:hAnsiTheme="minorHAnsi" w:cstheme="minorHAnsi"/>
          <w:sz w:val="20"/>
          <w:szCs w:val="20"/>
        </w:rPr>
      </w:pPr>
    </w:p>
    <w:p w14:paraId="15BF9492" w14:textId="34FE5A07" w:rsidR="00F44477" w:rsidRDefault="00F44477" w:rsidP="00FD0A31">
      <w:pPr>
        <w:rPr>
          <w:rFonts w:asciiTheme="minorHAnsi" w:hAnsiTheme="minorHAnsi" w:cstheme="minorHAnsi"/>
          <w:sz w:val="20"/>
          <w:szCs w:val="20"/>
        </w:rPr>
      </w:pPr>
      <w:r w:rsidRPr="00FD0A31">
        <w:rPr>
          <w:rFonts w:asciiTheme="minorHAnsi" w:hAnsiTheme="minorHAnsi" w:cstheme="minorHAnsi"/>
          <w:sz w:val="20"/>
          <w:szCs w:val="20"/>
        </w:rPr>
        <w:t>The angels guarding Hell will carry out Allah</w:t>
      </w:r>
      <w:r w:rsidR="0063619A">
        <w:rPr>
          <w:rFonts w:asciiTheme="minorHAnsi" w:hAnsiTheme="minorHAnsi" w:cstheme="minorHAnsi"/>
          <w:sz w:val="20"/>
          <w:szCs w:val="20"/>
        </w:rPr>
        <w:t xml:space="preserve"> SWT</w:t>
      </w:r>
      <w:r w:rsidRPr="00FD0A31">
        <w:rPr>
          <w:rFonts w:asciiTheme="minorHAnsi" w:hAnsiTheme="minorHAnsi" w:cstheme="minorHAnsi"/>
          <w:sz w:val="20"/>
          <w:szCs w:val="20"/>
        </w:rPr>
        <w:t>’s commands with absolute precision, showing no leniency or deviation in enforcing the punishment decreed for each sinner.</w:t>
      </w:r>
    </w:p>
    <w:p w14:paraId="0E91DD5E" w14:textId="77777777" w:rsidR="002A2B26" w:rsidRDefault="002A2B26" w:rsidP="00FD0A31">
      <w:pPr>
        <w:rPr>
          <w:rFonts w:asciiTheme="minorHAnsi" w:hAnsiTheme="minorHAnsi" w:cstheme="minorHAnsi"/>
          <w:sz w:val="20"/>
          <w:szCs w:val="20"/>
        </w:rPr>
      </w:pPr>
    </w:p>
    <w:p w14:paraId="724E2B52" w14:textId="1F44F661" w:rsidR="002A2B26" w:rsidRPr="00FD0A31" w:rsidRDefault="002A2B26" w:rsidP="00FD0A31">
      <w:pPr>
        <w:rPr>
          <w:rFonts w:asciiTheme="minorHAnsi" w:hAnsiTheme="minorHAnsi" w:cstheme="minorHAnsi"/>
          <w:sz w:val="20"/>
          <w:szCs w:val="20"/>
        </w:rPr>
      </w:pPr>
      <w:r w:rsidRPr="002A2B26">
        <w:rPr>
          <w:rFonts w:asciiTheme="minorHAnsi" w:hAnsiTheme="minorHAnsi" w:cstheme="minorHAnsi"/>
          <w:b/>
          <w:bCs/>
          <w:color w:val="000000" w:themeColor="text1"/>
          <w:sz w:val="20"/>
          <w:szCs w:val="20"/>
        </w:rPr>
        <w:t>Lesson</w:t>
      </w:r>
      <w:r>
        <w:rPr>
          <w:rFonts w:asciiTheme="minorHAnsi" w:hAnsiTheme="minorHAnsi" w:cstheme="minorHAnsi"/>
          <w:sz w:val="20"/>
          <w:szCs w:val="20"/>
        </w:rPr>
        <w:t xml:space="preserve">: </w:t>
      </w:r>
      <w:r w:rsidRPr="002A2B26">
        <w:rPr>
          <w:rFonts w:asciiTheme="minorHAnsi" w:hAnsiTheme="minorHAnsi" w:cstheme="minorHAnsi"/>
          <w:color w:val="EE0000"/>
          <w:sz w:val="20"/>
          <w:szCs w:val="20"/>
        </w:rPr>
        <w:t>Blood relations are being addressed here. Because as we have read earlier spouses and children are our biggest tests and enemies when it comes to obeying Allah SWT.</w:t>
      </w:r>
    </w:p>
    <w:p w14:paraId="487F31D7" w14:textId="77777777" w:rsidR="004C6B96" w:rsidRPr="00600A74" w:rsidRDefault="004C6B96" w:rsidP="001242B8">
      <w:pPr>
        <w:rPr>
          <w:rFonts w:ascii="Book Antiqua" w:hAnsi="Book Antiqua"/>
          <w:color w:val="000000" w:themeColor="text1"/>
          <w:sz w:val="20"/>
          <w:szCs w:val="20"/>
          <w:shd w:val="clear" w:color="auto" w:fill="FFFFFF"/>
        </w:rPr>
      </w:pPr>
    </w:p>
    <w:p w14:paraId="2240B0CC" w14:textId="5B8FB18E" w:rsidR="004C6B96" w:rsidRPr="00600A74" w:rsidRDefault="00742B89" w:rsidP="00FD0A31">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 xml:space="preserve">(66:7)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The deniers will then be told,</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“O disbelievers! Make no excuses this Day! You are only rewarded for what you used to do.”</w:t>
      </w:r>
    </w:p>
    <w:p w14:paraId="5CF60B9C" w14:textId="77777777" w:rsidR="004C6B96" w:rsidRPr="00600A74" w:rsidRDefault="004C6B96" w:rsidP="00600A74">
      <w:pPr>
        <w:jc w:val="center"/>
        <w:rPr>
          <w:rFonts w:ascii="Book Antiqua" w:hAnsi="Book Antiqua"/>
          <w:color w:val="000000" w:themeColor="text1"/>
          <w:sz w:val="20"/>
          <w:szCs w:val="20"/>
          <w:shd w:val="clear" w:color="auto" w:fill="FFFFFF"/>
        </w:rPr>
      </w:pPr>
    </w:p>
    <w:p w14:paraId="343839F7" w14:textId="7834AD4B"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(66:</w:t>
      </w:r>
      <w:r w:rsidR="008C163C">
        <w:rPr>
          <w:rFonts w:ascii="Book Antiqua" w:hAnsi="Book Antiqua"/>
          <w:color w:val="000000" w:themeColor="text1"/>
          <w:sz w:val="20"/>
          <w:szCs w:val="20"/>
          <w:shd w:val="clear" w:color="auto" w:fill="FFFFFF"/>
        </w:rPr>
        <w:t>8</w:t>
      </w:r>
      <w:r>
        <w:rPr>
          <w:rFonts w:ascii="Book Antiqua" w:hAnsi="Book Antiqua"/>
          <w:color w:val="000000" w:themeColor="text1"/>
          <w:sz w:val="20"/>
          <w:szCs w:val="20"/>
          <w:shd w:val="clear" w:color="auto" w:fill="FFFFFF"/>
        </w:rPr>
        <w:t xml:space="preserve">) </w:t>
      </w:r>
      <w:r w:rsidR="004C6B96" w:rsidRPr="00600A74">
        <w:rPr>
          <w:rFonts w:ascii="Book Antiqua" w:hAnsi="Book Antiqua"/>
          <w:color w:val="000000" w:themeColor="text1"/>
          <w:sz w:val="20"/>
          <w:szCs w:val="20"/>
          <w:shd w:val="clear" w:color="auto" w:fill="FFFFFF"/>
        </w:rPr>
        <w:t xml:space="preserve">O believers! </w:t>
      </w:r>
      <w:r w:rsidR="004C6B96" w:rsidRPr="00FD0A31">
        <w:rPr>
          <w:rFonts w:ascii="Book Antiqua" w:hAnsi="Book Antiqua"/>
          <w:color w:val="000000" w:themeColor="text1"/>
          <w:sz w:val="20"/>
          <w:szCs w:val="20"/>
          <w:u w:val="single"/>
          <w:shd w:val="clear" w:color="auto" w:fill="FFFFFF"/>
        </w:rPr>
        <w:t>Turn to Allah in sincere repentance,</w:t>
      </w:r>
      <w:r w:rsidR="004C6B96" w:rsidRPr="00600A74">
        <w:rPr>
          <w:rFonts w:ascii="Book Antiqua" w:hAnsi="Book Antiqua"/>
          <w:color w:val="000000" w:themeColor="text1"/>
          <w:sz w:val="20"/>
          <w:szCs w:val="20"/>
          <w:shd w:val="clear" w:color="auto" w:fill="FFFFFF"/>
        </w:rPr>
        <w:t xml:space="preserve"> so your Lord may absolve you of your sins and admit you into Gardens, under which rivers flow, on the Day Allah will not disgrace the Prophet or the believers with him. Their light will shine ahead of them and on their right. They will say, “Our Lord! Perfect our light for us, and forgive us.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For</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You are truly Most Capable of everything.”</w:t>
      </w:r>
    </w:p>
    <w:p w14:paraId="28E981C5" w14:textId="77777777" w:rsidR="002B7941" w:rsidRDefault="002B7941" w:rsidP="00600A74">
      <w:pPr>
        <w:jc w:val="center"/>
        <w:rPr>
          <w:rFonts w:ascii="Book Antiqua" w:hAnsi="Book Antiqua"/>
          <w:color w:val="000000" w:themeColor="text1"/>
          <w:sz w:val="20"/>
          <w:szCs w:val="20"/>
          <w:shd w:val="clear" w:color="auto" w:fill="FFFFFF"/>
        </w:rPr>
      </w:pPr>
    </w:p>
    <w:p w14:paraId="0C6E0A38" w14:textId="3E1ACB3F" w:rsidR="002B7941" w:rsidRPr="00FD0A31" w:rsidRDefault="002B7941" w:rsidP="00FD0A31">
      <w:pPr>
        <w:rPr>
          <w:rFonts w:asciiTheme="minorHAnsi" w:hAnsiTheme="minorHAnsi" w:cstheme="minorHAnsi"/>
          <w:sz w:val="20"/>
          <w:szCs w:val="20"/>
        </w:rPr>
      </w:pPr>
      <w:r w:rsidRPr="00FD0A31">
        <w:rPr>
          <w:rFonts w:asciiTheme="minorHAnsi" w:hAnsiTheme="minorHAnsi" w:cstheme="minorHAnsi"/>
          <w:sz w:val="20"/>
          <w:szCs w:val="20"/>
        </w:rPr>
        <w:t>Allah</w:t>
      </w:r>
      <w:r w:rsidR="00FD0A31">
        <w:rPr>
          <w:rFonts w:asciiTheme="minorHAnsi" w:hAnsiTheme="minorHAnsi" w:cstheme="minorHAnsi"/>
          <w:sz w:val="20"/>
          <w:szCs w:val="20"/>
        </w:rPr>
        <w:t xml:space="preserve"> SWT</w:t>
      </w:r>
      <w:r w:rsidRPr="00FD0A31">
        <w:rPr>
          <w:rFonts w:asciiTheme="minorHAnsi" w:hAnsiTheme="minorHAnsi" w:cstheme="minorHAnsi"/>
          <w:sz w:val="20"/>
          <w:szCs w:val="20"/>
        </w:rPr>
        <w:t xml:space="preserve"> calls upon the believers to</w:t>
      </w:r>
      <w:r w:rsidRPr="00FD0A31">
        <w:rPr>
          <w:rFonts w:asciiTheme="minorHAnsi" w:eastAsiaTheme="majorEastAsia" w:hAnsiTheme="minorHAnsi" w:cstheme="minorHAnsi"/>
          <w:sz w:val="20"/>
          <w:szCs w:val="20"/>
        </w:rPr>
        <w:t> turn to Him in sincere repentance (tawbah nasūh) </w:t>
      </w:r>
      <w:r w:rsidRPr="00FD0A31">
        <w:rPr>
          <w:rFonts w:asciiTheme="minorHAnsi" w:hAnsiTheme="minorHAnsi" w:cstheme="minorHAnsi"/>
          <w:sz w:val="20"/>
          <w:szCs w:val="20"/>
        </w:rPr>
        <w:t xml:space="preserve">— repentance that is genuine, humble, and free from hypocrisy. True repentance, as the Prophet </w:t>
      </w:r>
      <w:r w:rsidR="0063619A">
        <w:rPr>
          <w:rFonts w:asciiTheme="minorHAnsi" w:hAnsiTheme="minorHAnsi" w:cstheme="minorHAnsi"/>
          <w:sz w:val="20"/>
          <w:szCs w:val="20"/>
        </w:rPr>
        <w:t>(PBUH)</w:t>
      </w:r>
      <w:r w:rsidRPr="00FD0A31">
        <w:rPr>
          <w:rFonts w:asciiTheme="minorHAnsi" w:hAnsiTheme="minorHAnsi" w:cstheme="minorHAnsi"/>
          <w:sz w:val="20"/>
          <w:szCs w:val="20"/>
        </w:rPr>
        <w:t xml:space="preserve"> explained, means to feel deep </w:t>
      </w:r>
      <w:r w:rsidRPr="00FD0A31">
        <w:rPr>
          <w:rFonts w:asciiTheme="minorHAnsi" w:hAnsiTheme="minorHAnsi" w:cstheme="minorHAnsi"/>
          <w:sz w:val="20"/>
          <w:szCs w:val="20"/>
        </w:rPr>
        <w:lastRenderedPageBreak/>
        <w:t>regret for one’s sin, seek Allah’s forgiveness with sincerity, and resolve never to repeat the offense. As Sayyidna ʿUmar (RA) said, sincere repentance is when one does not even</w:t>
      </w:r>
      <w:r w:rsidRPr="00FD0A31">
        <w:rPr>
          <w:rFonts w:asciiTheme="minorHAnsi" w:eastAsiaTheme="majorEastAsia" w:hAnsiTheme="minorHAnsi" w:cstheme="minorHAnsi"/>
          <w:sz w:val="20"/>
          <w:szCs w:val="20"/>
        </w:rPr>
        <w:t> think </w:t>
      </w:r>
      <w:r w:rsidRPr="00FD0A31">
        <w:rPr>
          <w:rFonts w:asciiTheme="minorHAnsi" w:hAnsiTheme="minorHAnsi" w:cstheme="minorHAnsi"/>
          <w:sz w:val="20"/>
          <w:szCs w:val="20"/>
        </w:rPr>
        <w:t xml:space="preserve">of returning to the sin again. </w:t>
      </w:r>
    </w:p>
    <w:p w14:paraId="6122E0B0" w14:textId="6D2A5C6E" w:rsidR="007B678C" w:rsidRDefault="002B7941" w:rsidP="004D0F32">
      <w:pPr>
        <w:rPr>
          <w:rFonts w:asciiTheme="minorHAnsi" w:eastAsiaTheme="majorEastAsia" w:hAnsiTheme="minorHAnsi" w:cstheme="minorHAnsi"/>
          <w:sz w:val="20"/>
          <w:szCs w:val="20"/>
        </w:rPr>
      </w:pPr>
      <w:r w:rsidRPr="00FD0A31">
        <w:rPr>
          <w:rFonts w:asciiTheme="minorHAnsi" w:hAnsiTheme="minorHAnsi" w:cstheme="minorHAnsi"/>
          <w:sz w:val="20"/>
          <w:szCs w:val="20"/>
        </w:rPr>
        <w:t xml:space="preserve">Allah </w:t>
      </w:r>
      <w:r w:rsidR="007B678C">
        <w:rPr>
          <w:rFonts w:asciiTheme="minorHAnsi" w:hAnsiTheme="minorHAnsi" w:cstheme="minorHAnsi"/>
          <w:sz w:val="20"/>
          <w:szCs w:val="20"/>
        </w:rPr>
        <w:t xml:space="preserve">SWT </w:t>
      </w:r>
      <w:r w:rsidRPr="00FD0A31">
        <w:rPr>
          <w:rFonts w:asciiTheme="minorHAnsi" w:hAnsiTheme="minorHAnsi" w:cstheme="minorHAnsi"/>
          <w:sz w:val="20"/>
          <w:szCs w:val="20"/>
        </w:rPr>
        <w:t>promises that such repentance may lead Him to</w:t>
      </w:r>
      <w:r w:rsidRPr="00FD0A31">
        <w:rPr>
          <w:rFonts w:asciiTheme="minorHAnsi" w:eastAsiaTheme="majorEastAsia" w:hAnsiTheme="minorHAnsi" w:cstheme="minorHAnsi"/>
          <w:sz w:val="20"/>
          <w:szCs w:val="20"/>
        </w:rPr>
        <w:t> erase past sins </w:t>
      </w:r>
      <w:r w:rsidRPr="00FD0A31">
        <w:rPr>
          <w:rFonts w:asciiTheme="minorHAnsi" w:hAnsiTheme="minorHAnsi" w:cstheme="minorHAnsi"/>
          <w:sz w:val="20"/>
          <w:szCs w:val="20"/>
        </w:rPr>
        <w:t>and</w:t>
      </w:r>
      <w:r w:rsidRPr="00FD0A31">
        <w:rPr>
          <w:rFonts w:asciiTheme="minorHAnsi" w:eastAsiaTheme="majorEastAsia" w:hAnsiTheme="minorHAnsi" w:cstheme="minorHAnsi"/>
          <w:sz w:val="20"/>
          <w:szCs w:val="20"/>
        </w:rPr>
        <w:t> admit the believer into Gardens beneath which rivers flow.</w:t>
      </w:r>
    </w:p>
    <w:p w14:paraId="760D4F0E" w14:textId="77777777" w:rsidR="002A2B26" w:rsidRDefault="002A2B26" w:rsidP="004D0F32">
      <w:pPr>
        <w:rPr>
          <w:rFonts w:asciiTheme="minorHAnsi" w:eastAsiaTheme="majorEastAsia" w:hAnsiTheme="minorHAnsi" w:cstheme="minorHAnsi"/>
          <w:sz w:val="20"/>
          <w:szCs w:val="20"/>
        </w:rPr>
      </w:pPr>
    </w:p>
    <w:p w14:paraId="71513A0E" w14:textId="5FFDE888" w:rsidR="007B678C" w:rsidRPr="00FD0A31" w:rsidRDefault="007B678C" w:rsidP="00FD0A31">
      <w:pPr>
        <w:rPr>
          <w:rFonts w:asciiTheme="minorHAnsi" w:hAnsiTheme="minorHAnsi" w:cstheme="minorHAnsi"/>
          <w:sz w:val="20"/>
          <w:szCs w:val="20"/>
        </w:rPr>
      </w:pPr>
      <w:r w:rsidRPr="009F2DFA">
        <w:rPr>
          <w:rFonts w:asciiTheme="minorHAnsi" w:eastAsiaTheme="majorEastAsia" w:hAnsiTheme="minorHAnsi" w:cstheme="minorHAnsi"/>
          <w:b/>
          <w:bCs/>
          <w:sz w:val="20"/>
          <w:szCs w:val="20"/>
        </w:rPr>
        <w:t>Lesson:</w:t>
      </w:r>
      <w:r>
        <w:rPr>
          <w:rFonts w:asciiTheme="minorHAnsi" w:eastAsiaTheme="majorEastAsia" w:hAnsiTheme="minorHAnsi" w:cstheme="minorHAnsi"/>
          <w:sz w:val="20"/>
          <w:szCs w:val="20"/>
        </w:rPr>
        <w:t xml:space="preserve"> Return from the focus of this world to the focus of the Hereafter. Understand your responsibilities in Islam (see Ayat below).</w:t>
      </w:r>
      <w:r w:rsidR="002A2B26">
        <w:rPr>
          <w:rFonts w:asciiTheme="minorHAnsi" w:eastAsiaTheme="majorEastAsia" w:hAnsiTheme="minorHAnsi" w:cstheme="minorHAnsi"/>
          <w:sz w:val="20"/>
          <w:szCs w:val="20"/>
        </w:rPr>
        <w:t xml:space="preserve"> Hell is something that we prepare for ourselves via our actions. </w:t>
      </w:r>
    </w:p>
    <w:p w14:paraId="171DA077" w14:textId="77777777" w:rsidR="004C6B96" w:rsidRPr="00600A74" w:rsidRDefault="004C6B96" w:rsidP="00600A74">
      <w:pPr>
        <w:jc w:val="center"/>
        <w:rPr>
          <w:rFonts w:ascii="Book Antiqua" w:hAnsi="Book Antiqua"/>
          <w:color w:val="000000" w:themeColor="text1"/>
          <w:sz w:val="20"/>
          <w:szCs w:val="20"/>
          <w:shd w:val="clear" w:color="auto" w:fill="FFFFFF"/>
        </w:rPr>
      </w:pPr>
    </w:p>
    <w:p w14:paraId="64D48246" w14:textId="625FDEEC"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(66:</w:t>
      </w:r>
      <w:r w:rsidR="008C163C">
        <w:rPr>
          <w:rFonts w:ascii="Book Antiqua" w:hAnsi="Book Antiqua"/>
          <w:color w:val="000000" w:themeColor="text1"/>
          <w:sz w:val="20"/>
          <w:szCs w:val="20"/>
          <w:shd w:val="clear" w:color="auto" w:fill="FFFFFF"/>
        </w:rPr>
        <w:t>9</w:t>
      </w:r>
      <w:r>
        <w:rPr>
          <w:rFonts w:ascii="Book Antiqua" w:hAnsi="Book Antiqua"/>
          <w:color w:val="000000" w:themeColor="text1"/>
          <w:sz w:val="20"/>
          <w:szCs w:val="20"/>
          <w:shd w:val="clear" w:color="auto" w:fill="FFFFFF"/>
        </w:rPr>
        <w:t xml:space="preserve">) </w:t>
      </w:r>
      <w:r w:rsidR="004C6B96" w:rsidRPr="00600A74">
        <w:rPr>
          <w:rFonts w:ascii="Book Antiqua" w:hAnsi="Book Antiqua"/>
          <w:color w:val="000000" w:themeColor="text1"/>
          <w:sz w:val="20"/>
          <w:szCs w:val="20"/>
          <w:shd w:val="clear" w:color="auto" w:fill="FFFFFF"/>
        </w:rPr>
        <w:t xml:space="preserve">O Prophet! Struggle against the disbelievers and the </w:t>
      </w:r>
      <w:r w:rsidR="0002203F" w:rsidRPr="00600A74">
        <w:rPr>
          <w:rFonts w:ascii="Book Antiqua" w:hAnsi="Book Antiqua"/>
          <w:color w:val="000000" w:themeColor="text1"/>
          <w:sz w:val="20"/>
          <w:szCs w:val="20"/>
          <w:shd w:val="clear" w:color="auto" w:fill="FFFFFF"/>
        </w:rPr>
        <w:t>hypocrites and</w:t>
      </w:r>
      <w:r w:rsidR="004C6B96" w:rsidRPr="00600A74">
        <w:rPr>
          <w:rFonts w:ascii="Book Antiqua" w:hAnsi="Book Antiqua"/>
          <w:color w:val="000000" w:themeColor="text1"/>
          <w:sz w:val="20"/>
          <w:szCs w:val="20"/>
          <w:shd w:val="clear" w:color="auto" w:fill="FFFFFF"/>
        </w:rPr>
        <w:t xml:space="preserve"> be firm with them. Hell will be their home. What an evil destination!</w:t>
      </w:r>
    </w:p>
    <w:p w14:paraId="24B5C0DD" w14:textId="77777777" w:rsidR="001F08B5" w:rsidRPr="001F08B5" w:rsidRDefault="001F08B5" w:rsidP="001F08B5">
      <w:pPr>
        <w:jc w:val="center"/>
        <w:rPr>
          <w:rFonts w:ascii="Book Antiqua" w:hAnsi="Book Antiqua" w:cstheme="minorHAnsi"/>
          <w:color w:val="EE0000"/>
          <w:sz w:val="20"/>
          <w:szCs w:val="20"/>
          <w:shd w:val="clear" w:color="auto" w:fill="FFFFFF"/>
        </w:rPr>
      </w:pPr>
      <w:r w:rsidRPr="001F08B5">
        <w:rPr>
          <w:rFonts w:ascii="Book Antiqua" w:hAnsi="Book Antiqua" w:cstheme="minorHAnsi"/>
          <w:color w:val="EE0000"/>
          <w:sz w:val="20"/>
          <w:szCs w:val="20"/>
          <w:shd w:val="clear" w:color="auto" w:fill="FFFFFF"/>
        </w:rPr>
        <w:t>Also see Surah Tuabah Aayt 73.</w:t>
      </w:r>
    </w:p>
    <w:p w14:paraId="69621322" w14:textId="77777777" w:rsidR="002B10A3" w:rsidRDefault="002B10A3" w:rsidP="00600A74">
      <w:pPr>
        <w:jc w:val="center"/>
        <w:rPr>
          <w:rFonts w:ascii="Book Antiqua" w:hAnsi="Book Antiqua"/>
          <w:color w:val="000000" w:themeColor="text1"/>
          <w:sz w:val="20"/>
          <w:szCs w:val="20"/>
          <w:shd w:val="clear" w:color="auto" w:fill="FFFFFF"/>
        </w:rPr>
      </w:pPr>
    </w:p>
    <w:p w14:paraId="769E1E7A" w14:textId="2049824F" w:rsidR="007B678C" w:rsidRPr="007B678C" w:rsidRDefault="007B678C" w:rsidP="007B678C">
      <w:pPr>
        <w:rPr>
          <w:rFonts w:asciiTheme="minorHAnsi" w:hAnsiTheme="minorHAnsi" w:cstheme="minorHAnsi"/>
          <w:color w:val="000000" w:themeColor="text1"/>
          <w:sz w:val="20"/>
          <w:szCs w:val="20"/>
          <w:shd w:val="clear" w:color="auto" w:fill="FFFFFF"/>
        </w:rPr>
      </w:pPr>
      <w:r>
        <w:rPr>
          <w:rFonts w:asciiTheme="minorHAnsi" w:hAnsiTheme="minorHAnsi" w:cstheme="minorHAnsi"/>
          <w:color w:val="000000" w:themeColor="text1"/>
          <w:sz w:val="20"/>
          <w:szCs w:val="20"/>
          <w:shd w:val="clear" w:color="auto" w:fill="FFFFFF"/>
        </w:rPr>
        <w:t xml:space="preserve">Prophet (PBUH) nature was </w:t>
      </w:r>
      <w:r w:rsidR="00755CDB">
        <w:rPr>
          <w:rFonts w:asciiTheme="minorHAnsi" w:hAnsiTheme="minorHAnsi" w:cstheme="minorHAnsi"/>
          <w:color w:val="000000" w:themeColor="text1"/>
          <w:sz w:val="20"/>
          <w:szCs w:val="20"/>
          <w:shd w:val="clear" w:color="auto" w:fill="FFFFFF"/>
        </w:rPr>
        <w:t>gentle,</w:t>
      </w:r>
      <w:r>
        <w:rPr>
          <w:rFonts w:asciiTheme="minorHAnsi" w:hAnsiTheme="minorHAnsi" w:cstheme="minorHAnsi"/>
          <w:color w:val="000000" w:themeColor="text1"/>
          <w:sz w:val="20"/>
          <w:szCs w:val="20"/>
          <w:shd w:val="clear" w:color="auto" w:fill="FFFFFF"/>
        </w:rPr>
        <w:t xml:space="preserve"> and hypocrites took advantage of this. </w:t>
      </w:r>
    </w:p>
    <w:p w14:paraId="5E378B64" w14:textId="77777777" w:rsidR="004C6B96" w:rsidRPr="00600A74" w:rsidRDefault="004C6B96" w:rsidP="00600A74">
      <w:pPr>
        <w:jc w:val="center"/>
        <w:rPr>
          <w:rFonts w:ascii="Book Antiqua" w:hAnsi="Book Antiqua"/>
          <w:color w:val="000000" w:themeColor="text1"/>
          <w:sz w:val="20"/>
          <w:szCs w:val="20"/>
          <w:shd w:val="clear" w:color="auto" w:fill="FFFFFF"/>
        </w:rPr>
      </w:pPr>
    </w:p>
    <w:p w14:paraId="45E187C9" w14:textId="2E89DB2B"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(66:</w:t>
      </w:r>
      <w:r w:rsidR="00061E3E">
        <w:rPr>
          <w:rFonts w:ascii="Book Antiqua" w:hAnsi="Book Antiqua"/>
          <w:color w:val="000000" w:themeColor="text1"/>
          <w:sz w:val="20"/>
          <w:szCs w:val="20"/>
          <w:shd w:val="clear" w:color="auto" w:fill="FFFFFF"/>
        </w:rPr>
        <w:t>10</w:t>
      </w:r>
      <w:r>
        <w:rPr>
          <w:rFonts w:ascii="Book Antiqua" w:hAnsi="Book Antiqua"/>
          <w:color w:val="000000" w:themeColor="text1"/>
          <w:sz w:val="20"/>
          <w:szCs w:val="20"/>
          <w:shd w:val="clear" w:color="auto" w:fill="FFFFFF"/>
        </w:rPr>
        <w:t xml:space="preserve">) </w:t>
      </w:r>
      <w:r w:rsidR="004C6B96" w:rsidRPr="00600A74">
        <w:rPr>
          <w:rFonts w:ascii="Book Antiqua" w:hAnsi="Book Antiqua"/>
          <w:color w:val="000000" w:themeColor="text1"/>
          <w:sz w:val="20"/>
          <w:szCs w:val="20"/>
          <w:shd w:val="clear" w:color="auto" w:fill="FFFFFF"/>
        </w:rPr>
        <w:t xml:space="preserve">Allah sets forth an example for the disbelievers: the wife of Noah and the wife of Lot. Each was married to one of Our righteous </w:t>
      </w:r>
      <w:r w:rsidR="004417D2" w:rsidRPr="00600A74">
        <w:rPr>
          <w:rFonts w:ascii="Book Antiqua" w:hAnsi="Book Antiqua"/>
          <w:color w:val="000000" w:themeColor="text1"/>
          <w:sz w:val="20"/>
          <w:szCs w:val="20"/>
          <w:shd w:val="clear" w:color="auto" w:fill="FFFFFF"/>
        </w:rPr>
        <w:t>servants yet</w:t>
      </w:r>
      <w:r w:rsidR="004C6B96" w:rsidRPr="00600A74">
        <w:rPr>
          <w:rFonts w:ascii="Book Antiqua" w:hAnsi="Book Antiqua"/>
          <w:color w:val="000000" w:themeColor="text1"/>
          <w:sz w:val="20"/>
          <w:szCs w:val="20"/>
          <w:shd w:val="clear" w:color="auto" w:fill="FFFFFF"/>
        </w:rPr>
        <w:t xml:space="preserve"> betrayed them. </w:t>
      </w:r>
      <w:r w:rsidR="004C6B96" w:rsidRPr="002A2B26">
        <w:rPr>
          <w:rFonts w:ascii="Book Antiqua" w:hAnsi="Book Antiqua"/>
          <w:b/>
          <w:bCs/>
          <w:color w:val="000000" w:themeColor="text1"/>
          <w:sz w:val="20"/>
          <w:szCs w:val="20"/>
          <w:shd w:val="clear" w:color="auto" w:fill="FFFFFF"/>
        </w:rPr>
        <w:t>So their husbands were of no benefit to them against Allah whatsoeve</w:t>
      </w:r>
      <w:r w:rsidR="004C6B96" w:rsidRPr="00600A74">
        <w:rPr>
          <w:rFonts w:ascii="Book Antiqua" w:hAnsi="Book Antiqua"/>
          <w:color w:val="000000" w:themeColor="text1"/>
          <w:sz w:val="20"/>
          <w:szCs w:val="20"/>
          <w:shd w:val="clear" w:color="auto" w:fill="FFFFFF"/>
        </w:rPr>
        <w:t>r. Both were told, “Enter the Fire, along with the others!”</w:t>
      </w:r>
    </w:p>
    <w:p w14:paraId="2D308772" w14:textId="77777777" w:rsidR="00304868" w:rsidRDefault="00304868" w:rsidP="00600A74">
      <w:pPr>
        <w:jc w:val="center"/>
        <w:rPr>
          <w:rFonts w:ascii="Book Antiqua" w:hAnsi="Book Antiqua"/>
          <w:color w:val="000000" w:themeColor="text1"/>
          <w:sz w:val="20"/>
          <w:szCs w:val="20"/>
          <w:shd w:val="clear" w:color="auto" w:fill="FFFFFF"/>
        </w:rPr>
      </w:pPr>
    </w:p>
    <w:p w14:paraId="05ED9D43" w14:textId="2ACE9E39" w:rsidR="00304868" w:rsidRPr="004A32C7" w:rsidRDefault="00304868" w:rsidP="004A32C7">
      <w:pPr>
        <w:rPr>
          <w:rFonts w:asciiTheme="minorHAnsi" w:hAnsiTheme="minorHAnsi" w:cstheme="minorHAnsi"/>
          <w:sz w:val="20"/>
          <w:szCs w:val="20"/>
        </w:rPr>
      </w:pPr>
      <w:r w:rsidRPr="004A32C7">
        <w:rPr>
          <w:rFonts w:asciiTheme="minorHAnsi" w:hAnsiTheme="minorHAnsi" w:cstheme="minorHAnsi"/>
          <w:sz w:val="20"/>
          <w:szCs w:val="20"/>
        </w:rPr>
        <w:t>Although these women lived closely with two of Allah</w:t>
      </w:r>
      <w:r w:rsidR="004A32C7">
        <w:rPr>
          <w:rFonts w:asciiTheme="minorHAnsi" w:hAnsiTheme="minorHAnsi" w:cstheme="minorHAnsi"/>
          <w:sz w:val="20"/>
          <w:szCs w:val="20"/>
        </w:rPr>
        <w:t xml:space="preserve"> SWT</w:t>
      </w:r>
      <w:r w:rsidRPr="004A32C7">
        <w:rPr>
          <w:rFonts w:asciiTheme="minorHAnsi" w:hAnsiTheme="minorHAnsi" w:cstheme="minorHAnsi"/>
          <w:sz w:val="20"/>
          <w:szCs w:val="20"/>
        </w:rPr>
        <w:t xml:space="preserve">s righteous servants, shared their homes, and witnessed their message daily, </w:t>
      </w:r>
      <w:r w:rsidRPr="00DF0A9E">
        <w:rPr>
          <w:rFonts w:asciiTheme="minorHAnsi" w:hAnsiTheme="minorHAnsi" w:cstheme="minorHAnsi"/>
          <w:sz w:val="20"/>
          <w:szCs w:val="20"/>
          <w:u w:val="single"/>
        </w:rPr>
        <w:t>their</w:t>
      </w:r>
      <w:r w:rsidRPr="00DF0A9E">
        <w:rPr>
          <w:rFonts w:asciiTheme="minorHAnsi" w:eastAsiaTheme="majorEastAsia" w:hAnsiTheme="minorHAnsi" w:cstheme="minorHAnsi"/>
          <w:sz w:val="20"/>
          <w:szCs w:val="20"/>
          <w:u w:val="single"/>
        </w:rPr>
        <w:t> proximity did not benefit them </w:t>
      </w:r>
      <w:r w:rsidRPr="00DF0A9E">
        <w:rPr>
          <w:rFonts w:asciiTheme="minorHAnsi" w:hAnsiTheme="minorHAnsi" w:cstheme="minorHAnsi"/>
          <w:sz w:val="20"/>
          <w:szCs w:val="20"/>
          <w:u w:val="single"/>
        </w:rPr>
        <w:t>because they</w:t>
      </w:r>
      <w:r w:rsidRPr="00DF0A9E">
        <w:rPr>
          <w:rFonts w:asciiTheme="minorHAnsi" w:eastAsiaTheme="majorEastAsia" w:hAnsiTheme="minorHAnsi" w:cstheme="minorHAnsi"/>
          <w:sz w:val="20"/>
          <w:szCs w:val="20"/>
          <w:u w:val="single"/>
        </w:rPr>
        <w:t> rejected faith</w:t>
      </w:r>
      <w:r w:rsidRPr="00DF0A9E">
        <w:rPr>
          <w:rFonts w:asciiTheme="minorHAnsi" w:hAnsiTheme="minorHAnsi" w:cstheme="minorHAnsi"/>
          <w:sz w:val="20"/>
          <w:szCs w:val="20"/>
          <w:u w:val="single"/>
        </w:rPr>
        <w:t>.</w:t>
      </w:r>
      <w:r w:rsidRPr="004A32C7">
        <w:rPr>
          <w:rFonts w:asciiTheme="minorHAnsi" w:hAnsiTheme="minorHAnsi" w:cstheme="minorHAnsi"/>
          <w:sz w:val="20"/>
          <w:szCs w:val="20"/>
        </w:rPr>
        <w:t xml:space="preserve"> </w:t>
      </w:r>
    </w:p>
    <w:p w14:paraId="51A645CF" w14:textId="77777777" w:rsidR="004A32C7" w:rsidRDefault="004A32C7" w:rsidP="004A32C7">
      <w:pPr>
        <w:rPr>
          <w:rFonts w:asciiTheme="minorHAnsi" w:hAnsiTheme="minorHAnsi" w:cstheme="minorHAnsi"/>
          <w:sz w:val="20"/>
          <w:szCs w:val="20"/>
        </w:rPr>
      </w:pPr>
    </w:p>
    <w:p w14:paraId="3F15C60B" w14:textId="0CF6D337" w:rsidR="004A32C7" w:rsidRDefault="00304868" w:rsidP="009A3856">
      <w:pPr>
        <w:rPr>
          <w:rFonts w:asciiTheme="minorHAnsi" w:hAnsiTheme="minorHAnsi" w:cstheme="minorHAnsi"/>
          <w:sz w:val="20"/>
          <w:szCs w:val="20"/>
        </w:rPr>
      </w:pPr>
      <w:r w:rsidRPr="004A32C7">
        <w:rPr>
          <w:rFonts w:asciiTheme="minorHAnsi" w:hAnsiTheme="minorHAnsi" w:cstheme="minorHAnsi"/>
          <w:sz w:val="20"/>
          <w:szCs w:val="20"/>
        </w:rPr>
        <w:t>According to</w:t>
      </w:r>
      <w:r w:rsidRPr="004A32C7">
        <w:rPr>
          <w:rFonts w:asciiTheme="minorHAnsi" w:eastAsiaTheme="majorEastAsia" w:hAnsiTheme="minorHAnsi" w:cstheme="minorHAnsi"/>
          <w:sz w:val="20"/>
          <w:szCs w:val="20"/>
        </w:rPr>
        <w:t> Ibn ʿAbbās (RA)</w:t>
      </w:r>
      <w:r w:rsidRPr="004A32C7">
        <w:rPr>
          <w:rFonts w:asciiTheme="minorHAnsi" w:hAnsiTheme="minorHAnsi" w:cstheme="minorHAnsi"/>
          <w:sz w:val="20"/>
          <w:szCs w:val="20"/>
        </w:rPr>
        <w:t>, their betrayal meant refusing to follow their prophets’ religion. The wife of Nūḥ (AS) used to reveal the names of believers to his enemies, and the wife of Lūṭ (AS) informed the sinful people of her town whenever guests came to her husband. Their actions showed disloyalty to truth and support for disbelief.</w:t>
      </w:r>
    </w:p>
    <w:p w14:paraId="089A4140" w14:textId="3FD9D265" w:rsidR="00304868" w:rsidRPr="004A32C7" w:rsidRDefault="00304868" w:rsidP="00B20880">
      <w:pPr>
        <w:rPr>
          <w:rFonts w:asciiTheme="minorHAnsi" w:hAnsiTheme="minorHAnsi" w:cstheme="minorHAnsi"/>
          <w:sz w:val="20"/>
          <w:szCs w:val="20"/>
        </w:rPr>
      </w:pPr>
      <w:r w:rsidRPr="004A32C7">
        <w:rPr>
          <w:rFonts w:asciiTheme="minorHAnsi" w:hAnsiTheme="minorHAnsi" w:cstheme="minorHAnsi"/>
          <w:sz w:val="20"/>
          <w:szCs w:val="20"/>
        </w:rPr>
        <w:t xml:space="preserve">Thus, Allah </w:t>
      </w:r>
      <w:r w:rsidR="004A32C7">
        <w:rPr>
          <w:rFonts w:asciiTheme="minorHAnsi" w:hAnsiTheme="minorHAnsi" w:cstheme="minorHAnsi"/>
          <w:sz w:val="20"/>
          <w:szCs w:val="20"/>
        </w:rPr>
        <w:t xml:space="preserve">SWT </w:t>
      </w:r>
      <w:r w:rsidRPr="004A32C7">
        <w:rPr>
          <w:rFonts w:asciiTheme="minorHAnsi" w:hAnsiTheme="minorHAnsi" w:cstheme="minorHAnsi"/>
          <w:sz w:val="20"/>
          <w:szCs w:val="20"/>
        </w:rPr>
        <w:t>declared that their closeness to prophets could not save them</w:t>
      </w:r>
      <w:r w:rsidR="00B20880">
        <w:rPr>
          <w:rFonts w:asciiTheme="minorHAnsi" w:hAnsiTheme="minorHAnsi" w:cstheme="minorHAnsi"/>
          <w:sz w:val="20"/>
          <w:szCs w:val="20"/>
        </w:rPr>
        <w:t>.</w:t>
      </w:r>
      <w:r w:rsidRPr="004A32C7">
        <w:rPr>
          <w:rFonts w:asciiTheme="minorHAnsi" w:eastAsiaTheme="majorEastAsia" w:hAnsiTheme="minorHAnsi" w:cstheme="minorHAnsi"/>
          <w:sz w:val="20"/>
          <w:szCs w:val="20"/>
        </w:rPr>
        <w:t> </w:t>
      </w:r>
      <w:r w:rsidRPr="004A32C7">
        <w:rPr>
          <w:rFonts w:asciiTheme="minorHAnsi" w:hAnsiTheme="minorHAnsi" w:cstheme="minorHAnsi"/>
          <w:sz w:val="20"/>
          <w:szCs w:val="20"/>
        </w:rPr>
        <w:t>This teaches that</w:t>
      </w:r>
      <w:r w:rsidRPr="004A32C7">
        <w:rPr>
          <w:rFonts w:asciiTheme="minorHAnsi" w:eastAsiaTheme="majorEastAsia" w:hAnsiTheme="minorHAnsi" w:cstheme="minorHAnsi"/>
          <w:sz w:val="20"/>
          <w:szCs w:val="20"/>
        </w:rPr>
        <w:t> faith, not family ties</w:t>
      </w:r>
      <w:r w:rsidRPr="004A32C7">
        <w:rPr>
          <w:rFonts w:asciiTheme="minorHAnsi" w:hAnsiTheme="minorHAnsi" w:cstheme="minorHAnsi"/>
          <w:sz w:val="20"/>
          <w:szCs w:val="20"/>
        </w:rPr>
        <w:t xml:space="preserve">, determines salvation. </w:t>
      </w:r>
    </w:p>
    <w:p w14:paraId="6B278476" w14:textId="77777777" w:rsidR="00304868" w:rsidRPr="00600A74" w:rsidRDefault="00304868" w:rsidP="00600A74">
      <w:pPr>
        <w:jc w:val="center"/>
        <w:rPr>
          <w:rFonts w:ascii="Book Antiqua" w:hAnsi="Book Antiqua"/>
          <w:color w:val="000000" w:themeColor="text1"/>
          <w:sz w:val="20"/>
          <w:szCs w:val="20"/>
          <w:shd w:val="clear" w:color="auto" w:fill="FFFFFF"/>
        </w:rPr>
      </w:pPr>
    </w:p>
    <w:p w14:paraId="218BB26C" w14:textId="22750CBE" w:rsidR="003A58CD" w:rsidRPr="008732EC" w:rsidRDefault="003A58CD" w:rsidP="008732EC">
      <w:pPr>
        <w:jc w:val="center"/>
        <w:rPr>
          <w:rFonts w:ascii="_PDMS_Saleem_QuranFont" w:hAnsi="_PDMS_Saleem_QuranFont"/>
          <w:color w:val="000000"/>
          <w:sz w:val="32"/>
          <w:szCs w:val="32"/>
          <w:shd w:val="clear" w:color="auto" w:fill="FFFFFF"/>
        </w:rPr>
      </w:pPr>
      <w:r w:rsidRPr="003A58CD">
        <w:rPr>
          <w:rFonts w:ascii="_PDMS_Saleem_QuranFont" w:hAnsi="_PDMS_Saleem_QuranFont"/>
          <w:color w:val="000000"/>
          <w:sz w:val="32"/>
          <w:szCs w:val="32"/>
          <w:shd w:val="clear" w:color="auto" w:fill="FFFFFF"/>
          <w:rtl/>
        </w:rPr>
        <w:t>وَضَرَبَ اللّٰهُ مَثَلًا لِّـلَّذِيۡنَ اٰمَنُوۡا امۡرَاَتَ فِرۡعَوۡنَ​ۘ اِذۡ قَالَتۡ رَبِّ ابۡنِ لِىۡ عِنۡدَكَ بَيۡتًا فِى الۡجَـنَّةِ وَنَجِّنِىۡ مِنۡ فِرۡعَوۡنَ وَعَمَلِهٖ وَنَجِّنِىۡ مِنَ الۡقَوۡمِ الظّٰلِمِيۡ</w:t>
      </w:r>
    </w:p>
    <w:p w14:paraId="52D9AB92" w14:textId="3E370459"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t>(66:1</w:t>
      </w:r>
      <w:r w:rsidR="00061E3E">
        <w:rPr>
          <w:rFonts w:ascii="Book Antiqua" w:hAnsi="Book Antiqua"/>
          <w:color w:val="000000" w:themeColor="text1"/>
          <w:sz w:val="20"/>
          <w:szCs w:val="20"/>
          <w:shd w:val="clear" w:color="auto" w:fill="FFFFFF"/>
        </w:rPr>
        <w:t>1</w:t>
      </w:r>
      <w:r>
        <w:rPr>
          <w:rFonts w:ascii="Book Antiqua" w:hAnsi="Book Antiqua"/>
          <w:color w:val="000000" w:themeColor="text1"/>
          <w:sz w:val="20"/>
          <w:szCs w:val="20"/>
          <w:shd w:val="clear" w:color="auto" w:fill="FFFFFF"/>
        </w:rPr>
        <w:t xml:space="preserve">) </w:t>
      </w:r>
      <w:r w:rsidR="004C6B96" w:rsidRPr="00600A74">
        <w:rPr>
          <w:rFonts w:ascii="Book Antiqua" w:hAnsi="Book Antiqua"/>
          <w:color w:val="000000" w:themeColor="text1"/>
          <w:sz w:val="20"/>
          <w:szCs w:val="20"/>
          <w:shd w:val="clear" w:color="auto" w:fill="FFFFFF"/>
        </w:rPr>
        <w:t xml:space="preserve">And Allah sets forth an example for the believers: the wife of Pharaoh, who prayed, “My Lord! Build me a house in Paradise near You, deliver me from Pharaoh and his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evil</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doing, and save me from the wrongdoing people.”</w:t>
      </w:r>
    </w:p>
    <w:p w14:paraId="36234B29" w14:textId="77777777" w:rsidR="00E4648C" w:rsidRPr="0081641E" w:rsidRDefault="00E4648C" w:rsidP="0081641E">
      <w:pPr>
        <w:rPr>
          <w:rFonts w:asciiTheme="minorHAnsi" w:hAnsiTheme="minorHAnsi" w:cstheme="minorHAnsi"/>
          <w:sz w:val="20"/>
          <w:szCs w:val="20"/>
        </w:rPr>
      </w:pPr>
    </w:p>
    <w:p w14:paraId="356205C7" w14:textId="539F1066" w:rsidR="00E4648C" w:rsidRDefault="0081641E" w:rsidP="0081641E">
      <w:pPr>
        <w:rPr>
          <w:rFonts w:asciiTheme="minorHAnsi" w:hAnsiTheme="minorHAnsi" w:cstheme="minorHAnsi"/>
          <w:sz w:val="20"/>
          <w:szCs w:val="20"/>
        </w:rPr>
      </w:pPr>
      <w:r>
        <w:rPr>
          <w:rFonts w:asciiTheme="minorHAnsi" w:eastAsiaTheme="majorEastAsia" w:hAnsiTheme="minorHAnsi" w:cstheme="minorHAnsi"/>
          <w:sz w:val="20"/>
          <w:szCs w:val="20"/>
        </w:rPr>
        <w:t>T</w:t>
      </w:r>
      <w:r w:rsidR="00E4648C" w:rsidRPr="0081641E">
        <w:rPr>
          <w:rFonts w:asciiTheme="minorHAnsi" w:eastAsiaTheme="majorEastAsia" w:hAnsiTheme="minorHAnsi" w:cstheme="minorHAnsi"/>
          <w:sz w:val="20"/>
          <w:szCs w:val="20"/>
        </w:rPr>
        <w:t>he wife of Pharaoh, Āsiyah bint Muzāhim</w:t>
      </w:r>
      <w:r w:rsidR="00E4648C" w:rsidRPr="0081641E">
        <w:rPr>
          <w:rFonts w:asciiTheme="minorHAnsi" w:hAnsiTheme="minorHAnsi" w:cstheme="minorHAnsi"/>
          <w:sz w:val="20"/>
          <w:szCs w:val="20"/>
        </w:rPr>
        <w:t xml:space="preserve">, as a shining example of faith and steadfastness. Though she lived in the palace of one of the most arrogant and tyrannical rulers in history, her husband’s disbelief and cruelty did not corrupt her heart or weaken her faith. Allah </w:t>
      </w:r>
      <w:r>
        <w:rPr>
          <w:rFonts w:asciiTheme="minorHAnsi" w:hAnsiTheme="minorHAnsi" w:cstheme="minorHAnsi"/>
          <w:sz w:val="20"/>
          <w:szCs w:val="20"/>
        </w:rPr>
        <w:t xml:space="preserve">SWT </w:t>
      </w:r>
      <w:r w:rsidR="00E4648C" w:rsidRPr="0081641E">
        <w:rPr>
          <w:rFonts w:asciiTheme="minorHAnsi" w:hAnsiTheme="minorHAnsi" w:cstheme="minorHAnsi"/>
          <w:sz w:val="20"/>
          <w:szCs w:val="20"/>
        </w:rPr>
        <w:t>set her story as a parable for all believers — showing that</w:t>
      </w:r>
      <w:r w:rsidR="00E4648C" w:rsidRPr="0081641E">
        <w:rPr>
          <w:rFonts w:asciiTheme="minorHAnsi" w:eastAsiaTheme="majorEastAsia" w:hAnsiTheme="minorHAnsi" w:cstheme="minorHAnsi"/>
          <w:sz w:val="20"/>
          <w:szCs w:val="20"/>
        </w:rPr>
        <w:t xml:space="preserve"> true faith remains firm even </w:t>
      </w:r>
      <w:r w:rsidRPr="0081641E">
        <w:rPr>
          <w:rFonts w:asciiTheme="minorHAnsi" w:eastAsiaTheme="majorEastAsia" w:hAnsiTheme="minorHAnsi" w:cstheme="minorHAnsi"/>
          <w:sz w:val="20"/>
          <w:szCs w:val="20"/>
        </w:rPr>
        <w:t>during</w:t>
      </w:r>
      <w:r w:rsidR="00E4648C" w:rsidRPr="0081641E">
        <w:rPr>
          <w:rFonts w:asciiTheme="minorHAnsi" w:eastAsiaTheme="majorEastAsia" w:hAnsiTheme="minorHAnsi" w:cstheme="minorHAnsi"/>
          <w:sz w:val="20"/>
          <w:szCs w:val="20"/>
        </w:rPr>
        <w:t xml:space="preserve"> disbelief and oppression</w:t>
      </w:r>
      <w:r w:rsidR="00E4648C" w:rsidRPr="0081641E">
        <w:rPr>
          <w:rFonts w:asciiTheme="minorHAnsi" w:hAnsiTheme="minorHAnsi" w:cstheme="minorHAnsi"/>
          <w:sz w:val="20"/>
          <w:szCs w:val="20"/>
        </w:rPr>
        <w:t>.</w:t>
      </w:r>
    </w:p>
    <w:p w14:paraId="5EEF9147" w14:textId="77777777" w:rsidR="0081641E" w:rsidRPr="0081641E" w:rsidRDefault="0081641E" w:rsidP="0081641E">
      <w:pPr>
        <w:rPr>
          <w:rFonts w:asciiTheme="minorHAnsi" w:hAnsiTheme="minorHAnsi" w:cstheme="minorHAnsi"/>
          <w:sz w:val="20"/>
          <w:szCs w:val="20"/>
        </w:rPr>
      </w:pPr>
    </w:p>
    <w:p w14:paraId="0C84823B" w14:textId="0B5BA3F8" w:rsidR="00E4648C" w:rsidRPr="0081641E" w:rsidRDefault="00E4648C" w:rsidP="0081641E">
      <w:pPr>
        <w:rPr>
          <w:rFonts w:asciiTheme="minorHAnsi" w:hAnsiTheme="minorHAnsi" w:cstheme="minorHAnsi"/>
          <w:b/>
          <w:bCs/>
          <w:sz w:val="20"/>
          <w:szCs w:val="20"/>
        </w:rPr>
      </w:pPr>
      <w:r w:rsidRPr="0081641E">
        <w:rPr>
          <w:rFonts w:asciiTheme="minorHAnsi" w:hAnsiTheme="minorHAnsi" w:cstheme="minorHAnsi"/>
          <w:sz w:val="20"/>
          <w:szCs w:val="20"/>
        </w:rPr>
        <w:t xml:space="preserve">Āsiyah secretly believed in Allah </w:t>
      </w:r>
      <w:r w:rsidR="0081641E">
        <w:rPr>
          <w:rFonts w:asciiTheme="minorHAnsi" w:hAnsiTheme="minorHAnsi" w:cstheme="minorHAnsi"/>
          <w:sz w:val="20"/>
          <w:szCs w:val="20"/>
        </w:rPr>
        <w:t xml:space="preserve">SWT </w:t>
      </w:r>
      <w:r w:rsidRPr="0081641E">
        <w:rPr>
          <w:rFonts w:asciiTheme="minorHAnsi" w:hAnsiTheme="minorHAnsi" w:cstheme="minorHAnsi"/>
          <w:sz w:val="20"/>
          <w:szCs w:val="20"/>
        </w:rPr>
        <w:t>after witnessing the miracles of Mūsā (Moses) and declared her faith in</w:t>
      </w:r>
      <w:r w:rsidRPr="0081641E">
        <w:rPr>
          <w:rFonts w:asciiTheme="minorHAnsi" w:eastAsiaTheme="majorEastAsia" w:hAnsiTheme="minorHAnsi" w:cstheme="minorHAnsi"/>
          <w:sz w:val="20"/>
          <w:szCs w:val="20"/>
        </w:rPr>
        <w:t> “the Lord of Mūsā and Hārūn.” </w:t>
      </w:r>
      <w:r w:rsidRPr="0081641E">
        <w:rPr>
          <w:rFonts w:asciiTheme="minorHAnsi" w:hAnsiTheme="minorHAnsi" w:cstheme="minorHAnsi"/>
          <w:sz w:val="20"/>
          <w:szCs w:val="20"/>
        </w:rPr>
        <w:t xml:space="preserve">When Pharaoh discovered this, he tortured her severely under the blazing sun, yet her faith never wavered. </w:t>
      </w:r>
      <w:r w:rsidRPr="0081641E">
        <w:rPr>
          <w:rFonts w:asciiTheme="minorHAnsi" w:hAnsiTheme="minorHAnsi" w:cstheme="minorHAnsi"/>
          <w:b/>
          <w:bCs/>
          <w:sz w:val="20"/>
          <w:szCs w:val="20"/>
        </w:rPr>
        <w:t>As she endured the pain, she prayed,</w:t>
      </w:r>
      <w:r w:rsidRPr="0081641E">
        <w:rPr>
          <w:rFonts w:asciiTheme="minorHAnsi" w:eastAsiaTheme="majorEastAsia" w:hAnsiTheme="minorHAnsi" w:cstheme="minorHAnsi"/>
          <w:b/>
          <w:bCs/>
          <w:sz w:val="20"/>
          <w:szCs w:val="20"/>
        </w:rPr>
        <w:t> “My Lord, build for me a house near You in Paradise, and save me from Pharaoh and his deeds, and save me from the wrongdoing people.” </w:t>
      </w:r>
      <w:r w:rsidRPr="0081641E">
        <w:rPr>
          <w:rFonts w:asciiTheme="minorHAnsi" w:hAnsiTheme="minorHAnsi" w:cstheme="minorHAnsi"/>
          <w:b/>
          <w:bCs/>
          <w:sz w:val="20"/>
          <w:szCs w:val="20"/>
        </w:rPr>
        <w:t xml:space="preserve">Allah </w:t>
      </w:r>
      <w:r w:rsidR="0081641E" w:rsidRPr="0081641E">
        <w:rPr>
          <w:rFonts w:asciiTheme="minorHAnsi" w:hAnsiTheme="minorHAnsi" w:cstheme="minorHAnsi"/>
          <w:b/>
          <w:bCs/>
          <w:sz w:val="20"/>
          <w:szCs w:val="20"/>
        </w:rPr>
        <w:t xml:space="preserve">SWT </w:t>
      </w:r>
      <w:r w:rsidRPr="0081641E">
        <w:rPr>
          <w:rFonts w:asciiTheme="minorHAnsi" w:hAnsiTheme="minorHAnsi" w:cstheme="minorHAnsi"/>
          <w:b/>
          <w:bCs/>
          <w:sz w:val="20"/>
          <w:szCs w:val="20"/>
        </w:rPr>
        <w:t>accepted her prayer; her soul was taken gently while she looked upon her home in Paradise.</w:t>
      </w:r>
    </w:p>
    <w:p w14:paraId="07025349" w14:textId="77777777" w:rsidR="0081641E" w:rsidRPr="0081641E" w:rsidRDefault="0081641E" w:rsidP="0081641E">
      <w:pPr>
        <w:rPr>
          <w:rFonts w:asciiTheme="minorHAnsi" w:hAnsiTheme="minorHAnsi" w:cstheme="minorHAnsi"/>
          <w:sz w:val="20"/>
          <w:szCs w:val="20"/>
        </w:rPr>
      </w:pPr>
    </w:p>
    <w:p w14:paraId="5284CA3A" w14:textId="2FD27879" w:rsidR="00E4648C" w:rsidRDefault="00E4648C" w:rsidP="006062B0">
      <w:pPr>
        <w:rPr>
          <w:rFonts w:asciiTheme="minorHAnsi" w:hAnsiTheme="minorHAnsi" w:cstheme="minorHAnsi"/>
          <w:sz w:val="20"/>
          <w:szCs w:val="20"/>
        </w:rPr>
      </w:pPr>
      <w:r w:rsidRPr="0081641E">
        <w:rPr>
          <w:rFonts w:asciiTheme="minorHAnsi" w:hAnsiTheme="minorHAnsi" w:cstheme="minorHAnsi"/>
          <w:sz w:val="20"/>
          <w:szCs w:val="20"/>
        </w:rPr>
        <w:t>Just as being close to a prophet cannot save a disbeliever (as seen in the wives of Nūḥ and Lūṭ), being married to a tyrant cannot harm a true believer</w:t>
      </w:r>
    </w:p>
    <w:p w14:paraId="01D9D30D" w14:textId="77777777" w:rsidR="006062B0" w:rsidRDefault="006062B0" w:rsidP="006062B0">
      <w:pPr>
        <w:rPr>
          <w:rFonts w:asciiTheme="minorHAnsi" w:hAnsiTheme="minorHAnsi" w:cstheme="minorHAnsi"/>
          <w:sz w:val="20"/>
          <w:szCs w:val="20"/>
        </w:rPr>
      </w:pPr>
    </w:p>
    <w:p w14:paraId="4D1D979B" w14:textId="6BB4CB67" w:rsidR="006062B0" w:rsidRPr="00755CDB" w:rsidRDefault="006062B0" w:rsidP="006062B0">
      <w:pPr>
        <w:rPr>
          <w:rFonts w:asciiTheme="minorHAnsi" w:hAnsiTheme="minorHAnsi" w:cstheme="minorHAnsi"/>
          <w:sz w:val="28"/>
          <w:szCs w:val="28"/>
        </w:rPr>
      </w:pPr>
      <w:r w:rsidRPr="009C48FD">
        <w:rPr>
          <w:rFonts w:asciiTheme="minorHAnsi" w:hAnsiTheme="minorHAnsi" w:cstheme="minorHAnsi"/>
          <w:color w:val="EE0000"/>
          <w:sz w:val="20"/>
          <w:szCs w:val="20"/>
        </w:rPr>
        <w:t xml:space="preserve">Dua: </w:t>
      </w:r>
      <w:r w:rsidRPr="006062B0">
        <w:rPr>
          <w:rFonts w:asciiTheme="minorHAnsi" w:hAnsiTheme="minorHAnsi" w:cs="Calibri"/>
          <w:sz w:val="20"/>
          <w:szCs w:val="20"/>
          <w:rtl/>
        </w:rPr>
        <w:t xml:space="preserve">ۘ </w:t>
      </w:r>
      <w:r w:rsidRPr="00755CDB">
        <w:rPr>
          <w:rFonts w:asciiTheme="minorHAnsi" w:hAnsiTheme="minorHAnsi" w:cs="Calibri"/>
          <w:sz w:val="28"/>
          <w:szCs w:val="28"/>
          <w:rtl/>
        </w:rPr>
        <w:t>اِذۡ قَالَتۡ رَبِّ ابۡنِ لِىۡ عِنۡدَكَ بَيۡتًا فِى الۡجَـنَّةِ وَنَجِّنِىۡ مِنۡ فِرۡعَوۡنَ وَعَمَلِهٖ وَنَجِّنِىۡ مِنَ الۡقَوۡمِ الظّٰلِمِيۡ</w:t>
      </w:r>
    </w:p>
    <w:p w14:paraId="582EA33E" w14:textId="77777777" w:rsidR="004C6B96" w:rsidRPr="00755CDB" w:rsidRDefault="004C6B96" w:rsidP="006062B0">
      <w:pPr>
        <w:rPr>
          <w:rFonts w:ascii="Book Antiqua" w:hAnsi="Book Antiqua"/>
          <w:color w:val="000000" w:themeColor="text1"/>
          <w:sz w:val="28"/>
          <w:szCs w:val="28"/>
          <w:shd w:val="clear" w:color="auto" w:fill="FFFFFF"/>
        </w:rPr>
      </w:pPr>
    </w:p>
    <w:p w14:paraId="048C83C9" w14:textId="4AEB3180" w:rsidR="004C6B96" w:rsidRDefault="00742B89" w:rsidP="00600A74">
      <w:pPr>
        <w:jc w:val="center"/>
        <w:rPr>
          <w:rFonts w:ascii="Book Antiqua" w:hAnsi="Book Antiqua"/>
          <w:color w:val="000000" w:themeColor="text1"/>
          <w:sz w:val="20"/>
          <w:szCs w:val="20"/>
          <w:shd w:val="clear" w:color="auto" w:fill="FFFFFF"/>
        </w:rPr>
      </w:pPr>
      <w:r>
        <w:rPr>
          <w:rFonts w:ascii="Book Antiqua" w:hAnsi="Book Antiqua"/>
          <w:color w:val="000000" w:themeColor="text1"/>
          <w:sz w:val="20"/>
          <w:szCs w:val="20"/>
          <w:shd w:val="clear" w:color="auto" w:fill="FFFFFF"/>
        </w:rPr>
        <w:lastRenderedPageBreak/>
        <w:t>(66:1</w:t>
      </w:r>
      <w:r w:rsidR="00061E3E">
        <w:rPr>
          <w:rFonts w:ascii="Book Antiqua" w:hAnsi="Book Antiqua"/>
          <w:color w:val="000000" w:themeColor="text1"/>
          <w:sz w:val="20"/>
          <w:szCs w:val="20"/>
          <w:shd w:val="clear" w:color="auto" w:fill="FFFFFF"/>
        </w:rPr>
        <w:t>2</w:t>
      </w:r>
      <w:r>
        <w:rPr>
          <w:rFonts w:ascii="Book Antiqua" w:hAnsi="Book Antiqua"/>
          <w:color w:val="000000" w:themeColor="text1"/>
          <w:sz w:val="20"/>
          <w:szCs w:val="20"/>
          <w:shd w:val="clear" w:color="auto" w:fill="FFFFFF"/>
        </w:rPr>
        <w:t xml:space="preserve">)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There is</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also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the example of</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Mary, the daughter of ’Imrân, who guarded her chastity, so We breathed into her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womb</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through Our angel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Gabriel</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She testified to the words of her Lord and His </w:t>
      </w:r>
      <w:r w:rsidR="006062B0" w:rsidRPr="00600A74">
        <w:rPr>
          <w:rFonts w:ascii="Book Antiqua" w:hAnsi="Book Antiqua"/>
          <w:color w:val="000000" w:themeColor="text1"/>
          <w:sz w:val="20"/>
          <w:szCs w:val="20"/>
          <w:shd w:val="clear" w:color="auto" w:fill="FFFFFF"/>
        </w:rPr>
        <w:t>Scriptures and</w:t>
      </w:r>
      <w:r w:rsidR="004C6B96" w:rsidRPr="00600A74">
        <w:rPr>
          <w:rFonts w:ascii="Book Antiqua" w:hAnsi="Book Antiqua"/>
          <w:color w:val="000000" w:themeColor="text1"/>
          <w:sz w:val="20"/>
          <w:szCs w:val="20"/>
          <w:shd w:val="clear" w:color="auto" w:fill="FFFFFF"/>
        </w:rPr>
        <w:t xml:space="preserve"> was one of the </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sincerely</w:t>
      </w:r>
      <w:r w:rsidR="004C6B96" w:rsidRPr="00600A74">
        <w:rPr>
          <w:color w:val="000000" w:themeColor="text1"/>
          <w:sz w:val="20"/>
          <w:szCs w:val="20"/>
          <w:shd w:val="clear" w:color="auto" w:fill="FFFFFF"/>
        </w:rPr>
        <w:t>˺</w:t>
      </w:r>
      <w:r w:rsidR="004C6B96" w:rsidRPr="00600A74">
        <w:rPr>
          <w:rFonts w:ascii="Book Antiqua" w:hAnsi="Book Antiqua"/>
          <w:color w:val="000000" w:themeColor="text1"/>
          <w:sz w:val="20"/>
          <w:szCs w:val="20"/>
          <w:shd w:val="clear" w:color="auto" w:fill="FFFFFF"/>
        </w:rPr>
        <w:t xml:space="preserve"> devout.</w:t>
      </w:r>
    </w:p>
    <w:p w14:paraId="0A06412E" w14:textId="77777777" w:rsidR="00553E30" w:rsidRDefault="00553E30" w:rsidP="00600A74">
      <w:pPr>
        <w:jc w:val="center"/>
        <w:rPr>
          <w:rFonts w:ascii="Book Antiqua" w:hAnsi="Book Antiqua"/>
          <w:color w:val="000000" w:themeColor="text1"/>
          <w:sz w:val="20"/>
          <w:szCs w:val="20"/>
          <w:shd w:val="clear" w:color="auto" w:fill="FFFFFF"/>
        </w:rPr>
      </w:pPr>
    </w:p>
    <w:p w14:paraId="37B9EEBF" w14:textId="5687E48A" w:rsidR="00553E30" w:rsidRPr="0002203F" w:rsidRDefault="00472987" w:rsidP="006062B0">
      <w:pPr>
        <w:rPr>
          <w:rFonts w:asciiTheme="minorHAnsi" w:hAnsiTheme="minorHAnsi" w:cstheme="minorHAnsi"/>
          <w:sz w:val="20"/>
          <w:szCs w:val="20"/>
        </w:rPr>
      </w:pPr>
      <w:r w:rsidRPr="0002203F">
        <w:rPr>
          <w:rFonts w:asciiTheme="minorHAnsi" w:hAnsiTheme="minorHAnsi" w:cstheme="minorHAnsi"/>
          <w:sz w:val="20"/>
          <w:szCs w:val="20"/>
        </w:rPr>
        <w:t>Here</w:t>
      </w:r>
      <w:r w:rsidR="00553E30" w:rsidRPr="0002203F">
        <w:rPr>
          <w:rFonts w:asciiTheme="minorHAnsi" w:eastAsiaTheme="majorEastAsia" w:hAnsiTheme="minorHAnsi" w:cstheme="minorHAnsi"/>
          <w:sz w:val="20"/>
          <w:szCs w:val="20"/>
        </w:rPr>
        <w:t> Maryam (Mary), the daughter of ʿImrān</w:t>
      </w:r>
      <w:r w:rsidR="00553E30" w:rsidRPr="0002203F">
        <w:rPr>
          <w:rFonts w:asciiTheme="minorHAnsi" w:hAnsiTheme="minorHAnsi" w:cstheme="minorHAnsi"/>
          <w:sz w:val="20"/>
          <w:szCs w:val="20"/>
        </w:rPr>
        <w:t xml:space="preserve">, as another noble example of faith and purity. Allah </w:t>
      </w:r>
      <w:r w:rsidRPr="0002203F">
        <w:rPr>
          <w:rFonts w:asciiTheme="minorHAnsi" w:hAnsiTheme="minorHAnsi" w:cstheme="minorHAnsi"/>
          <w:sz w:val="20"/>
          <w:szCs w:val="20"/>
        </w:rPr>
        <w:t xml:space="preserve">SWT </w:t>
      </w:r>
      <w:r w:rsidR="00553E30" w:rsidRPr="0002203F">
        <w:rPr>
          <w:rFonts w:asciiTheme="minorHAnsi" w:hAnsiTheme="minorHAnsi" w:cstheme="minorHAnsi"/>
          <w:sz w:val="20"/>
          <w:szCs w:val="20"/>
        </w:rPr>
        <w:t>praises her for</w:t>
      </w:r>
      <w:r w:rsidR="00553E30" w:rsidRPr="0002203F">
        <w:rPr>
          <w:rFonts w:asciiTheme="minorHAnsi" w:eastAsiaTheme="majorEastAsia" w:hAnsiTheme="minorHAnsi" w:cstheme="minorHAnsi"/>
          <w:sz w:val="20"/>
          <w:szCs w:val="20"/>
        </w:rPr>
        <w:t> guarding her chastity </w:t>
      </w:r>
      <w:r w:rsidR="00553E30" w:rsidRPr="0002203F">
        <w:rPr>
          <w:rFonts w:asciiTheme="minorHAnsi" w:hAnsiTheme="minorHAnsi" w:cstheme="minorHAnsi"/>
          <w:sz w:val="20"/>
          <w:szCs w:val="20"/>
        </w:rPr>
        <w:t xml:space="preserve">and remaining steadfast despite false accusations. </w:t>
      </w:r>
      <w:r w:rsidR="00553E30" w:rsidRPr="0002203F">
        <w:rPr>
          <w:rFonts w:asciiTheme="minorHAnsi" w:eastAsiaTheme="majorEastAsia" w:hAnsiTheme="minorHAnsi" w:cstheme="minorHAnsi"/>
          <w:sz w:val="20"/>
          <w:szCs w:val="20"/>
        </w:rPr>
        <w:t>ʿĪsā (Jesus) </w:t>
      </w:r>
      <w:r w:rsidR="00553E30" w:rsidRPr="0002203F">
        <w:rPr>
          <w:rFonts w:asciiTheme="minorHAnsi" w:hAnsiTheme="minorHAnsi" w:cstheme="minorHAnsi"/>
          <w:sz w:val="20"/>
          <w:szCs w:val="20"/>
        </w:rPr>
        <w:t>was miraculously conceived without a father. Her story refutes the false claims made by those who accused her of sin and affirms her complete innocence and virtue.</w:t>
      </w:r>
    </w:p>
    <w:p w14:paraId="0EDFADD2" w14:textId="77777777" w:rsidR="00472987" w:rsidRPr="0002203F" w:rsidRDefault="00472987" w:rsidP="006062B0">
      <w:pPr>
        <w:rPr>
          <w:rFonts w:asciiTheme="minorHAnsi" w:hAnsiTheme="minorHAnsi" w:cstheme="minorHAnsi"/>
          <w:sz w:val="20"/>
          <w:szCs w:val="20"/>
        </w:rPr>
      </w:pPr>
    </w:p>
    <w:p w14:paraId="0755B03F" w14:textId="77777777" w:rsidR="0002203F" w:rsidRPr="0002203F" w:rsidRDefault="00553E30" w:rsidP="0002203F">
      <w:pPr>
        <w:rPr>
          <w:rFonts w:asciiTheme="minorHAnsi" w:hAnsiTheme="minorHAnsi" w:cstheme="minorHAnsi"/>
          <w:sz w:val="20"/>
          <w:szCs w:val="20"/>
        </w:rPr>
      </w:pPr>
      <w:r w:rsidRPr="0002203F">
        <w:rPr>
          <w:rFonts w:asciiTheme="minorHAnsi" w:hAnsiTheme="minorHAnsi" w:cstheme="minorHAnsi"/>
          <w:sz w:val="20"/>
          <w:szCs w:val="20"/>
        </w:rPr>
        <w:t>Maryam believed wholeheartedly in the</w:t>
      </w:r>
      <w:r w:rsidRPr="0002203F">
        <w:rPr>
          <w:rFonts w:asciiTheme="minorHAnsi" w:eastAsiaTheme="majorEastAsia" w:hAnsiTheme="minorHAnsi" w:cstheme="minorHAnsi"/>
          <w:sz w:val="20"/>
          <w:szCs w:val="20"/>
        </w:rPr>
        <w:t> words and revelations of her Lord </w:t>
      </w:r>
      <w:r w:rsidRPr="0002203F">
        <w:rPr>
          <w:rFonts w:asciiTheme="minorHAnsi" w:hAnsiTheme="minorHAnsi" w:cstheme="minorHAnsi"/>
          <w:sz w:val="20"/>
          <w:szCs w:val="20"/>
        </w:rPr>
        <w:t xml:space="preserve">and lived with humility and obedience. She represents the model of perfect submission and spiritual devotion — a woman of purity, truth, and steadfast faith. Through her example, Allah </w:t>
      </w:r>
      <w:r w:rsidR="0002203F" w:rsidRPr="0002203F">
        <w:rPr>
          <w:rFonts w:asciiTheme="minorHAnsi" w:hAnsiTheme="minorHAnsi" w:cstheme="minorHAnsi"/>
          <w:sz w:val="20"/>
          <w:szCs w:val="20"/>
        </w:rPr>
        <w:t xml:space="preserve">SWT </w:t>
      </w:r>
      <w:r w:rsidRPr="0002203F">
        <w:rPr>
          <w:rFonts w:asciiTheme="minorHAnsi" w:hAnsiTheme="minorHAnsi" w:cstheme="minorHAnsi"/>
          <w:sz w:val="20"/>
          <w:szCs w:val="20"/>
        </w:rPr>
        <w:t>shows that</w:t>
      </w:r>
      <w:r w:rsidRPr="0002203F">
        <w:rPr>
          <w:rFonts w:asciiTheme="minorHAnsi" w:eastAsiaTheme="majorEastAsia" w:hAnsiTheme="minorHAnsi" w:cstheme="minorHAnsi"/>
          <w:sz w:val="20"/>
          <w:szCs w:val="20"/>
        </w:rPr>
        <w:t> true honor lies in faith, chastity, and obedience</w:t>
      </w:r>
      <w:r w:rsidRPr="0002203F">
        <w:rPr>
          <w:rFonts w:asciiTheme="minorHAnsi" w:hAnsiTheme="minorHAnsi" w:cstheme="minorHAnsi"/>
          <w:sz w:val="20"/>
          <w:szCs w:val="20"/>
        </w:rPr>
        <w:t xml:space="preserve">, not in status or worldly association, </w:t>
      </w:r>
    </w:p>
    <w:p w14:paraId="11C0596F" w14:textId="77777777" w:rsidR="0002203F" w:rsidRPr="0002203F" w:rsidRDefault="0002203F" w:rsidP="0002203F">
      <w:pPr>
        <w:rPr>
          <w:rFonts w:asciiTheme="minorHAnsi" w:hAnsiTheme="minorHAnsi" w:cstheme="minorHAnsi"/>
          <w:sz w:val="20"/>
          <w:szCs w:val="20"/>
        </w:rPr>
      </w:pPr>
    </w:p>
    <w:p w14:paraId="17287468" w14:textId="77777777" w:rsidR="00431542" w:rsidRDefault="00431542" w:rsidP="0043154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8732EC">
        <w:rPr>
          <w:rFonts w:asciiTheme="minorHAnsi" w:hAnsiTheme="minorHAnsi" w:cstheme="minorHAnsi"/>
          <w:b/>
          <w:bCs/>
          <w:sz w:val="20"/>
          <w:szCs w:val="20"/>
        </w:rPr>
        <w:t>Examples in this surah:</w:t>
      </w:r>
      <w:r w:rsidRPr="008732EC">
        <w:rPr>
          <w:rFonts w:asciiTheme="minorHAnsi" w:hAnsiTheme="minorHAnsi" w:cstheme="minorHAnsi"/>
          <w:sz w:val="20"/>
          <w:szCs w:val="20"/>
        </w:rPr>
        <w:t xml:space="preserve"> the two disbelieving wives of Prophets Nuh and Lut (PBU Them) as warnings</w:t>
      </w:r>
      <w:r>
        <w:rPr>
          <w:rFonts w:asciiTheme="minorHAnsi" w:hAnsiTheme="minorHAnsi" w:cstheme="minorHAnsi"/>
          <w:sz w:val="20"/>
          <w:szCs w:val="20"/>
        </w:rPr>
        <w:t xml:space="preserve"> although they had ideal circumstances by being married to righteous men</w:t>
      </w:r>
      <w:r w:rsidRPr="008732EC">
        <w:rPr>
          <w:rFonts w:asciiTheme="minorHAnsi" w:hAnsiTheme="minorHAnsi" w:cstheme="minorHAnsi"/>
          <w:sz w:val="20"/>
          <w:szCs w:val="20"/>
        </w:rPr>
        <w:t>, and Asiyah and Maryam as two timeless symbols of righteousness and steadfast belief</w:t>
      </w:r>
      <w:r>
        <w:rPr>
          <w:rFonts w:asciiTheme="minorHAnsi" w:hAnsiTheme="minorHAnsi" w:cstheme="minorHAnsi"/>
          <w:sz w:val="20"/>
          <w:szCs w:val="20"/>
        </w:rPr>
        <w:t xml:space="preserve"> despite one being in an abusive marriage and one being single.</w:t>
      </w:r>
    </w:p>
    <w:p w14:paraId="0606659E" w14:textId="77777777" w:rsidR="00431542" w:rsidRPr="008732EC" w:rsidRDefault="00431542" w:rsidP="00431542">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So the lesson is you are the only one who can lead yourself to success not circumstances.  </w:t>
      </w:r>
    </w:p>
    <w:p w14:paraId="58B34110" w14:textId="77777777" w:rsidR="00553E30" w:rsidRPr="00600A74" w:rsidRDefault="00553E30" w:rsidP="00600A74">
      <w:pPr>
        <w:jc w:val="center"/>
        <w:rPr>
          <w:rFonts w:ascii="Book Antiqua" w:hAnsi="Book Antiqua"/>
          <w:color w:val="000000" w:themeColor="text1"/>
          <w:sz w:val="20"/>
          <w:szCs w:val="20"/>
        </w:rPr>
      </w:pPr>
    </w:p>
    <w:p w14:paraId="3C1CC1F9" w14:textId="77777777" w:rsidR="00B21B01" w:rsidRPr="00B21B01" w:rsidRDefault="00B21B01" w:rsidP="00B21B01">
      <w:pPr>
        <w:spacing w:before="100" w:beforeAutospacing="1" w:after="100" w:afterAutospacing="1"/>
      </w:pPr>
    </w:p>
    <w:p w14:paraId="52115D03" w14:textId="77777777" w:rsidR="00B21B01" w:rsidRDefault="00B21B01" w:rsidP="00B21B01">
      <w:pPr>
        <w:spacing w:before="100" w:beforeAutospacing="1" w:after="100" w:afterAutospacing="1"/>
        <w:rPr>
          <w:color w:val="000000"/>
        </w:rPr>
      </w:pPr>
    </w:p>
    <w:p w14:paraId="327E7FAC" w14:textId="77777777" w:rsidR="009E35E5" w:rsidRDefault="009E35E5" w:rsidP="00B21B01">
      <w:pPr>
        <w:spacing w:before="100" w:beforeAutospacing="1" w:after="100" w:afterAutospacing="1"/>
        <w:rPr>
          <w:color w:val="000000"/>
        </w:rPr>
      </w:pPr>
    </w:p>
    <w:p w14:paraId="7A3BC3C2" w14:textId="77777777" w:rsidR="009E35E5" w:rsidRDefault="009E35E5" w:rsidP="00B21B01">
      <w:pPr>
        <w:spacing w:before="100" w:beforeAutospacing="1" w:after="100" w:afterAutospacing="1"/>
        <w:rPr>
          <w:color w:val="000000"/>
        </w:rPr>
      </w:pPr>
    </w:p>
    <w:p w14:paraId="4AFEE0FA" w14:textId="77777777" w:rsidR="009E35E5" w:rsidRDefault="009E35E5" w:rsidP="00B21B01">
      <w:pPr>
        <w:spacing w:before="100" w:beforeAutospacing="1" w:after="100" w:afterAutospacing="1"/>
        <w:rPr>
          <w:color w:val="000000"/>
        </w:rPr>
      </w:pPr>
    </w:p>
    <w:p w14:paraId="237761CD" w14:textId="77777777" w:rsidR="009E35E5" w:rsidRDefault="009E35E5" w:rsidP="00B21B01">
      <w:pPr>
        <w:spacing w:before="100" w:beforeAutospacing="1" w:after="100" w:afterAutospacing="1"/>
        <w:rPr>
          <w:color w:val="000000"/>
        </w:rPr>
      </w:pPr>
    </w:p>
    <w:p w14:paraId="4617651D" w14:textId="77777777" w:rsidR="009E35E5" w:rsidRDefault="009E35E5" w:rsidP="00B21B01">
      <w:pPr>
        <w:spacing w:before="100" w:beforeAutospacing="1" w:after="100" w:afterAutospacing="1"/>
        <w:rPr>
          <w:color w:val="000000"/>
        </w:rPr>
      </w:pPr>
    </w:p>
    <w:p w14:paraId="26738E86" w14:textId="77777777" w:rsidR="009E35E5" w:rsidRDefault="009E35E5" w:rsidP="00B21B01">
      <w:pPr>
        <w:spacing w:before="100" w:beforeAutospacing="1" w:after="100" w:afterAutospacing="1"/>
        <w:rPr>
          <w:color w:val="000000"/>
        </w:rPr>
      </w:pPr>
    </w:p>
    <w:p w14:paraId="48DF77D0" w14:textId="77777777" w:rsidR="009E35E5" w:rsidRDefault="009E35E5" w:rsidP="00B21B01">
      <w:pPr>
        <w:spacing w:before="100" w:beforeAutospacing="1" w:after="100" w:afterAutospacing="1"/>
        <w:rPr>
          <w:color w:val="000000"/>
        </w:rPr>
      </w:pPr>
    </w:p>
    <w:p w14:paraId="7CAEF207" w14:textId="77777777" w:rsidR="009E35E5" w:rsidRDefault="009E35E5" w:rsidP="00B21B01">
      <w:pPr>
        <w:spacing w:before="100" w:beforeAutospacing="1" w:after="100" w:afterAutospacing="1"/>
        <w:rPr>
          <w:color w:val="000000"/>
        </w:rPr>
      </w:pPr>
    </w:p>
    <w:p w14:paraId="216AEB0D" w14:textId="77777777" w:rsidR="009E35E5" w:rsidRDefault="009E35E5" w:rsidP="00B21B01">
      <w:pPr>
        <w:spacing w:before="100" w:beforeAutospacing="1" w:after="100" w:afterAutospacing="1"/>
        <w:rPr>
          <w:color w:val="000000"/>
        </w:rPr>
      </w:pPr>
    </w:p>
    <w:p w14:paraId="2144FB9E" w14:textId="77777777" w:rsidR="009E35E5" w:rsidRDefault="009E35E5" w:rsidP="00B21B01">
      <w:pPr>
        <w:spacing w:before="100" w:beforeAutospacing="1" w:after="100" w:afterAutospacing="1"/>
        <w:rPr>
          <w:color w:val="000000"/>
        </w:rPr>
      </w:pPr>
    </w:p>
    <w:p w14:paraId="33A3C1EE" w14:textId="77777777" w:rsidR="009E35E5" w:rsidRDefault="009E35E5" w:rsidP="00B21B01">
      <w:pPr>
        <w:spacing w:before="100" w:beforeAutospacing="1" w:after="100" w:afterAutospacing="1"/>
        <w:rPr>
          <w:color w:val="000000"/>
        </w:rPr>
      </w:pPr>
    </w:p>
    <w:p w14:paraId="4C2056CB" w14:textId="77777777" w:rsidR="004D0F32" w:rsidRPr="00BA34E1" w:rsidRDefault="004D0F32" w:rsidP="004D0F32">
      <w:pPr>
        <w:rPr>
          <w:rFonts w:asciiTheme="minorHAnsi" w:hAnsiTheme="minorHAnsi" w:cstheme="minorHAnsi"/>
          <w:bCs/>
          <w:sz w:val="36"/>
          <w:szCs w:val="36"/>
        </w:rPr>
      </w:pPr>
    </w:p>
    <w:p w14:paraId="39DDE31E" w14:textId="0EA62516" w:rsidR="00752575" w:rsidRDefault="004B4265" w:rsidP="009E35E5">
      <w:pPr>
        <w:jc w:val="center"/>
        <w:rPr>
          <w:rFonts w:asciiTheme="minorHAnsi" w:hAnsiTheme="minorHAnsi" w:cstheme="minorHAnsi"/>
          <w:b/>
          <w:bCs/>
          <w:sz w:val="36"/>
          <w:szCs w:val="36"/>
        </w:rPr>
      </w:pPr>
      <w:r w:rsidRPr="009E35E5">
        <w:rPr>
          <w:rFonts w:asciiTheme="minorHAnsi" w:hAnsiTheme="minorHAnsi" w:cstheme="minorHAnsi"/>
          <w:b/>
          <w:bCs/>
          <w:sz w:val="36"/>
          <w:szCs w:val="36"/>
        </w:rPr>
        <w:lastRenderedPageBreak/>
        <w:t>MY KEY TAKEAWAYS</w:t>
      </w:r>
    </w:p>
    <w:p w14:paraId="6AEC4CC6" w14:textId="77777777" w:rsidR="002A2B26" w:rsidRDefault="002A2B26" w:rsidP="009E35E5">
      <w:pPr>
        <w:jc w:val="center"/>
        <w:rPr>
          <w:rFonts w:asciiTheme="minorHAnsi" w:hAnsiTheme="minorHAnsi" w:cstheme="minorHAnsi"/>
          <w:b/>
          <w:bCs/>
          <w:sz w:val="36"/>
          <w:szCs w:val="36"/>
        </w:rPr>
      </w:pPr>
    </w:p>
    <w:p w14:paraId="6DD6AA33" w14:textId="4DB0F445" w:rsidR="002A2B26" w:rsidRPr="002A2B26" w:rsidRDefault="002A2B26" w:rsidP="002A2B26">
      <w:pPr>
        <w:jc w:val="center"/>
        <w:rPr>
          <w:rFonts w:asciiTheme="minorHAnsi" w:hAnsiTheme="minorHAnsi" w:cstheme="minorHAnsi"/>
          <w:b/>
          <w:bCs/>
          <w:color w:val="EE0000"/>
          <w:sz w:val="20"/>
          <w:szCs w:val="20"/>
        </w:rPr>
      </w:pPr>
      <w:r w:rsidRPr="002A2B26">
        <w:rPr>
          <w:rFonts w:asciiTheme="minorHAnsi" w:hAnsiTheme="minorHAnsi" w:cstheme="minorHAnsi"/>
          <w:b/>
          <w:bCs/>
          <w:color w:val="EE0000"/>
          <w:sz w:val="20"/>
          <w:szCs w:val="20"/>
        </w:rPr>
        <w:t xml:space="preserve">Close and blood relations are being mentioned. But particularly spouses (after </w:t>
      </w:r>
      <w:r w:rsidR="0081319A">
        <w:rPr>
          <w:rFonts w:asciiTheme="minorHAnsi" w:hAnsiTheme="minorHAnsi" w:cstheme="minorHAnsi"/>
          <w:b/>
          <w:bCs/>
          <w:color w:val="EE0000"/>
          <w:sz w:val="20"/>
          <w:szCs w:val="20"/>
        </w:rPr>
        <w:t>S</w:t>
      </w:r>
      <w:r w:rsidRPr="002A2B26">
        <w:rPr>
          <w:rFonts w:asciiTheme="minorHAnsi" w:hAnsiTheme="minorHAnsi" w:cstheme="minorHAnsi"/>
          <w:b/>
          <w:bCs/>
          <w:color w:val="EE0000"/>
          <w:sz w:val="20"/>
          <w:szCs w:val="20"/>
        </w:rPr>
        <w:t xml:space="preserve">urah Talaq). Don’t let spouses become </w:t>
      </w:r>
      <w:r>
        <w:rPr>
          <w:rFonts w:asciiTheme="minorHAnsi" w:hAnsiTheme="minorHAnsi" w:cstheme="minorHAnsi"/>
          <w:b/>
          <w:bCs/>
          <w:color w:val="EE0000"/>
          <w:sz w:val="20"/>
          <w:szCs w:val="20"/>
        </w:rPr>
        <w:t xml:space="preserve">a fitna for you and ultimately </w:t>
      </w:r>
      <w:r w:rsidRPr="002A2B26">
        <w:rPr>
          <w:rFonts w:asciiTheme="minorHAnsi" w:hAnsiTheme="minorHAnsi" w:cstheme="minorHAnsi"/>
          <w:b/>
          <w:bCs/>
          <w:color w:val="EE0000"/>
          <w:sz w:val="20"/>
          <w:szCs w:val="20"/>
        </w:rPr>
        <w:t>your ticket to Hell.</w:t>
      </w:r>
      <w:r w:rsidR="00AB51A6">
        <w:rPr>
          <w:rFonts w:asciiTheme="minorHAnsi" w:hAnsiTheme="minorHAnsi" w:cstheme="minorHAnsi"/>
          <w:b/>
          <w:bCs/>
          <w:color w:val="EE0000"/>
          <w:sz w:val="20"/>
          <w:szCs w:val="20"/>
        </w:rPr>
        <w:t xml:space="preserve"> LOVE IN MODERATION. </w:t>
      </w:r>
    </w:p>
    <w:p w14:paraId="14A9EC97" w14:textId="77777777" w:rsidR="004B4265" w:rsidRDefault="004B4265"/>
    <w:p w14:paraId="1ED9D41F" w14:textId="25AB5F83" w:rsidR="004B4265" w:rsidRDefault="004B4265" w:rsidP="004B4265">
      <w:pPr>
        <w:jc w:val="center"/>
        <w:rPr>
          <w:rFonts w:asciiTheme="minorHAnsi" w:hAnsiTheme="minorHAnsi" w:cstheme="minorHAnsi"/>
          <w:b/>
          <w:bCs/>
          <w:sz w:val="20"/>
          <w:szCs w:val="20"/>
        </w:rPr>
      </w:pPr>
      <w:r w:rsidRPr="004B4265">
        <w:rPr>
          <w:rFonts w:asciiTheme="minorHAnsi" w:eastAsiaTheme="majorEastAsia" w:hAnsiTheme="minorHAnsi" w:cstheme="minorHAnsi"/>
          <w:b/>
          <w:bCs/>
          <w:sz w:val="20"/>
          <w:szCs w:val="20"/>
        </w:rPr>
        <w:t>LEGISLATION BELONGS TO ALLAH SWT ALONE</w:t>
      </w:r>
      <w:r w:rsidRPr="004B4265">
        <w:rPr>
          <w:rFonts w:asciiTheme="minorHAnsi" w:hAnsiTheme="minorHAnsi" w:cstheme="minorHAnsi"/>
          <w:b/>
          <w:bCs/>
          <w:sz w:val="20"/>
          <w:szCs w:val="20"/>
        </w:rPr>
        <w:t xml:space="preserve"> TO BRAND WHAT IS HALAL AND HARM</w:t>
      </w:r>
    </w:p>
    <w:p w14:paraId="3F083439" w14:textId="610A5A3C" w:rsidR="004B4265" w:rsidRPr="004B4265" w:rsidRDefault="004B4265" w:rsidP="004B4265">
      <w:pPr>
        <w:jc w:val="center"/>
        <w:rPr>
          <w:rFonts w:asciiTheme="minorHAnsi" w:hAnsiTheme="minorHAnsi" w:cstheme="minorHAnsi"/>
          <w:b/>
          <w:bCs/>
          <w:sz w:val="20"/>
          <w:szCs w:val="20"/>
        </w:rPr>
      </w:pPr>
      <w:r>
        <w:rPr>
          <w:rFonts w:asciiTheme="minorHAnsi" w:hAnsiTheme="minorHAnsi" w:cstheme="minorHAnsi"/>
          <w:b/>
          <w:bCs/>
          <w:sz w:val="20"/>
          <w:szCs w:val="20"/>
        </w:rPr>
        <w:t xml:space="preserve">Eat everything that Allah SWT has allowed and do not without valid reason make haram what is halal i.e. meat. </w:t>
      </w:r>
    </w:p>
    <w:p w14:paraId="17807B41" w14:textId="77777777" w:rsidR="004B4265" w:rsidRDefault="004B4265"/>
    <w:p w14:paraId="1B66AAB7" w14:textId="77777777" w:rsidR="004B4265" w:rsidRPr="00C5486E" w:rsidRDefault="004B4265" w:rsidP="00C5486E">
      <w:pPr>
        <w:pStyle w:val="ListParagraph"/>
        <w:numPr>
          <w:ilvl w:val="0"/>
          <w:numId w:val="12"/>
        </w:numPr>
        <w:jc w:val="center"/>
        <w:rPr>
          <w:rFonts w:ascii="Book Antiqua" w:hAnsi="Book Antiqua"/>
          <w:color w:val="000000" w:themeColor="text1"/>
          <w:sz w:val="20"/>
          <w:szCs w:val="20"/>
          <w:shd w:val="clear" w:color="auto" w:fill="FFFFFF"/>
        </w:rPr>
      </w:pPr>
      <w:r w:rsidRPr="00C5486E">
        <w:rPr>
          <w:rFonts w:ascii="Book Antiqua" w:hAnsi="Book Antiqua"/>
          <w:color w:val="000000" w:themeColor="text1"/>
          <w:sz w:val="20"/>
          <w:szCs w:val="20"/>
          <w:shd w:val="clear" w:color="auto" w:fill="FFFFFF"/>
        </w:rPr>
        <w:t>(66:1) O Prophet, why do you forbid what Allah has made lawful for you? Is it to please your wives? Allah is Most Forgiving, Most Compassionate.</w:t>
      </w:r>
    </w:p>
    <w:p w14:paraId="1D0B11FD" w14:textId="77777777" w:rsidR="003D6AA9" w:rsidRDefault="003D6AA9" w:rsidP="004B4265">
      <w:pPr>
        <w:jc w:val="center"/>
        <w:rPr>
          <w:rFonts w:ascii="Book Antiqua" w:hAnsi="Book Antiqua"/>
          <w:color w:val="000000" w:themeColor="text1"/>
          <w:sz w:val="20"/>
          <w:szCs w:val="20"/>
          <w:shd w:val="clear" w:color="auto" w:fill="FFFFFF"/>
        </w:rPr>
      </w:pPr>
    </w:p>
    <w:p w14:paraId="32F79AE6" w14:textId="360252AA" w:rsidR="003D6AA9" w:rsidRPr="003D6AA9" w:rsidRDefault="003D6AA9" w:rsidP="004B4265">
      <w:pPr>
        <w:jc w:val="center"/>
        <w:rPr>
          <w:rFonts w:asciiTheme="minorHAnsi" w:hAnsiTheme="minorHAnsi" w:cstheme="minorHAnsi"/>
          <w:b/>
          <w:bCs/>
          <w:color w:val="000000" w:themeColor="text1"/>
          <w:sz w:val="20"/>
          <w:szCs w:val="20"/>
          <w:shd w:val="clear" w:color="auto" w:fill="FFFFFF"/>
        </w:rPr>
      </w:pPr>
      <w:r w:rsidRPr="003D6AA9">
        <w:rPr>
          <w:rFonts w:asciiTheme="minorHAnsi" w:hAnsiTheme="minorHAnsi" w:cstheme="minorHAnsi"/>
          <w:b/>
          <w:bCs/>
          <w:color w:val="000000" w:themeColor="text1"/>
          <w:sz w:val="20"/>
          <w:szCs w:val="20"/>
          <w:shd w:val="clear" w:color="auto" w:fill="FFFFFF"/>
        </w:rPr>
        <w:t>ALLAH SWT’S DEFINITION OF WHAT QUALITIES A WIFE SHOULD POSSESS</w:t>
      </w:r>
    </w:p>
    <w:p w14:paraId="2993E36C" w14:textId="77777777" w:rsidR="003D6AA9" w:rsidRDefault="003D6AA9" w:rsidP="004B4265">
      <w:pPr>
        <w:jc w:val="center"/>
        <w:rPr>
          <w:rFonts w:ascii="Book Antiqua" w:hAnsi="Book Antiqua"/>
          <w:color w:val="000000" w:themeColor="text1"/>
          <w:sz w:val="20"/>
          <w:szCs w:val="20"/>
          <w:shd w:val="clear" w:color="auto" w:fill="FFFFFF"/>
        </w:rPr>
      </w:pPr>
    </w:p>
    <w:p w14:paraId="670CEC24" w14:textId="3B508D64" w:rsidR="003D6AA9" w:rsidRDefault="003D6AA9" w:rsidP="00C5486E">
      <w:pPr>
        <w:pStyle w:val="ListParagraph"/>
        <w:numPr>
          <w:ilvl w:val="0"/>
          <w:numId w:val="12"/>
        </w:numPr>
        <w:jc w:val="center"/>
        <w:rPr>
          <w:rFonts w:ascii="Book Antiqua" w:hAnsi="Book Antiqua"/>
          <w:color w:val="000000" w:themeColor="text1"/>
          <w:sz w:val="20"/>
          <w:szCs w:val="20"/>
          <w:shd w:val="clear" w:color="auto" w:fill="FFFFFF"/>
        </w:rPr>
      </w:pPr>
      <w:r w:rsidRPr="00C5486E">
        <w:rPr>
          <w:rFonts w:ascii="Book Antiqua" w:hAnsi="Book Antiqua"/>
          <w:color w:val="000000" w:themeColor="text1"/>
          <w:sz w:val="20"/>
          <w:szCs w:val="20"/>
          <w:shd w:val="clear" w:color="auto" w:fill="FFFFFF"/>
        </w:rPr>
        <w:t xml:space="preserve">(66:5) Perhaps, if he were to divorce you </w:t>
      </w:r>
      <w:r w:rsidRPr="00C5486E">
        <w:rPr>
          <w:color w:val="000000" w:themeColor="text1"/>
          <w:sz w:val="20"/>
          <w:szCs w:val="20"/>
          <w:shd w:val="clear" w:color="auto" w:fill="FFFFFF"/>
        </w:rPr>
        <w:t>˹</w:t>
      </w:r>
      <w:r w:rsidRPr="00C5486E">
        <w:rPr>
          <w:rFonts w:ascii="Book Antiqua" w:hAnsi="Book Antiqua"/>
          <w:color w:val="000000" w:themeColor="text1"/>
          <w:sz w:val="20"/>
          <w:szCs w:val="20"/>
          <w:shd w:val="clear" w:color="auto" w:fill="FFFFFF"/>
        </w:rPr>
        <w:t>all</w:t>
      </w:r>
      <w:r w:rsidRPr="00C5486E">
        <w:rPr>
          <w:color w:val="000000" w:themeColor="text1"/>
          <w:sz w:val="20"/>
          <w:szCs w:val="20"/>
          <w:shd w:val="clear" w:color="auto" w:fill="FFFFFF"/>
        </w:rPr>
        <w:t>˺</w:t>
      </w:r>
      <w:r w:rsidRPr="00C5486E">
        <w:rPr>
          <w:rFonts w:ascii="Book Antiqua" w:hAnsi="Book Antiqua"/>
          <w:color w:val="000000" w:themeColor="text1"/>
          <w:sz w:val="20"/>
          <w:szCs w:val="20"/>
          <w:shd w:val="clear" w:color="auto" w:fill="FFFFFF"/>
        </w:rPr>
        <w:t xml:space="preserve">, his Lord would replace you with better wives who are (i) submissive </w:t>
      </w:r>
      <w:r w:rsidRPr="00C5486E">
        <w:rPr>
          <w:color w:val="000000" w:themeColor="text1"/>
          <w:sz w:val="20"/>
          <w:szCs w:val="20"/>
          <w:shd w:val="clear" w:color="auto" w:fill="FFFFFF"/>
        </w:rPr>
        <w:t>˹</w:t>
      </w:r>
      <w:r w:rsidRPr="00C5486E">
        <w:rPr>
          <w:rFonts w:ascii="Book Antiqua" w:hAnsi="Book Antiqua"/>
          <w:color w:val="000000" w:themeColor="text1"/>
          <w:sz w:val="20"/>
          <w:szCs w:val="20"/>
          <w:shd w:val="clear" w:color="auto" w:fill="FFFFFF"/>
        </w:rPr>
        <w:t>to Allah</w:t>
      </w:r>
      <w:r w:rsidRPr="00C5486E">
        <w:rPr>
          <w:color w:val="000000" w:themeColor="text1"/>
          <w:sz w:val="20"/>
          <w:szCs w:val="20"/>
          <w:shd w:val="clear" w:color="auto" w:fill="FFFFFF"/>
        </w:rPr>
        <w:t xml:space="preserve"> </w:t>
      </w:r>
      <w:r w:rsidRPr="00C5486E">
        <w:rPr>
          <w:rFonts w:ascii="Book Antiqua" w:hAnsi="Book Antiqua"/>
          <w:color w:val="000000" w:themeColor="text1"/>
          <w:sz w:val="20"/>
          <w:szCs w:val="20"/>
          <w:shd w:val="clear" w:color="auto" w:fill="FFFFFF"/>
        </w:rPr>
        <w:t xml:space="preserve">(ii) faithful </w:t>
      </w:r>
      <w:r w:rsidRPr="00C5486E">
        <w:rPr>
          <w:color w:val="000000" w:themeColor="text1"/>
          <w:sz w:val="20"/>
          <w:szCs w:val="20"/>
          <w:shd w:val="clear" w:color="auto" w:fill="FFFFFF"/>
        </w:rPr>
        <w:t>˹</w:t>
      </w:r>
      <w:r w:rsidRPr="00C5486E">
        <w:rPr>
          <w:rFonts w:ascii="Book Antiqua" w:hAnsi="Book Antiqua"/>
          <w:color w:val="000000" w:themeColor="text1"/>
          <w:sz w:val="20"/>
          <w:szCs w:val="20"/>
          <w:shd w:val="clear" w:color="auto" w:fill="FFFFFF"/>
        </w:rPr>
        <w:t>to Him</w:t>
      </w:r>
      <w:r w:rsidRPr="00C5486E">
        <w:rPr>
          <w:color w:val="000000" w:themeColor="text1"/>
          <w:sz w:val="20"/>
          <w:szCs w:val="20"/>
          <w:shd w:val="clear" w:color="auto" w:fill="FFFFFF"/>
        </w:rPr>
        <w:t xml:space="preserve"> </w:t>
      </w:r>
      <w:r w:rsidRPr="00C5486E">
        <w:rPr>
          <w:rFonts w:ascii="Book Antiqua" w:hAnsi="Book Antiqua"/>
          <w:color w:val="000000" w:themeColor="text1"/>
          <w:sz w:val="20"/>
          <w:szCs w:val="20"/>
          <w:shd w:val="clear" w:color="auto" w:fill="FFFFFF"/>
        </w:rPr>
        <w:t>(iii) devout, (iv) repentant, (v) dedicated to worship and (vi) fasting—previously married or virgins.</w:t>
      </w:r>
    </w:p>
    <w:p w14:paraId="2FB46F20" w14:textId="77777777" w:rsidR="0063619A" w:rsidRDefault="0063619A" w:rsidP="0063619A">
      <w:pPr>
        <w:pStyle w:val="ListParagraph"/>
        <w:rPr>
          <w:rFonts w:ascii="Book Antiqua" w:hAnsi="Book Antiqua"/>
          <w:color w:val="000000" w:themeColor="text1"/>
          <w:sz w:val="20"/>
          <w:szCs w:val="20"/>
          <w:shd w:val="clear" w:color="auto" w:fill="FFFFFF"/>
        </w:rPr>
      </w:pPr>
    </w:p>
    <w:p w14:paraId="0AA3BEE8" w14:textId="132321E3" w:rsidR="0063619A" w:rsidRPr="0063619A" w:rsidRDefault="0063619A" w:rsidP="0063619A">
      <w:pPr>
        <w:jc w:val="center"/>
        <w:rPr>
          <w:rFonts w:asciiTheme="minorHAnsi" w:hAnsiTheme="minorHAnsi" w:cstheme="minorHAnsi"/>
          <w:b/>
          <w:bCs/>
          <w:sz w:val="20"/>
          <w:szCs w:val="20"/>
        </w:rPr>
      </w:pPr>
      <w:r w:rsidRPr="0063619A">
        <w:rPr>
          <w:rFonts w:asciiTheme="minorHAnsi" w:hAnsiTheme="minorHAnsi" w:cstheme="minorHAnsi"/>
          <w:b/>
          <w:bCs/>
          <w:sz w:val="20"/>
          <w:szCs w:val="20"/>
        </w:rPr>
        <w:t>A BELIEVER’S DUTY GOES BEYOND SAVING HIMSELF FROM ALLAH SWTS PUNISHMENT; IT EXTENDS TO</w:t>
      </w:r>
      <w:r w:rsidRPr="0063619A">
        <w:rPr>
          <w:rFonts w:asciiTheme="minorHAnsi" w:eastAsiaTheme="majorEastAsia" w:hAnsiTheme="minorHAnsi" w:cstheme="minorHAnsi"/>
          <w:b/>
          <w:bCs/>
          <w:sz w:val="20"/>
          <w:szCs w:val="20"/>
        </w:rPr>
        <w:t> GUIDING AND TRAINING HIS FAMILY </w:t>
      </w:r>
      <w:r w:rsidRPr="0063619A">
        <w:rPr>
          <w:rFonts w:asciiTheme="minorHAnsi" w:hAnsiTheme="minorHAnsi" w:cstheme="minorHAnsi"/>
          <w:b/>
          <w:bCs/>
          <w:sz w:val="20"/>
          <w:szCs w:val="20"/>
        </w:rPr>
        <w:t>TO LIVE IN OBEDIENCE TO ALLAH SWT.</w:t>
      </w:r>
    </w:p>
    <w:p w14:paraId="72A96176" w14:textId="77777777" w:rsidR="003D6AA9" w:rsidRDefault="003D6AA9" w:rsidP="004B4265">
      <w:pPr>
        <w:jc w:val="center"/>
        <w:rPr>
          <w:rFonts w:ascii="Book Antiqua" w:hAnsi="Book Antiqua"/>
          <w:color w:val="000000" w:themeColor="text1"/>
          <w:sz w:val="20"/>
          <w:szCs w:val="20"/>
          <w:shd w:val="clear" w:color="auto" w:fill="FFFFFF"/>
        </w:rPr>
      </w:pPr>
    </w:p>
    <w:p w14:paraId="300A4C2E" w14:textId="364C328A" w:rsidR="008732EC" w:rsidRPr="008732EC" w:rsidRDefault="0063619A" w:rsidP="008732EC">
      <w:pPr>
        <w:pStyle w:val="ListParagraph"/>
        <w:numPr>
          <w:ilvl w:val="0"/>
          <w:numId w:val="12"/>
        </w:numPr>
        <w:jc w:val="center"/>
        <w:rPr>
          <w:rFonts w:ascii="Book Antiqua" w:hAnsi="Book Antiqua"/>
          <w:color w:val="000000" w:themeColor="text1"/>
          <w:sz w:val="20"/>
          <w:szCs w:val="20"/>
          <w:shd w:val="clear" w:color="auto" w:fill="FFFFFF"/>
        </w:rPr>
      </w:pPr>
      <w:r w:rsidRPr="0063619A">
        <w:rPr>
          <w:rFonts w:ascii="Book Antiqua" w:hAnsi="Book Antiqua"/>
          <w:color w:val="000000" w:themeColor="text1"/>
          <w:sz w:val="20"/>
          <w:szCs w:val="20"/>
          <w:shd w:val="clear" w:color="auto" w:fill="FFFFFF"/>
        </w:rPr>
        <w:t>(66:6) O believers! Protect yourselves and your families from a Fire whose fuel is people and stones, overseen by formidable and severe angels, who never disobey whatever Allah orders—always doing as commanded.</w:t>
      </w:r>
    </w:p>
    <w:p w14:paraId="14594859" w14:textId="77777777" w:rsidR="00431542" w:rsidRDefault="004417D2" w:rsidP="008732E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8732EC">
        <w:rPr>
          <w:rFonts w:asciiTheme="minorHAnsi" w:hAnsiTheme="minorHAnsi" w:cstheme="minorHAnsi"/>
          <w:b/>
          <w:bCs/>
          <w:sz w:val="20"/>
          <w:szCs w:val="20"/>
        </w:rPr>
        <w:t>Examples in this surah:</w:t>
      </w:r>
      <w:r w:rsidRPr="008732EC">
        <w:rPr>
          <w:rFonts w:asciiTheme="minorHAnsi" w:hAnsiTheme="minorHAnsi" w:cstheme="minorHAnsi"/>
          <w:sz w:val="20"/>
          <w:szCs w:val="20"/>
        </w:rPr>
        <w:t xml:space="preserve"> the two disbelieving wives of Prophets Nuh and Lut (PBU Them) as warnings</w:t>
      </w:r>
      <w:r w:rsidR="00431542">
        <w:rPr>
          <w:rFonts w:asciiTheme="minorHAnsi" w:hAnsiTheme="minorHAnsi" w:cstheme="minorHAnsi"/>
          <w:sz w:val="20"/>
          <w:szCs w:val="20"/>
        </w:rPr>
        <w:t xml:space="preserve"> although they had ideal circumstances by being married to righteous men</w:t>
      </w:r>
      <w:r w:rsidRPr="008732EC">
        <w:rPr>
          <w:rFonts w:asciiTheme="minorHAnsi" w:hAnsiTheme="minorHAnsi" w:cstheme="minorHAnsi"/>
          <w:sz w:val="20"/>
          <w:szCs w:val="20"/>
        </w:rPr>
        <w:t>, and Asiyah and Maryam as two timeless symbols of righteousness and steadfast belief</w:t>
      </w:r>
      <w:r w:rsidR="00431542">
        <w:rPr>
          <w:rFonts w:asciiTheme="minorHAnsi" w:hAnsiTheme="minorHAnsi" w:cstheme="minorHAnsi"/>
          <w:sz w:val="20"/>
          <w:szCs w:val="20"/>
        </w:rPr>
        <w:t xml:space="preserve"> despite one being in an abusive marriage and one being single.</w:t>
      </w:r>
    </w:p>
    <w:p w14:paraId="4287C693" w14:textId="667FB6C6" w:rsidR="004417D2" w:rsidRPr="008732EC" w:rsidRDefault="00431542" w:rsidP="008732E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Pr>
          <w:rFonts w:asciiTheme="minorHAnsi" w:hAnsiTheme="minorHAnsi" w:cstheme="minorHAnsi"/>
          <w:sz w:val="20"/>
          <w:szCs w:val="20"/>
        </w:rPr>
        <w:t xml:space="preserve">So the lesson is you are the only one who can lead yourself to success not circumstances.  </w:t>
      </w:r>
    </w:p>
    <w:p w14:paraId="6B267533" w14:textId="77777777" w:rsidR="008732EC" w:rsidRDefault="008732EC" w:rsidP="008732EC">
      <w:pPr>
        <w:rPr>
          <w:rFonts w:ascii="Book Antiqua" w:hAnsi="Book Antiqua"/>
          <w:color w:val="000000" w:themeColor="text1"/>
          <w:sz w:val="20"/>
          <w:szCs w:val="20"/>
          <w:shd w:val="clear" w:color="auto" w:fill="FFFFFF"/>
        </w:rPr>
      </w:pPr>
    </w:p>
    <w:p w14:paraId="50294469" w14:textId="3E964F3E" w:rsidR="008732EC" w:rsidRPr="008732EC" w:rsidRDefault="008732EC" w:rsidP="008732EC">
      <w:pPr>
        <w:jc w:val="center"/>
        <w:rPr>
          <w:rFonts w:asciiTheme="minorHAnsi" w:hAnsiTheme="minorHAnsi" w:cstheme="minorHAnsi"/>
          <w:b/>
          <w:bCs/>
          <w:sz w:val="20"/>
          <w:szCs w:val="20"/>
        </w:rPr>
      </w:pPr>
      <w:r w:rsidRPr="008732EC">
        <w:rPr>
          <w:rFonts w:asciiTheme="minorHAnsi" w:hAnsiTheme="minorHAnsi" w:cstheme="minorHAnsi"/>
          <w:b/>
          <w:bCs/>
          <w:sz w:val="20"/>
          <w:szCs w:val="20"/>
        </w:rPr>
        <w:t>ALTHOUGH THESE WOMEN LIVED CLOSELY WITH TWO OF ALLAH SWTS RIGHTEOUS SERVANTS, SHARED THEIR HOMES, AND WITNESSED THEIR MESSAGE DAILY, THEIR</w:t>
      </w:r>
      <w:r w:rsidRPr="008732EC">
        <w:rPr>
          <w:rFonts w:asciiTheme="minorHAnsi" w:eastAsiaTheme="majorEastAsia" w:hAnsiTheme="minorHAnsi" w:cstheme="minorHAnsi"/>
          <w:b/>
          <w:bCs/>
          <w:sz w:val="20"/>
          <w:szCs w:val="20"/>
        </w:rPr>
        <w:t> PROXIMITY DID NOT BENEFIT THEM </w:t>
      </w:r>
      <w:r w:rsidRPr="008732EC">
        <w:rPr>
          <w:rFonts w:asciiTheme="minorHAnsi" w:hAnsiTheme="minorHAnsi" w:cstheme="minorHAnsi"/>
          <w:b/>
          <w:bCs/>
          <w:sz w:val="20"/>
          <w:szCs w:val="20"/>
        </w:rPr>
        <w:t>BECAUSE THEY</w:t>
      </w:r>
      <w:r w:rsidRPr="008732EC">
        <w:rPr>
          <w:rFonts w:asciiTheme="minorHAnsi" w:eastAsiaTheme="majorEastAsia" w:hAnsiTheme="minorHAnsi" w:cstheme="minorHAnsi"/>
          <w:b/>
          <w:bCs/>
          <w:sz w:val="20"/>
          <w:szCs w:val="20"/>
        </w:rPr>
        <w:t> REJECTED FAITH</w:t>
      </w:r>
      <w:r w:rsidRPr="008732EC">
        <w:rPr>
          <w:rFonts w:asciiTheme="minorHAnsi" w:hAnsiTheme="minorHAnsi" w:cstheme="minorHAnsi"/>
          <w:b/>
          <w:bCs/>
          <w:sz w:val="20"/>
          <w:szCs w:val="20"/>
        </w:rPr>
        <w:t>.</w:t>
      </w:r>
    </w:p>
    <w:p w14:paraId="44341706" w14:textId="77777777" w:rsidR="008732EC" w:rsidRPr="004417D2" w:rsidRDefault="008732EC" w:rsidP="004417D2">
      <w:pPr>
        <w:jc w:val="center"/>
        <w:rPr>
          <w:rFonts w:ascii="Book Antiqua" w:hAnsi="Book Antiqua"/>
          <w:color w:val="000000" w:themeColor="text1"/>
          <w:sz w:val="20"/>
          <w:szCs w:val="20"/>
          <w:shd w:val="clear" w:color="auto" w:fill="FFFFFF"/>
        </w:rPr>
      </w:pPr>
    </w:p>
    <w:p w14:paraId="5EE89345" w14:textId="188BD9E4" w:rsidR="004B4265" w:rsidRPr="008732EC" w:rsidRDefault="004417D2" w:rsidP="008732EC">
      <w:pPr>
        <w:pStyle w:val="ListParagraph"/>
        <w:numPr>
          <w:ilvl w:val="0"/>
          <w:numId w:val="12"/>
        </w:numPr>
        <w:jc w:val="center"/>
        <w:rPr>
          <w:rFonts w:ascii="Book Antiqua" w:hAnsi="Book Antiqua"/>
          <w:color w:val="000000" w:themeColor="text1"/>
          <w:sz w:val="20"/>
          <w:szCs w:val="20"/>
          <w:shd w:val="clear" w:color="auto" w:fill="FFFFFF"/>
        </w:rPr>
      </w:pPr>
      <w:r w:rsidRPr="004417D2">
        <w:rPr>
          <w:rFonts w:ascii="Book Antiqua" w:hAnsi="Book Antiqua"/>
          <w:color w:val="000000" w:themeColor="text1"/>
          <w:sz w:val="20"/>
          <w:szCs w:val="20"/>
          <w:shd w:val="clear" w:color="auto" w:fill="FFFFFF"/>
        </w:rPr>
        <w:t>(66:10) Allah sets forth an example for the disbelievers: the wife of Noah and the wife of Lot. Each was married to one of Our righteous servants yet betrayed them. So their husbands were of no benefit to them against Allah whatsoever. Both were told, “Enter the Fire, along with the others!”</w:t>
      </w:r>
    </w:p>
    <w:p w14:paraId="5FDABA7F" w14:textId="7BEFB963" w:rsidR="008732EC" w:rsidRPr="008732EC" w:rsidRDefault="008732EC" w:rsidP="008732EC">
      <w:pPr>
        <w:jc w:val="center"/>
        <w:rPr>
          <w:rFonts w:asciiTheme="minorHAnsi" w:hAnsiTheme="minorHAnsi" w:cstheme="minorHAnsi"/>
          <w:b/>
          <w:bCs/>
          <w:sz w:val="20"/>
          <w:szCs w:val="20"/>
        </w:rPr>
      </w:pPr>
      <w:r w:rsidRPr="008732EC">
        <w:rPr>
          <w:rFonts w:asciiTheme="minorHAnsi" w:hAnsiTheme="minorHAnsi" w:cstheme="minorHAnsi"/>
          <w:b/>
          <w:bCs/>
          <w:sz w:val="20"/>
          <w:szCs w:val="20"/>
        </w:rPr>
        <w:t>ASIYAH AND MARYAM AS TWO TIMELESS SYMBOLS OF RIGHTEOUSNESS AND STEADFAST BELIEF.</w:t>
      </w:r>
    </w:p>
    <w:p w14:paraId="532991EE" w14:textId="77777777" w:rsidR="008732EC" w:rsidRDefault="008732EC"/>
    <w:p w14:paraId="6368F66F" w14:textId="522F9669" w:rsidR="008732EC" w:rsidRDefault="008732EC" w:rsidP="008732EC">
      <w:pPr>
        <w:pStyle w:val="ListParagraph"/>
        <w:numPr>
          <w:ilvl w:val="0"/>
          <w:numId w:val="12"/>
        </w:numPr>
        <w:jc w:val="center"/>
        <w:rPr>
          <w:rFonts w:ascii="Book Antiqua" w:hAnsi="Book Antiqua"/>
          <w:color w:val="000000" w:themeColor="text1"/>
          <w:sz w:val="20"/>
          <w:szCs w:val="20"/>
          <w:shd w:val="clear" w:color="auto" w:fill="FFFFFF"/>
        </w:rPr>
      </w:pPr>
      <w:r w:rsidRPr="008732EC">
        <w:rPr>
          <w:rFonts w:ascii="Book Antiqua" w:hAnsi="Book Antiqua"/>
          <w:color w:val="000000" w:themeColor="text1"/>
          <w:sz w:val="20"/>
          <w:szCs w:val="20"/>
          <w:shd w:val="clear" w:color="auto" w:fill="FFFFFF"/>
        </w:rPr>
        <w:t xml:space="preserve">(66:11) And Allah sets forth an example for the believers: the wife of Pharaoh, who prayed, “My Lord! Build me a house in Paradise near You, deliver me from Pharaoh and his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evil</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doing, and save me from the wrongdoing people.”</w:t>
      </w:r>
    </w:p>
    <w:p w14:paraId="4887FCCB" w14:textId="77777777" w:rsidR="008732EC" w:rsidRPr="008732EC" w:rsidRDefault="008732EC" w:rsidP="008732EC">
      <w:pPr>
        <w:pStyle w:val="ListParagraph"/>
        <w:rPr>
          <w:rFonts w:ascii="Book Antiqua" w:hAnsi="Book Antiqua"/>
          <w:color w:val="000000" w:themeColor="text1"/>
          <w:sz w:val="20"/>
          <w:szCs w:val="20"/>
          <w:shd w:val="clear" w:color="auto" w:fill="FFFFFF"/>
        </w:rPr>
      </w:pPr>
    </w:p>
    <w:p w14:paraId="5A972DF6" w14:textId="77777777" w:rsidR="008732EC" w:rsidRPr="008732EC" w:rsidRDefault="008732EC" w:rsidP="008732EC">
      <w:pPr>
        <w:pStyle w:val="ListParagraph"/>
        <w:numPr>
          <w:ilvl w:val="0"/>
          <w:numId w:val="12"/>
        </w:numPr>
        <w:jc w:val="center"/>
        <w:rPr>
          <w:rFonts w:ascii="Book Antiqua" w:hAnsi="Book Antiqua"/>
          <w:color w:val="000000" w:themeColor="text1"/>
          <w:sz w:val="20"/>
          <w:szCs w:val="20"/>
          <w:shd w:val="clear" w:color="auto" w:fill="FFFFFF"/>
        </w:rPr>
      </w:pPr>
      <w:r w:rsidRPr="008732EC">
        <w:rPr>
          <w:rFonts w:ascii="Book Antiqua" w:hAnsi="Book Antiqua"/>
          <w:color w:val="000000" w:themeColor="text1"/>
          <w:sz w:val="20"/>
          <w:szCs w:val="20"/>
          <w:shd w:val="clear" w:color="auto" w:fill="FFFFFF"/>
        </w:rPr>
        <w:t xml:space="preserve">(66:12)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There is</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also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the example of</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Mary, the daughter of ’Imrân, who guarded her chastity, so We breathed into her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womb</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through Our angel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Gabriel</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She testified to the words of her Lord and His Scriptures and was one of the </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sincerely</w:t>
      </w:r>
      <w:r w:rsidRPr="008732EC">
        <w:rPr>
          <w:color w:val="000000" w:themeColor="text1"/>
          <w:sz w:val="20"/>
          <w:szCs w:val="20"/>
          <w:shd w:val="clear" w:color="auto" w:fill="FFFFFF"/>
        </w:rPr>
        <w:t>˺</w:t>
      </w:r>
      <w:r w:rsidRPr="008732EC">
        <w:rPr>
          <w:rFonts w:ascii="Book Antiqua" w:hAnsi="Book Antiqua"/>
          <w:color w:val="000000" w:themeColor="text1"/>
          <w:sz w:val="20"/>
          <w:szCs w:val="20"/>
          <w:shd w:val="clear" w:color="auto" w:fill="FFFFFF"/>
        </w:rPr>
        <w:t xml:space="preserve"> devout.</w:t>
      </w:r>
    </w:p>
    <w:p w14:paraId="7F4A25C0" w14:textId="77777777" w:rsidR="008732EC" w:rsidRDefault="008732EC"/>
    <w:p w14:paraId="22E504FB" w14:textId="433B08E5" w:rsidR="002A2B26" w:rsidRPr="002A2B26" w:rsidRDefault="002A2B26" w:rsidP="002A2B26">
      <w:pPr>
        <w:rPr>
          <w:rFonts w:asciiTheme="minorHAnsi" w:hAnsiTheme="minorHAnsi" w:cstheme="minorHAnsi"/>
          <w:b/>
          <w:bCs/>
          <w:color w:val="EE0000"/>
          <w:sz w:val="20"/>
          <w:szCs w:val="20"/>
        </w:rPr>
      </w:pPr>
    </w:p>
    <w:sectPr w:rsidR="002A2B26" w:rsidRPr="002A2B2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B56C2" w14:textId="77777777" w:rsidR="00BD751E" w:rsidRDefault="00BD751E" w:rsidP="00742B89">
      <w:r>
        <w:separator/>
      </w:r>
    </w:p>
  </w:endnote>
  <w:endnote w:type="continuationSeparator" w:id="0">
    <w:p w14:paraId="5E32CA59" w14:textId="77777777" w:rsidR="00BD751E" w:rsidRDefault="00BD751E" w:rsidP="00742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1317037"/>
      <w:docPartObj>
        <w:docPartGallery w:val="Page Numbers (Bottom of Page)"/>
        <w:docPartUnique/>
      </w:docPartObj>
    </w:sdtPr>
    <w:sdtContent>
      <w:p w14:paraId="3A8DA257" w14:textId="2FEC33C8" w:rsidR="00742B89" w:rsidRDefault="00742B89" w:rsidP="00EA34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85045AB" w14:textId="77777777" w:rsidR="00742B89" w:rsidRDefault="00742B89" w:rsidP="00742B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229891"/>
      <w:docPartObj>
        <w:docPartGallery w:val="Page Numbers (Bottom of Page)"/>
        <w:docPartUnique/>
      </w:docPartObj>
    </w:sdtPr>
    <w:sdtContent>
      <w:p w14:paraId="473FD67A" w14:textId="5B12E817" w:rsidR="00742B89" w:rsidRDefault="00742B89" w:rsidP="00EA34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9EF593" w14:textId="77777777" w:rsidR="00742B89" w:rsidRDefault="00742B89" w:rsidP="00742B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F3A93" w14:textId="77777777" w:rsidR="00BD751E" w:rsidRDefault="00BD751E" w:rsidP="00742B89">
      <w:r>
        <w:separator/>
      </w:r>
    </w:p>
  </w:footnote>
  <w:footnote w:type="continuationSeparator" w:id="0">
    <w:p w14:paraId="41599C36" w14:textId="77777777" w:rsidR="00BD751E" w:rsidRDefault="00BD751E" w:rsidP="00742B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7FA"/>
    <w:multiLevelType w:val="hybridMultilevel"/>
    <w:tmpl w:val="6602B4A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 w15:restartNumberingAfterBreak="0">
    <w:nsid w:val="14F82936"/>
    <w:multiLevelType w:val="hybridMultilevel"/>
    <w:tmpl w:val="D55E2CA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2" w15:restartNumberingAfterBreak="0">
    <w:nsid w:val="15CB52D4"/>
    <w:multiLevelType w:val="hybridMultilevel"/>
    <w:tmpl w:val="4BF21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B6FA6"/>
    <w:multiLevelType w:val="multilevel"/>
    <w:tmpl w:val="1CC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76262"/>
    <w:multiLevelType w:val="hybridMultilevel"/>
    <w:tmpl w:val="23AAA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FA3CBD"/>
    <w:multiLevelType w:val="multilevel"/>
    <w:tmpl w:val="DB7E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974CD"/>
    <w:multiLevelType w:val="multilevel"/>
    <w:tmpl w:val="7A0E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1462E9"/>
    <w:multiLevelType w:val="hybridMultilevel"/>
    <w:tmpl w:val="B1D6FC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704CFE"/>
    <w:multiLevelType w:val="multilevel"/>
    <w:tmpl w:val="D046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3664D6"/>
    <w:multiLevelType w:val="multilevel"/>
    <w:tmpl w:val="50C4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2D1668"/>
    <w:multiLevelType w:val="multilevel"/>
    <w:tmpl w:val="6DF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BE7F55"/>
    <w:multiLevelType w:val="hybridMultilevel"/>
    <w:tmpl w:val="1AB04628"/>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861505676">
    <w:abstractNumId w:val="8"/>
  </w:num>
  <w:num w:numId="2" w16cid:durableId="332882095">
    <w:abstractNumId w:val="7"/>
  </w:num>
  <w:num w:numId="3" w16cid:durableId="1861820833">
    <w:abstractNumId w:val="10"/>
  </w:num>
  <w:num w:numId="4" w16cid:durableId="460193941">
    <w:abstractNumId w:val="5"/>
  </w:num>
  <w:num w:numId="5" w16cid:durableId="1396856329">
    <w:abstractNumId w:val="6"/>
  </w:num>
  <w:num w:numId="6" w16cid:durableId="520702504">
    <w:abstractNumId w:val="4"/>
  </w:num>
  <w:num w:numId="7" w16cid:durableId="684552723">
    <w:abstractNumId w:val="11"/>
  </w:num>
  <w:num w:numId="8" w16cid:durableId="210967738">
    <w:abstractNumId w:val="0"/>
  </w:num>
  <w:num w:numId="9" w16cid:durableId="777259521">
    <w:abstractNumId w:val="1"/>
  </w:num>
  <w:num w:numId="10" w16cid:durableId="1623222144">
    <w:abstractNumId w:val="3"/>
  </w:num>
  <w:num w:numId="11" w16cid:durableId="812134708">
    <w:abstractNumId w:val="9"/>
  </w:num>
  <w:num w:numId="12" w16cid:durableId="15488367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9A"/>
    <w:rsid w:val="00001CA1"/>
    <w:rsid w:val="0002203F"/>
    <w:rsid w:val="000256B8"/>
    <w:rsid w:val="00032794"/>
    <w:rsid w:val="00061E3E"/>
    <w:rsid w:val="001055E0"/>
    <w:rsid w:val="001242B8"/>
    <w:rsid w:val="001B6155"/>
    <w:rsid w:val="001E2450"/>
    <w:rsid w:val="001F08B5"/>
    <w:rsid w:val="001F1028"/>
    <w:rsid w:val="002048BC"/>
    <w:rsid w:val="002922FA"/>
    <w:rsid w:val="002A2B26"/>
    <w:rsid w:val="002B10A3"/>
    <w:rsid w:val="002B6210"/>
    <w:rsid w:val="002B7941"/>
    <w:rsid w:val="002C3DB8"/>
    <w:rsid w:val="00304868"/>
    <w:rsid w:val="00323D9A"/>
    <w:rsid w:val="003357F4"/>
    <w:rsid w:val="00381FED"/>
    <w:rsid w:val="003A58CD"/>
    <w:rsid w:val="003B7763"/>
    <w:rsid w:val="003D6AA9"/>
    <w:rsid w:val="003E3771"/>
    <w:rsid w:val="00431542"/>
    <w:rsid w:val="00440BA8"/>
    <w:rsid w:val="004417D2"/>
    <w:rsid w:val="00472987"/>
    <w:rsid w:val="0048627A"/>
    <w:rsid w:val="004A32C7"/>
    <w:rsid w:val="004B4265"/>
    <w:rsid w:val="004C31FA"/>
    <w:rsid w:val="004C6B96"/>
    <w:rsid w:val="004D0F32"/>
    <w:rsid w:val="005004F1"/>
    <w:rsid w:val="00537EE2"/>
    <w:rsid w:val="00553E30"/>
    <w:rsid w:val="005577F1"/>
    <w:rsid w:val="00593A47"/>
    <w:rsid w:val="005A6B16"/>
    <w:rsid w:val="00600A74"/>
    <w:rsid w:val="006062B0"/>
    <w:rsid w:val="0063619A"/>
    <w:rsid w:val="006447E5"/>
    <w:rsid w:val="006D5867"/>
    <w:rsid w:val="00742292"/>
    <w:rsid w:val="00742B89"/>
    <w:rsid w:val="00752575"/>
    <w:rsid w:val="00755CDB"/>
    <w:rsid w:val="00781E27"/>
    <w:rsid w:val="007B678C"/>
    <w:rsid w:val="007E79B8"/>
    <w:rsid w:val="0081319A"/>
    <w:rsid w:val="0081641E"/>
    <w:rsid w:val="0082320C"/>
    <w:rsid w:val="00841DB1"/>
    <w:rsid w:val="008546E1"/>
    <w:rsid w:val="008732EC"/>
    <w:rsid w:val="00876684"/>
    <w:rsid w:val="008A4457"/>
    <w:rsid w:val="008C163C"/>
    <w:rsid w:val="008E1B01"/>
    <w:rsid w:val="00991F59"/>
    <w:rsid w:val="00991FE4"/>
    <w:rsid w:val="009A3856"/>
    <w:rsid w:val="009C48FD"/>
    <w:rsid w:val="009E35E5"/>
    <w:rsid w:val="009F2DFA"/>
    <w:rsid w:val="00A42183"/>
    <w:rsid w:val="00A868D7"/>
    <w:rsid w:val="00AB51A6"/>
    <w:rsid w:val="00B20880"/>
    <w:rsid w:val="00B21B01"/>
    <w:rsid w:val="00B618AA"/>
    <w:rsid w:val="00BD751E"/>
    <w:rsid w:val="00BE1BAF"/>
    <w:rsid w:val="00BF2A9A"/>
    <w:rsid w:val="00C16BCD"/>
    <w:rsid w:val="00C232C7"/>
    <w:rsid w:val="00C254B4"/>
    <w:rsid w:val="00C5486E"/>
    <w:rsid w:val="00CA056F"/>
    <w:rsid w:val="00CB0A6A"/>
    <w:rsid w:val="00CE5C1D"/>
    <w:rsid w:val="00CE7F00"/>
    <w:rsid w:val="00CF2990"/>
    <w:rsid w:val="00D20F36"/>
    <w:rsid w:val="00D22B10"/>
    <w:rsid w:val="00D23FAE"/>
    <w:rsid w:val="00D73682"/>
    <w:rsid w:val="00D90B24"/>
    <w:rsid w:val="00DB1601"/>
    <w:rsid w:val="00DB2639"/>
    <w:rsid w:val="00DF0A9E"/>
    <w:rsid w:val="00E4648C"/>
    <w:rsid w:val="00E92300"/>
    <w:rsid w:val="00F21AC8"/>
    <w:rsid w:val="00F44477"/>
    <w:rsid w:val="00FD0A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12C9C"/>
  <w15:chartTrackingRefBased/>
  <w15:docId w15:val="{BD0EC0AE-53C8-FE4F-BC5C-9546D723E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A9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F2A9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2A9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BF2A9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F2A9A"/>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2A9A"/>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unhideWhenUsed/>
    <w:qFormat/>
    <w:rsid w:val="00BF2A9A"/>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2A9A"/>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2A9A"/>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2A9A"/>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A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2A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2A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A9A"/>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BF2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9A"/>
    <w:rPr>
      <w:rFonts w:eastAsiaTheme="majorEastAsia" w:cstheme="majorBidi"/>
      <w:color w:val="272727" w:themeColor="text1" w:themeTint="D8"/>
    </w:rPr>
  </w:style>
  <w:style w:type="paragraph" w:styleId="Title">
    <w:name w:val="Title"/>
    <w:basedOn w:val="Normal"/>
    <w:next w:val="Normal"/>
    <w:link w:val="TitleChar"/>
    <w:uiPriority w:val="10"/>
    <w:qFormat/>
    <w:rsid w:val="00BF2A9A"/>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2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9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F2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9A"/>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F2A9A"/>
    <w:rPr>
      <w:i/>
      <w:iCs/>
      <w:color w:val="404040" w:themeColor="text1" w:themeTint="BF"/>
    </w:rPr>
  </w:style>
  <w:style w:type="paragraph" w:styleId="ListParagraph">
    <w:name w:val="List Paragraph"/>
    <w:basedOn w:val="Normal"/>
    <w:uiPriority w:val="34"/>
    <w:qFormat/>
    <w:rsid w:val="00BF2A9A"/>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F2A9A"/>
    <w:rPr>
      <w:i/>
      <w:iCs/>
      <w:color w:val="2F5496" w:themeColor="accent1" w:themeShade="BF"/>
    </w:rPr>
  </w:style>
  <w:style w:type="paragraph" w:styleId="IntenseQuote">
    <w:name w:val="Intense Quote"/>
    <w:basedOn w:val="Normal"/>
    <w:next w:val="Normal"/>
    <w:link w:val="IntenseQuoteChar"/>
    <w:uiPriority w:val="30"/>
    <w:qFormat/>
    <w:rsid w:val="00BF2A9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F2A9A"/>
    <w:rPr>
      <w:i/>
      <w:iCs/>
      <w:color w:val="2F5496" w:themeColor="accent1" w:themeShade="BF"/>
    </w:rPr>
  </w:style>
  <w:style w:type="character" w:styleId="IntenseReference">
    <w:name w:val="Intense Reference"/>
    <w:basedOn w:val="DefaultParagraphFont"/>
    <w:uiPriority w:val="32"/>
    <w:qFormat/>
    <w:rsid w:val="00BF2A9A"/>
    <w:rPr>
      <w:b/>
      <w:bCs/>
      <w:smallCaps/>
      <w:color w:val="2F5496" w:themeColor="accent1" w:themeShade="BF"/>
      <w:spacing w:val="5"/>
    </w:rPr>
  </w:style>
  <w:style w:type="character" w:styleId="Strong">
    <w:name w:val="Strong"/>
    <w:basedOn w:val="DefaultParagraphFont"/>
    <w:uiPriority w:val="22"/>
    <w:qFormat/>
    <w:rsid w:val="00BF2A9A"/>
    <w:rPr>
      <w:b/>
      <w:bCs/>
    </w:rPr>
  </w:style>
  <w:style w:type="paragraph" w:styleId="NormalWeb">
    <w:name w:val="Normal (Web)"/>
    <w:basedOn w:val="Normal"/>
    <w:uiPriority w:val="99"/>
    <w:unhideWhenUsed/>
    <w:rsid w:val="00B21B01"/>
    <w:pPr>
      <w:spacing w:before="100" w:beforeAutospacing="1" w:after="100" w:afterAutospacing="1"/>
    </w:pPr>
  </w:style>
  <w:style w:type="character" w:customStyle="1" w:styleId="apple-converted-space">
    <w:name w:val="apple-converted-space"/>
    <w:basedOn w:val="DefaultParagraphFont"/>
    <w:rsid w:val="00B21B01"/>
  </w:style>
  <w:style w:type="character" w:styleId="Emphasis">
    <w:name w:val="Emphasis"/>
    <w:basedOn w:val="DefaultParagraphFont"/>
    <w:uiPriority w:val="20"/>
    <w:qFormat/>
    <w:rsid w:val="00B21B01"/>
    <w:rPr>
      <w:i/>
      <w:iCs/>
    </w:rPr>
  </w:style>
  <w:style w:type="paragraph" w:styleId="Footer">
    <w:name w:val="footer"/>
    <w:basedOn w:val="Normal"/>
    <w:link w:val="FooterChar"/>
    <w:uiPriority w:val="99"/>
    <w:unhideWhenUsed/>
    <w:rsid w:val="00742B89"/>
    <w:pPr>
      <w:tabs>
        <w:tab w:val="center" w:pos="4680"/>
        <w:tab w:val="right" w:pos="9360"/>
      </w:tabs>
    </w:pPr>
  </w:style>
  <w:style w:type="character" w:customStyle="1" w:styleId="FooterChar">
    <w:name w:val="Footer Char"/>
    <w:basedOn w:val="DefaultParagraphFont"/>
    <w:link w:val="Footer"/>
    <w:uiPriority w:val="99"/>
    <w:rsid w:val="00742B8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742B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9</Pages>
  <Words>3886</Words>
  <Characters>19668</Characters>
  <Application>Microsoft Office Word</Application>
  <DocSecurity>0</DocSecurity>
  <Lines>378</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82</cp:revision>
  <dcterms:created xsi:type="dcterms:W3CDTF">2025-11-06T04:39:00Z</dcterms:created>
  <dcterms:modified xsi:type="dcterms:W3CDTF">2026-01-27T06:27:00Z</dcterms:modified>
</cp:coreProperties>
</file>