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First.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before="0" w:after="80" w:line="300" w:lineRule="auto"/>
        <w:ind w:firstLine="0"/>
      </w:pPr>
      <w:r>
        <w:rPr>
          <w:rFonts w:ascii="Times New Roman" w:hAnsi="Times New Roman" w:cs="Times New Roman"/>
          <w:sz w:val="28"/>
          <w:szCs w:val="28"/>
        </w:rPr>
        <w:t xml:space="preserve">Министерство науки и высшего образования Российской Федерации</w:t>
      </w:r>
    </w:p>
    <w:p>
      <w:pPr>
        <w:jc w:val="center"/>
        <w:spacing w:before="0" w:after="80" w:line="300" w:lineRule="auto"/>
        <w:ind w:firstLine="0"/>
      </w:pPr>
      <w:r>
        <w:rPr>
          <w:rFonts w:ascii="Times New Roman" w:hAnsi="Times New Roman" w:cs="Times New Roman"/>
          <w:sz w:val="28"/>
          <w:szCs w:val="28"/>
        </w:rPr>
        <w:t xml:space="preserve">Федеральное государственное бюджетное образовательное учреждение</w:t>
      </w:r>
    </w:p>
    <w:p>
      <w:pPr>
        <w:jc w:val="center"/>
        <w:spacing w:before="0" w:after="80" w:line="300" w:lineRule="auto"/>
        <w:ind w:firstLine="0"/>
      </w:pPr>
      <w:r>
        <w:rPr>
          <w:rFonts w:ascii="Times New Roman" w:hAnsi="Times New Roman" w:cs="Times New Roman"/>
          <w:sz w:val="28"/>
          <w:szCs w:val="28"/>
        </w:rPr>
        <w:t xml:space="preserve">высшего образования</w:t>
      </w:r>
    </w:p>
    <w:p>
      <w:pPr>
        <w:jc w:val="center"/>
        <w:spacing w:before="0" w:after="80" w:line="300" w:lineRule="auto"/>
        <w:ind w:firstLine="0"/>
      </w:pPr>
      <w:r>
        <w:rPr>
          <w:rFonts w:ascii="Times New Roman" w:hAnsi="Times New Roman" w:cs="Times New Roman"/>
          <w:sz w:val="28"/>
          <w:szCs w:val="28"/>
        </w:rPr>
        <w:t xml:space="preserve">«Заполярный государственный университет им. Н.М. Федоровского»</w:t>
      </w:r>
    </w:p>
    <w:p>
      <w:pPr>
        <w:jc w:val="center"/>
        <w:spacing w:before="0" w:after="80" w:line="300" w:lineRule="auto"/>
        <w:ind w:firstLine="0"/>
      </w:pPr>
      <w:r>
        <w:rPr>
          <w:rFonts w:ascii="Times New Roman" w:hAnsi="Times New Roman" w:cs="Times New Roman"/>
          <w:sz w:val="28"/>
          <w:szCs w:val="28"/>
        </w:rPr>
        <w:t xml:space="preserve">(ЗГУ им. Н.М. Федоровского)</w:t>
      </w:r>
    </w:p>
    <w:p>
      <w:pPr>
        <w:jc w:val="center"/>
        <w:spacing w:before="0" w:after="80" w:line="300" w:lineRule="auto"/>
        <w:ind w:firstLine="0"/>
      </w:pPr>
      <w:r>
        <w:rPr>
          <w:rFonts w:ascii="Times New Roman" w:hAnsi="Times New Roman" w:cs="Times New Roman"/>
          <w:sz w:val="28"/>
          <w:szCs w:val="28"/>
        </w:rPr>
        <w:t xml:space="preserve">Факультет «Электроэнергетики, экономики и управления»</w:t>
      </w:r>
    </w:p>
    <w:p>
      <w:pPr>
        <w:jc w:val="center"/>
        <w:spacing w:before="0" w:after="80" w:line="300" w:lineRule="auto"/>
        <w:ind w:firstLine="0"/>
      </w:pPr>
      <w:r>
        <w:rPr>
          <w:rFonts w:ascii="Times New Roman" w:hAnsi="Times New Roman" w:cs="Times New Roman"/>
          <w:sz w:val="28"/>
          <w:szCs w:val="28"/>
        </w:rPr>
        <w:t xml:space="preserve">Кафедра «Информационные системы и технологии»</w:t>
      </w:r>
    </w:p>
    <w:p>
      <w:pPr>
        <w:jc w:val="center"/>
        <w:spacing w:before="0" w:after="80" w:line="300" w:lineRule="auto"/>
        <w:ind w:firstLine="0"/>
      </w:pPr>
      <w:r>
        <w:rPr>
          <w:rFonts w:ascii="Times New Roman" w:hAnsi="Times New Roman" w:cs="Times New Roman"/>
          <w:sz w:val="28"/>
          <w:szCs w:val="28"/>
        </w:rPr>
        <w:t xml:space="preserve">Дисциплина «Разработка Web-приложений»</w:t>
      </w:r>
    </w:p>
    <w:p>
      <w:pPr>
        <w:spacing w:after="0"/>
      </w:pPr>
    </w:p>
    <w:p>
      <w:pPr>
        <w:spacing w:after="0"/>
      </w:pPr>
    </w:p>
    <w:p>
      <w:pPr>
        <w:spacing w:after="0"/>
      </w:pPr>
    </w:p>
    <w:p>
      <w:pPr>
        <w:spacing w:after="0"/>
      </w:pPr>
    </w:p>
    <w:p>
      <w:pPr>
        <w:jc w:val="center"/>
        <w:spacing w:before="0" w:after="120" w:line="360" w:lineRule="auto"/>
        <w:ind w:firstLine="0"/>
      </w:pPr>
      <w:r>
        <w:rPr>
          <w:b/>
          <w:rFonts w:ascii="Times New Roman" w:hAnsi="Times New Roman" w:cs="Times New Roman"/>
          <w:sz w:val="28"/>
          <w:szCs w:val="28"/>
        </w:rPr>
        <w:t xml:space="preserve">РАСЧЕТНО-ПОЯСНИТЕЛЬНАЯ ЗАПИСКА</w:t>
      </w:r>
    </w:p>
    <w:p>
      <w:pPr>
        <w:jc w:val="center"/>
        <w:spacing w:before="0" w:after="80" w:line="300" w:lineRule="auto"/>
        <w:ind w:firstLine="0"/>
      </w:pPr>
      <w:r>
        <w:rPr>
          <w:rFonts w:ascii="Times New Roman" w:hAnsi="Times New Roman" w:cs="Times New Roman"/>
          <w:sz w:val="28"/>
          <w:szCs w:val="28"/>
        </w:rPr>
        <w:t xml:space="preserve">к курсовой работе</w:t>
      </w:r>
    </w:p>
    <w:p>
      <w:pPr>
        <w:jc w:val="center"/>
        <w:spacing w:before="0" w:after="80" w:line="300" w:lineRule="auto"/>
        <w:ind w:firstLine="0"/>
      </w:pPr>
      <w:r>
        <w:rPr>
          <w:b/>
          <w:rFonts w:ascii="Times New Roman" w:hAnsi="Times New Roman" w:cs="Times New Roman"/>
          <w:sz w:val="28"/>
          <w:szCs w:val="28"/>
        </w:rPr>
        <w:t xml:space="preserve">Тема: «Веб-сервис заказа фармацевтических субстанций PharmaLab»</w:t>
      </w:r>
    </w:p>
    <w:p>
      <w:pPr>
        <w:spacing w:after="0"/>
      </w:pPr>
    </w:p>
    <w:p>
      <w:pPr>
        <w:spacing w:after="0"/>
      </w:pPr>
    </w:p>
    <w:p>
      <w:pPr>
        <w:spacing w:after="0"/>
      </w:pPr>
    </w:p>
    <w:p>
      <w:pPr>
        <w:spacing w:after="0"/>
      </w:pPr>
    </w:p>
    <w:p>
      <w:pPr>
        <w:jc w:val="left"/>
        <w:spacing w:before="0" w:after="80" w:line="300" w:lineRule="auto"/>
        <w:ind w:firstLine="0"/>
      </w:pPr>
      <w:r>
        <w:rPr>
          <w:rFonts w:ascii="Times New Roman" w:hAnsi="Times New Roman" w:cs="Times New Roman"/>
          <w:sz w:val="28"/>
          <w:szCs w:val="28"/>
        </w:rPr>
        <w:t xml:space="preserve">Студент: ______________________________</w:t>
      </w:r>
    </w:p>
    <w:p>
      <w:pPr>
        <w:jc w:val="left"/>
        <w:spacing w:before="0" w:after="80" w:line="300" w:lineRule="auto"/>
        <w:ind w:firstLine="0"/>
      </w:pPr>
      <w:r>
        <w:rPr>
          <w:rFonts w:ascii="Times New Roman" w:hAnsi="Times New Roman" w:cs="Times New Roman"/>
          <w:sz w:val="28"/>
          <w:szCs w:val="28"/>
        </w:rPr>
        <w:t xml:space="preserve">Группа: _______________________________</w:t>
      </w:r>
    </w:p>
    <w:p>
      <w:pPr>
        <w:jc w:val="left"/>
        <w:spacing w:before="0" w:after="80" w:line="300" w:lineRule="auto"/>
        <w:ind w:firstLine="0"/>
      </w:pPr>
      <w:r>
        <w:rPr>
          <w:rFonts w:ascii="Times New Roman" w:hAnsi="Times New Roman" w:cs="Times New Roman"/>
          <w:sz w:val="28"/>
          <w:szCs w:val="28"/>
        </w:rPr>
        <w:t xml:space="preserve">Преподаватель: _________________________</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jc w:val="center"/>
        <w:spacing w:before="0" w:after="80" w:line="300" w:lineRule="auto"/>
        <w:ind w:firstLine="0"/>
      </w:pPr>
      <w:r>
        <w:rPr>
          <w:rFonts w:ascii="Times New Roman" w:hAnsi="Times New Roman" w:cs="Times New Roman"/>
          <w:sz w:val="28"/>
          <w:szCs w:val="28"/>
        </w:rPr>
        <w:t xml:space="preserve">2026 г.</w:t>
      </w:r>
    </w:p>
    <w:p>
      <w:r>
        <w:br w:type="page"/>
      </w:r>
    </w:p>
    <w:p>
      <w:pPr>
        <w:jc w:val="center"/>
        <w:spacing w:before="240" w:after="180" w:line="360" w:lineRule="auto"/>
        <w:ind w:firstLine="0"/>
      </w:pPr>
      <w:r>
        <w:rPr>
          <w:b/>
          <w:rFonts w:ascii="Times New Roman" w:hAnsi="Times New Roman" w:cs="Times New Roman"/>
          <w:sz w:val="28"/>
          <w:szCs w:val="28"/>
        </w:rPr>
        <w:t xml:space="preserve">ОГЛАВЛЕНИЕ</w:t>
      </w:r>
    </w:p>
    <w:p>
      <w:pPr>
        <w:jc w:val="left"/>
        <w:spacing w:before="0" w:after="60" w:line="300" w:lineRule="auto"/>
        <w:ind w:firstLine="0"/>
      </w:pPr>
      <w:r>
        <w:rPr>
          <w:rFonts w:ascii="Times New Roman" w:hAnsi="Times New Roman" w:cs="Times New Roman"/>
          <w:sz w:val="28"/>
          <w:szCs w:val="28"/>
        </w:rPr>
        <w:t xml:space="preserve">ВВЕДЕНИЕ ........................................................................................................ 3</w:t>
      </w:r>
    </w:p>
    <w:p>
      <w:pPr>
        <w:jc w:val="left"/>
        <w:spacing w:before="0" w:after="60" w:line="300" w:lineRule="auto"/>
        <w:ind w:firstLine="0"/>
      </w:pPr>
      <w:r>
        <w:rPr>
          <w:rFonts w:ascii="Times New Roman" w:hAnsi="Times New Roman" w:cs="Times New Roman"/>
          <w:sz w:val="28"/>
          <w:szCs w:val="28"/>
        </w:rPr>
        <w:t xml:space="preserve">1. БИЗНЕС-ПРОЦЕСС ....................................................................................... 5</w:t>
      </w:r>
    </w:p>
    <w:p>
      <w:pPr>
        <w:jc w:val="left"/>
        <w:spacing w:before="0" w:after="60" w:line="300" w:lineRule="auto"/>
        <w:ind w:firstLine="0"/>
      </w:pPr>
      <w:r>
        <w:rPr>
          <w:rFonts w:ascii="Times New Roman" w:hAnsi="Times New Roman" w:cs="Times New Roman"/>
          <w:sz w:val="28"/>
          <w:szCs w:val="28"/>
        </w:rPr>
        <w:t xml:space="preserve">2. АРХИТЕКТУРА .............................................................................................. 8</w:t>
      </w:r>
    </w:p>
    <w:p>
      <w:pPr>
        <w:jc w:val="left"/>
        <w:spacing w:before="0" w:after="60" w:line="300" w:lineRule="auto"/>
        <w:ind w:firstLine="0"/>
      </w:pPr>
      <w:r>
        <w:rPr>
          <w:rFonts w:ascii="Times New Roman" w:hAnsi="Times New Roman" w:cs="Times New Roman"/>
          <w:sz w:val="28"/>
          <w:szCs w:val="28"/>
        </w:rPr>
        <w:t xml:space="preserve">3. АЛГОРИТМЫ ............................................................................................... 13</w:t>
      </w:r>
    </w:p>
    <w:p>
      <w:pPr>
        <w:jc w:val="left"/>
        <w:spacing w:before="0" w:after="60" w:line="300" w:lineRule="auto"/>
        <w:ind w:firstLine="0"/>
      </w:pPr>
      <w:r>
        <w:rPr>
          <w:rFonts w:ascii="Times New Roman" w:hAnsi="Times New Roman" w:cs="Times New Roman"/>
          <w:sz w:val="28"/>
          <w:szCs w:val="28"/>
        </w:rPr>
        <w:t xml:space="preserve">4. ОПИСАНИЕ ИНТЕРФЕЙСА ......................................................................... 16</w:t>
      </w:r>
    </w:p>
    <w:p>
      <w:pPr>
        <w:jc w:val="left"/>
        <w:spacing w:before="0" w:after="60" w:line="300" w:lineRule="auto"/>
        <w:ind w:firstLine="0"/>
      </w:pPr>
      <w:r>
        <w:rPr>
          <w:rFonts w:ascii="Times New Roman" w:hAnsi="Times New Roman" w:cs="Times New Roman"/>
          <w:sz w:val="28"/>
          <w:szCs w:val="28"/>
        </w:rPr>
        <w:t xml:space="preserve">ЗАКЛЮЧЕНИЕ ................................................................................................ 21</w:t>
      </w:r>
    </w:p>
    <w:p>
      <w:pPr>
        <w:jc w:val="left"/>
        <w:spacing w:before="0" w:after="60" w:line="300" w:lineRule="auto"/>
        <w:ind w:firstLine="0"/>
      </w:pPr>
      <w:r>
        <w:rPr>
          <w:rFonts w:ascii="Times New Roman" w:hAnsi="Times New Roman" w:cs="Times New Roman"/>
          <w:sz w:val="28"/>
          <w:szCs w:val="28"/>
        </w:rPr>
        <w:t xml:space="preserve">СПИСОК ИСПОЛЬЗОВАННЫХ ИСТОЧНИКОВ ............................................... 22</w:t>
      </w:r>
    </w:p>
    <w:p>
      <w:pPr>
        <w:jc w:val="left"/>
        <w:spacing w:before="0" w:after="60" w:line="300" w:lineRule="auto"/>
        <w:ind w:firstLine="0"/>
      </w:pPr>
      <w:r>
        <w:rPr>
          <w:rFonts w:ascii="Times New Roman" w:hAnsi="Times New Roman" w:cs="Times New Roman"/>
          <w:sz w:val="28"/>
          <w:szCs w:val="28"/>
        </w:rPr>
        <w:t xml:space="preserve">ПРИЛОЖЕНИЕ. ТЕХНИЧЕСКОЕ ЗАДАНИЕ .................................................... 24</w:t>
      </w:r>
    </w:p>
    <w:p>
      <w:r>
        <w:br w:type="page"/>
      </w:r>
    </w:p>
    <w:p>
      <w:pPr>
        <w:jc w:val="center"/>
        <w:spacing w:before="240" w:after="180" w:line="360" w:lineRule="auto"/>
        <w:ind w:firstLine="0"/>
      </w:pPr>
      <w:r>
        <w:rPr>
          <w:b/>
          <w:rFonts w:ascii="Times New Roman" w:hAnsi="Times New Roman" w:cs="Times New Roman"/>
          <w:sz w:val="28"/>
          <w:szCs w:val="28"/>
        </w:rPr>
        <w:t xml:space="preserve">ВВЕДЕНИЕ</w:t>
      </w:r>
    </w:p>
    <w:p>
      <w:pPr>
        <w:jc w:val="both"/>
        <w:spacing w:before="0" w:after="120" w:line="360" w:lineRule="auto"/>
        <w:ind w:firstLine="708"/>
      </w:pPr>
      <w:r>
        <w:rPr>
          <w:rFonts w:ascii="Times New Roman" w:hAnsi="Times New Roman" w:cs="Times New Roman"/>
          <w:sz w:val="28"/>
          <w:szCs w:val="28"/>
        </w:rPr>
        <w:t xml:space="preserve">В фармацевтической отрасли важную роль играет своевременный подбор, заказ и учет активных фармацевтических субстанций. Такие вещества используются при производстве лекарственных форм, поэтому для организации закупок требуется система, позволяющая быстро просматривать каталог, сравнивать характеристики, формировать заявки и контролировать их состояние.</w:t>
      </w:r>
    </w:p>
    <w:p>
      <w:pPr>
        <w:jc w:val="both"/>
        <w:spacing w:before="0" w:after="120" w:line="360" w:lineRule="auto"/>
        <w:ind w:firstLine="708"/>
      </w:pPr>
      <w:r>
        <w:rPr>
          <w:rFonts w:ascii="Times New Roman" w:hAnsi="Times New Roman" w:cs="Times New Roman"/>
          <w:sz w:val="28"/>
          <w:szCs w:val="28"/>
        </w:rPr>
        <w:t xml:space="preserve">Разрабатываемый проект PharmaLab представляет собой веб-сервис для работы с каталогом фармацевтических субстанций и заявками на их закупку. Система включает серверную часть на Django REST Framework, клиентское SPA-приложение на React, механизм авторизации пользователей, личный кабинет, корзину-заявку, интерфейс модератора, адаптивный интерфейс, PWA-режим и гостевое десктопное приложение на Tauri.</w:t>
      </w:r>
    </w:p>
    <w:p>
      <w:pPr>
        <w:jc w:val="both"/>
        <w:spacing w:before="0" w:after="120" w:line="360" w:lineRule="auto"/>
        <w:ind w:firstLine="708"/>
      </w:pPr>
      <w:r>
        <w:rPr>
          <w:rFonts w:ascii="Times New Roman" w:hAnsi="Times New Roman" w:cs="Times New Roman"/>
          <w:sz w:val="28"/>
          <w:szCs w:val="28"/>
        </w:rPr>
        <w:t xml:space="preserve">Целью курсовой работы является разработка веб-сервиса заказа фармацевтических субстанций, обеспечивающего просмотр каталога, поиск и фильтрацию позиций, регистрацию и вход пользователей, формирование заявки, изменение количества позиций в черновике, отправку заявки на обработку и дальнейшую модерацию.</w:t>
      </w:r>
    </w:p>
    <w:p>
      <w:pPr>
        <w:jc w:val="both"/>
        <w:spacing w:before="0" w:after="120" w:line="360" w:lineRule="auto"/>
        <w:ind w:firstLine="708"/>
      </w:pPr>
      <w:r>
        <w:rPr>
          <w:rFonts w:ascii="Times New Roman" w:hAnsi="Times New Roman" w:cs="Times New Roman"/>
          <w:sz w:val="28"/>
          <w:szCs w:val="28"/>
        </w:rPr>
        <w:t xml:space="preserve">Для достижения поставленной цели необходимо решить следующие задачи:</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разработать серверную часть приложения и REST API для каталога, пользователей, заявок и позиций заявок;</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создать модель данных для пользователей, фармацевтических субстанций, заявок и строк заявки;</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реализовать клиентский интерфейс гостя, пользователя и модератора;</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добавить авторизацию на основе сессий Django и cookie;</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реализовать корзину как черновик заявки с возможностью изменения количества и удаления позиций;</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реализовать поиск похожих субстанций на основе эмбеддингов описаний;</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добавить адаптивность, PWA-режим, mock-режим для GitHub Pages и гостевое приложение Tauri;</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подготовить документацию и техническое задание к проекту.</w:t>
      </w:r>
    </w:p>
    <w:p>
      <w:pPr>
        <w:jc w:val="both"/>
        <w:spacing w:before="0" w:after="120" w:line="360" w:lineRule="auto"/>
        <w:ind w:firstLine="708"/>
      </w:pPr>
      <w:r>
        <w:rPr>
          <w:rFonts w:ascii="Times New Roman" w:hAnsi="Times New Roman" w:cs="Times New Roman"/>
          <w:sz w:val="28"/>
          <w:szCs w:val="28"/>
        </w:rPr>
        <w:t xml:space="preserve">Объектом разработки является процесс оформления заявок на фармацевтические субстанции. Предметом разработки является веб-приложение, автоматизирующее взаимодействие пользователя, модератора и серверной части при создании и обработке заявок.</w:t>
      </w:r>
    </w:p>
    <w:p>
      <w:r>
        <w:br w:type="page"/>
      </w:r>
    </w:p>
    <w:p>
      <w:pPr>
        <w:jc w:val="center"/>
        <w:spacing w:before="240" w:after="180" w:line="360" w:lineRule="auto"/>
        <w:ind w:firstLine="0"/>
      </w:pPr>
      <w:r>
        <w:rPr>
          <w:b/>
          <w:rFonts w:ascii="Times New Roman" w:hAnsi="Times New Roman" w:cs="Times New Roman"/>
          <w:sz w:val="28"/>
          <w:szCs w:val="28"/>
        </w:rPr>
        <w:t xml:space="preserve">1. БИЗНЕС-ПРОЦЕСС</w:t>
      </w:r>
    </w:p>
    <w:p>
      <w:pPr>
        <w:jc w:val="both"/>
        <w:spacing w:before="0" w:after="120" w:line="360" w:lineRule="auto"/>
        <w:ind w:firstLine="708"/>
      </w:pPr>
      <w:r>
        <w:rPr>
          <w:rFonts w:ascii="Times New Roman" w:hAnsi="Times New Roman" w:cs="Times New Roman"/>
          <w:sz w:val="28"/>
          <w:szCs w:val="28"/>
        </w:rPr>
        <w:t xml:space="preserve">Бизнес-процесс начинается с просмотра каталога фармацевтических субстанций. Гость может открыть каталог, перейти на страницу конкретной субстанции, изучить описание, цену, CAS-номер, молекулярную массу, условия хранения, срок годности и сведения о фармакопее. Для добавления позиции в заявку пользователь должен пройти регистрацию или авторизацию.</w:t>
      </w:r>
    </w:p>
    <w:p>
      <w:pPr>
        <w:jc w:val="both"/>
        <w:spacing w:before="0" w:after="120" w:line="360" w:lineRule="auto"/>
        <w:ind w:firstLine="708"/>
      </w:pPr>
      <w:r>
        <w:rPr>
          <w:rFonts w:ascii="Times New Roman" w:hAnsi="Times New Roman" w:cs="Times New Roman"/>
          <w:sz w:val="28"/>
          <w:szCs w:val="28"/>
        </w:rPr>
        <w:t xml:space="preserve">После авторизации пользователь получает доступ к корзине. В рамках приложения корзина является черновиком заявки. При добавлении первой субстанции сервер создает заявку со статусом «Черновик». Последующие добавления попадают в этот же черновик. Пользователь может изменить количество позиции, удалить позицию, заполнить адрес доставки и комментарий, после чего сформировать заявку.</w:t>
      </w:r>
    </w:p>
    <w:p>
      <w:pPr>
        <w:jc w:val="both"/>
        <w:spacing w:before="0" w:after="120" w:line="360" w:lineRule="auto"/>
        <w:ind w:firstLine="708"/>
      </w:pPr>
      <w:r>
        <w:rPr>
          <w:rFonts w:ascii="Times New Roman" w:hAnsi="Times New Roman" w:cs="Times New Roman"/>
          <w:sz w:val="28"/>
          <w:szCs w:val="28"/>
        </w:rPr>
        <w:t xml:space="preserve">После формирования заявка переходит в статус «Сформирован». В этом состоянии пользователь уже не может изменять ее состав. Дальнейшая обработка выполняется модератором. Модератор видит список заявок пользователей, может фильтровать их по статусу и диапазону дат, открывать карточку заявки, завершать или отклонять заявку. Для завершенных и отклоненных заявок предусмотрено логическое удаление из списка модератора.</w:t>
      </w:r>
    </w:p>
    <w:p>
      <w:pPr>
        <w:jc w:val="center"/>
        <w:spacing w:before="80" w:after="160" w:line="300" w:lineRule="auto"/>
        <w:ind w:firstLine="0"/>
      </w:pPr>
      <w:r>
        <w:rPr>
          <w:i/>
          <w:rFonts w:ascii="Times New Roman" w:hAnsi="Times New Roman" w:cs="Times New Roman"/>
          <w:sz w:val="28"/>
          <w:szCs w:val="28"/>
        </w:rPr>
        <w:t xml:space="preserve">[Место для вставки скриншота: Рисунок 1 – Диаграмма деятельности бизнес-процесса оформления заявки]</w:t>
      </w:r>
    </w:p>
    <w:p>
      <w:pPr>
        <w:jc w:val="center"/>
        <w:spacing w:before="80" w:after="160" w:line="300" w:lineRule="auto"/>
        <w:ind w:firstLine="0"/>
      </w:pPr>
      <w:r>
        <w:rPr>
          <w:i/>
          <w:rFonts w:ascii="Times New Roman" w:hAnsi="Times New Roman" w:cs="Times New Roman"/>
          <w:sz w:val="28"/>
          <w:szCs w:val="28"/>
        </w:rPr>
        <w:t xml:space="preserve">Рисунок 1 – Диаграмма деятельности бизнес-процесса оформления заявки</w:t>
      </w:r>
    </w:p>
    <w:p>
      <w:pPr>
        <w:jc w:val="both"/>
        <w:spacing w:before="0" w:after="120" w:line="360" w:lineRule="auto"/>
        <w:ind w:firstLine="708"/>
      </w:pPr>
      <w:r>
        <w:rPr>
          <w:rFonts w:ascii="Times New Roman" w:hAnsi="Times New Roman" w:cs="Times New Roman"/>
          <w:sz w:val="28"/>
          <w:szCs w:val="28"/>
        </w:rPr>
        <w:t xml:space="preserve">В системе выделены три основные роли: гость, авторизованный пользователь и модератор. Гость получает доступ только к просмотру каталога. Пользователь может работать с корзиной и собственными заявками. Модератор управляет обработкой заявок всех пользователей.</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00"/>
        <w:gridCol w:w="7160"/>
      </w:tblGrid>
      <w:tr>
        <w:tc>
          <w:tcPr>
            <w:tcW w:w="2200" w:type="dxa"/>
            <w:shd w:fill="EDEDED"/>
            <w:tcMar>
              <w:top w:w="80" w:type="dxa"/>
              <w:left w:w="100" w:type="dxa"/>
              <w:bottom w:w="80" w:type="dxa"/>
              <w:right w:w="100" w:type="dxa"/>
            </w:tcMar>
          </w:tcPr>
          <w:p>
            <w:pPr>
              <w:spacing w:after="40" w:line="260" w:lineRule="auto"/>
              <w:jc w:val="left"/>
            </w:pPr>
            <w:r>
              <w:rPr>
                <w:b/>
                <w:rFonts w:ascii="Times New Roman" w:hAnsi="Times New Roman" w:cs="Times New Roman"/>
                <w:sz w:val="24"/>
                <w:szCs w:val="24"/>
              </w:rPr>
              <w:t xml:space="preserve">Роль</w:t>
            </w:r>
          </w:p>
        </w:tc>
        <w:tc>
          <w:tcPr>
            <w:tcW w:w="7160" w:type="dxa"/>
            <w:shd w:fill="EDEDED"/>
            <w:tcMar>
              <w:top w:w="80" w:type="dxa"/>
              <w:left w:w="100" w:type="dxa"/>
              <w:bottom w:w="80" w:type="dxa"/>
              <w:right w:w="100" w:type="dxa"/>
            </w:tcMar>
          </w:tcPr>
          <w:p>
            <w:pPr>
              <w:spacing w:after="40" w:line="260" w:lineRule="auto"/>
              <w:jc w:val="left"/>
            </w:pPr>
            <w:r>
              <w:rPr>
                <w:b/>
                <w:rFonts w:ascii="Times New Roman" w:hAnsi="Times New Roman" w:cs="Times New Roman"/>
                <w:sz w:val="24"/>
                <w:szCs w:val="24"/>
              </w:rPr>
              <w:t xml:space="preserve">Возможности</w:t>
            </w:r>
          </w:p>
        </w:tc>
      </w:tr>
      <w:tr>
        <w:tc>
          <w:tcPr>
            <w:tcW w:w="2200" w:type="dxa"/>
            <w:tcMar>
              <w:top w:w="80" w:type="dxa"/>
              <w:left w:w="100" w:type="dxa"/>
              <w:bottom w:w="80" w:type="dxa"/>
              <w:right w:w="100" w:type="dxa"/>
            </w:tcMar>
          </w:tcPr>
          <w:p>
            <w:pPr>
              <w:spacing w:after="40" w:line="260" w:lineRule="auto"/>
              <w:jc w:val="left"/>
            </w:pPr>
            <w:r>
              <w:rPr>
                <w:rFonts w:ascii="Times New Roman" w:hAnsi="Times New Roman" w:cs="Times New Roman"/>
                <w:sz w:val="24"/>
                <w:szCs w:val="24"/>
              </w:rPr>
              <w:t xml:space="preserve">Гость</w:t>
            </w:r>
          </w:p>
        </w:tc>
        <w:tc>
          <w:tcPr>
            <w:tcW w:w="7160" w:type="dxa"/>
            <w:tcMar>
              <w:top w:w="80" w:type="dxa"/>
              <w:left w:w="100" w:type="dxa"/>
              <w:bottom w:w="80" w:type="dxa"/>
              <w:right w:w="100" w:type="dxa"/>
            </w:tcMar>
          </w:tcPr>
          <w:p>
            <w:pPr>
              <w:spacing w:after="40" w:line="260" w:lineRule="auto"/>
              <w:jc w:val="left"/>
            </w:pPr>
            <w:r>
              <w:rPr>
                <w:rFonts w:ascii="Times New Roman" w:hAnsi="Times New Roman" w:cs="Times New Roman"/>
                <w:sz w:val="24"/>
                <w:szCs w:val="24"/>
              </w:rPr>
              <w:t xml:space="preserve">Просмотр каталога, просмотр карточки субстанции, переход на страницы входа и регистрации.</w:t>
            </w:r>
          </w:p>
        </w:tc>
      </w:tr>
      <w:tr>
        <w:tc>
          <w:tcPr>
            <w:tcW w:w="2200" w:type="dxa"/>
            <w:tcMar>
              <w:top w:w="80" w:type="dxa"/>
              <w:left w:w="100" w:type="dxa"/>
              <w:bottom w:w="80" w:type="dxa"/>
              <w:right w:w="100" w:type="dxa"/>
            </w:tcMar>
          </w:tcPr>
          <w:p>
            <w:pPr>
              <w:spacing w:after="40" w:line="260" w:lineRule="auto"/>
              <w:jc w:val="left"/>
            </w:pPr>
            <w:r>
              <w:rPr>
                <w:rFonts w:ascii="Times New Roman" w:hAnsi="Times New Roman" w:cs="Times New Roman"/>
                <w:sz w:val="24"/>
                <w:szCs w:val="24"/>
              </w:rPr>
              <w:t xml:space="preserve">Пользователь</w:t>
            </w:r>
          </w:p>
        </w:tc>
        <w:tc>
          <w:tcPr>
            <w:tcW w:w="7160" w:type="dxa"/>
            <w:tcMar>
              <w:top w:w="80" w:type="dxa"/>
              <w:left w:w="100" w:type="dxa"/>
              <w:bottom w:w="80" w:type="dxa"/>
              <w:right w:w="100" w:type="dxa"/>
            </w:tcMar>
          </w:tcPr>
          <w:p>
            <w:pPr>
              <w:spacing w:after="40" w:line="260" w:lineRule="auto"/>
              <w:jc w:val="left"/>
            </w:pPr>
            <w:r>
              <w:rPr>
                <w:rFonts w:ascii="Times New Roman" w:hAnsi="Times New Roman" w:cs="Times New Roman"/>
                <w:sz w:val="24"/>
                <w:szCs w:val="24"/>
              </w:rPr>
              <w:t xml:space="preserve">Добавление субстанций в корзину, изменение количества, формирование заявки, просмотр истории заявок, редактирование профиля.</w:t>
            </w:r>
          </w:p>
        </w:tc>
      </w:tr>
      <w:tr>
        <w:tc>
          <w:tcPr>
            <w:tcW w:w="2200" w:type="dxa"/>
            <w:tcMar>
              <w:top w:w="80" w:type="dxa"/>
              <w:left w:w="100" w:type="dxa"/>
              <w:bottom w:w="80" w:type="dxa"/>
              <w:right w:w="100" w:type="dxa"/>
            </w:tcMar>
          </w:tcPr>
          <w:p>
            <w:pPr>
              <w:spacing w:after="40" w:line="260" w:lineRule="auto"/>
              <w:jc w:val="left"/>
            </w:pPr>
            <w:r>
              <w:rPr>
                <w:rFonts w:ascii="Times New Roman" w:hAnsi="Times New Roman" w:cs="Times New Roman"/>
                <w:sz w:val="24"/>
                <w:szCs w:val="24"/>
              </w:rPr>
              <w:t xml:space="preserve">Модератор</w:t>
            </w:r>
          </w:p>
        </w:tc>
        <w:tc>
          <w:tcPr>
            <w:tcW w:w="7160" w:type="dxa"/>
            <w:tcMar>
              <w:top w:w="80" w:type="dxa"/>
              <w:left w:w="100" w:type="dxa"/>
              <w:bottom w:w="80" w:type="dxa"/>
              <w:right w:w="100" w:type="dxa"/>
            </w:tcMar>
          </w:tcPr>
          <w:p>
            <w:pPr>
              <w:spacing w:after="40" w:line="260" w:lineRule="auto"/>
              <w:jc w:val="left"/>
            </w:pPr>
            <w:r>
              <w:rPr>
                <w:rFonts w:ascii="Times New Roman" w:hAnsi="Times New Roman" w:cs="Times New Roman"/>
                <w:sz w:val="24"/>
                <w:szCs w:val="24"/>
              </w:rPr>
              <w:t xml:space="preserve">Просмотр всех заявок, фильтрация, открытие заявки, завершение, отклонение и удаление завершенных или отклоненных заявок.</w:t>
            </w:r>
          </w:p>
        </w:tc>
      </w:tr>
    </w:tbl>
    <w:p>
      <w:pPr>
        <w:jc w:val="center"/>
        <w:spacing w:before="80" w:after="160" w:line="300" w:lineRule="auto"/>
        <w:ind w:firstLine="0"/>
      </w:pPr>
      <w:r>
        <w:rPr>
          <w:i/>
          <w:rFonts w:ascii="Times New Roman" w:hAnsi="Times New Roman" w:cs="Times New Roman"/>
          <w:sz w:val="28"/>
          <w:szCs w:val="28"/>
        </w:rPr>
        <w:t xml:space="preserve">[Место для вставки скриншота: Рисунок 2 – Диаграмма прецедентов интерфейса React]</w:t>
      </w:r>
    </w:p>
    <w:p>
      <w:pPr>
        <w:jc w:val="center"/>
        <w:spacing w:before="80" w:after="160" w:line="300" w:lineRule="auto"/>
        <w:ind w:firstLine="0"/>
      </w:pPr>
      <w:r>
        <w:rPr>
          <w:i/>
          <w:rFonts w:ascii="Times New Roman" w:hAnsi="Times New Roman" w:cs="Times New Roman"/>
          <w:sz w:val="28"/>
          <w:szCs w:val="28"/>
        </w:rPr>
        <w:t xml:space="preserve">Рисунок 2 – Диаграмма прецедентов интерфейса React</w:t>
      </w:r>
    </w:p>
    <w:p>
      <w:pPr>
        <w:jc w:val="both"/>
        <w:spacing w:before="0" w:after="120" w:line="360" w:lineRule="auto"/>
        <w:ind w:firstLine="708"/>
      </w:pPr>
      <w:r>
        <w:rPr>
          <w:rFonts w:ascii="Times New Roman" w:hAnsi="Times New Roman" w:cs="Times New Roman"/>
          <w:sz w:val="28"/>
          <w:szCs w:val="28"/>
        </w:rPr>
        <w:t xml:space="preserve">Жизненный цикл заявки построен вокруг статусов: draft, formed, completed, rejected и deleted. Статус draft соответствует редактируемому черновику. Статус formed означает, что заявка отправлена на модерацию. Статусы completed и rejected выставляются модератором. Статус deleted применяется для логического удаления обработанной заявки из панели модератора.</w:t>
      </w:r>
    </w:p>
    <w:p>
      <w:pPr>
        <w:jc w:val="center"/>
        <w:spacing w:before="80" w:after="160" w:line="300" w:lineRule="auto"/>
        <w:ind w:firstLine="0"/>
      </w:pPr>
      <w:r>
        <w:rPr>
          <w:i/>
          <w:rFonts w:ascii="Times New Roman" w:hAnsi="Times New Roman" w:cs="Times New Roman"/>
          <w:sz w:val="28"/>
          <w:szCs w:val="28"/>
        </w:rPr>
        <w:t xml:space="preserve">[Место для вставки скриншота: Рисунок 3 – Диаграмма состояний заявки]</w:t>
      </w:r>
    </w:p>
    <w:p>
      <w:pPr>
        <w:jc w:val="center"/>
        <w:spacing w:before="80" w:after="160" w:line="300" w:lineRule="auto"/>
        <w:ind w:firstLine="0"/>
      </w:pPr>
      <w:r>
        <w:rPr>
          <w:i/>
          <w:rFonts w:ascii="Times New Roman" w:hAnsi="Times New Roman" w:cs="Times New Roman"/>
          <w:sz w:val="28"/>
          <w:szCs w:val="28"/>
        </w:rPr>
        <w:t xml:space="preserve">Рисунок 3 – Диаграмма состояний заявки</w:t>
      </w:r>
    </w:p>
    <w:p>
      <w:r>
        <w:br w:type="page"/>
      </w:r>
    </w:p>
    <w:p>
      <w:pPr>
        <w:jc w:val="center"/>
        <w:spacing w:before="240" w:after="180" w:line="360" w:lineRule="auto"/>
        <w:ind w:firstLine="0"/>
      </w:pPr>
      <w:r>
        <w:rPr>
          <w:b/>
          <w:rFonts w:ascii="Times New Roman" w:hAnsi="Times New Roman" w:cs="Times New Roman"/>
          <w:sz w:val="28"/>
          <w:szCs w:val="28"/>
        </w:rPr>
        <w:t xml:space="preserve">2. АРХИТЕКТУРА</w:t>
      </w:r>
    </w:p>
    <w:p>
      <w:pPr>
        <w:jc w:val="both"/>
        <w:spacing w:before="0" w:after="120" w:line="360" w:lineRule="auto"/>
        <w:ind w:firstLine="708"/>
      </w:pPr>
      <w:r>
        <w:rPr>
          <w:rFonts w:ascii="Times New Roman" w:hAnsi="Times New Roman" w:cs="Times New Roman"/>
          <w:sz w:val="28"/>
          <w:szCs w:val="28"/>
        </w:rPr>
        <w:t xml:space="preserve">Система построена по клиент-серверной архитектуре. Клиентская часть реализована как SPA-приложение на React и Vite. Серверная часть реализована на Django и Django REST Framework. Обмен данными между клиентом и сервером выполняется через REST API в формате JSON. Для авторизации используется сессионный механизм Django: после успешного входа сервер создает сессию, а браузер хранит cookie с идентификатором сессии.</w:t>
      </w:r>
    </w:p>
    <w:p>
      <w:pPr>
        <w:jc w:val="center"/>
        <w:spacing w:before="80" w:after="160" w:line="300" w:lineRule="auto"/>
        <w:ind w:firstLine="0"/>
      </w:pPr>
      <w:r>
        <w:rPr>
          <w:i/>
          <w:rFonts w:ascii="Times New Roman" w:hAnsi="Times New Roman" w:cs="Times New Roman"/>
          <w:sz w:val="28"/>
          <w:szCs w:val="28"/>
        </w:rPr>
        <w:t xml:space="preserve">[Место для вставки скриншота: Рисунок 4 – Диаграмма развертывания системы]</w:t>
      </w:r>
    </w:p>
    <w:p>
      <w:pPr>
        <w:jc w:val="center"/>
        <w:spacing w:before="80" w:after="160" w:line="300" w:lineRule="auto"/>
        <w:ind w:firstLine="0"/>
      </w:pPr>
      <w:r>
        <w:rPr>
          <w:i/>
          <w:rFonts w:ascii="Times New Roman" w:hAnsi="Times New Roman" w:cs="Times New Roman"/>
          <w:sz w:val="28"/>
          <w:szCs w:val="28"/>
        </w:rPr>
        <w:t xml:space="preserve">Рисунок 4 – Диаграмма развертывания системы</w:t>
      </w:r>
    </w:p>
    <w:p>
      <w:pPr>
        <w:jc w:val="both"/>
        <w:spacing w:before="0" w:after="120" w:line="360" w:lineRule="auto"/>
        <w:ind w:firstLine="708"/>
      </w:pPr>
      <w:r>
        <w:rPr>
          <w:rFonts w:ascii="Times New Roman" w:hAnsi="Times New Roman" w:cs="Times New Roman"/>
          <w:sz w:val="28"/>
          <w:szCs w:val="28"/>
        </w:rPr>
        <w:t xml:space="preserve">Фронтенд содержит маршруты каталога, страницы субстанции, корзины, списка заявок, детальной страницы заявки, профиля, входа, регистрации и панели модератора. Для управления состоянием используется Redux Toolkit. Состояния разделены на slices: auth, cart, substances, requests и moderatorRequests. Асинхронные операции выполняются через thunk-функции, которые обращаются к API-клиенту на Axios.</w:t>
      </w:r>
    </w:p>
    <w:p>
      <w:pPr>
        <w:jc w:val="both"/>
        <w:spacing w:before="0" w:after="120" w:line="360" w:lineRule="auto"/>
        <w:ind w:firstLine="708"/>
      </w:pPr>
      <w:r>
        <w:rPr>
          <w:rFonts w:ascii="Times New Roman" w:hAnsi="Times New Roman" w:cs="Times New Roman"/>
          <w:sz w:val="28"/>
          <w:szCs w:val="28"/>
        </w:rPr>
        <w:t xml:space="preserve">Веб-сервис предоставляет API для работы с пользователями, субстанциями, заявками и позициями заявки. Для описания API используется drf-yasg, который формирует Swagger-документацию. Медиафайлы карточек субстанций связаны с MinIO через поля image_key и video_key. Основные данные приложения хранятся в PostgreSQL.</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2500"/>
        <w:gridCol w:w="5060"/>
      </w:tblGrid>
      <w:tr>
        <w:tc>
          <w:tcPr>
            <w:tcW w:w="1800" w:type="dxa"/>
            <w:shd w:fill="EDEDED"/>
            <w:tcMar>
              <w:top w:w="80" w:type="dxa"/>
              <w:left w:w="100" w:type="dxa"/>
              <w:bottom w:w="80" w:type="dxa"/>
              <w:right w:w="100" w:type="dxa"/>
            </w:tcMar>
          </w:tcPr>
          <w:p>
            <w:pPr>
              <w:spacing w:after="40" w:line="260" w:lineRule="auto"/>
              <w:jc w:val="left"/>
            </w:pPr>
            <w:r>
              <w:rPr>
                <w:b/>
                <w:rFonts w:ascii="Times New Roman" w:hAnsi="Times New Roman" w:cs="Times New Roman"/>
                <w:sz w:val="22"/>
                <w:szCs w:val="22"/>
              </w:rPr>
              <w:t xml:space="preserve">Компонент</w:t>
            </w:r>
          </w:p>
        </w:tc>
        <w:tc>
          <w:tcPr>
            <w:tcW w:w="2500" w:type="dxa"/>
            <w:shd w:fill="EDEDED"/>
            <w:tcMar>
              <w:top w:w="80" w:type="dxa"/>
              <w:left w:w="100" w:type="dxa"/>
              <w:bottom w:w="80" w:type="dxa"/>
              <w:right w:w="100" w:type="dxa"/>
            </w:tcMar>
          </w:tcPr>
          <w:p>
            <w:pPr>
              <w:spacing w:after="40" w:line="260" w:lineRule="auto"/>
              <w:jc w:val="left"/>
            </w:pPr>
            <w:r>
              <w:rPr>
                <w:b/>
                <w:rFonts w:ascii="Times New Roman" w:hAnsi="Times New Roman" w:cs="Times New Roman"/>
                <w:sz w:val="22"/>
                <w:szCs w:val="22"/>
              </w:rPr>
              <w:t xml:space="preserve">Технология</w:t>
            </w:r>
          </w:p>
        </w:tc>
        <w:tc>
          <w:tcPr>
            <w:tcW w:w="5060" w:type="dxa"/>
            <w:shd w:fill="EDEDED"/>
            <w:tcMar>
              <w:top w:w="80" w:type="dxa"/>
              <w:left w:w="100" w:type="dxa"/>
              <w:bottom w:w="80" w:type="dxa"/>
              <w:right w:w="100" w:type="dxa"/>
            </w:tcMar>
          </w:tcPr>
          <w:p>
            <w:pPr>
              <w:spacing w:after="40" w:line="260" w:lineRule="auto"/>
              <w:jc w:val="left"/>
            </w:pPr>
            <w:r>
              <w:rPr>
                <w:b/>
                <w:rFonts w:ascii="Times New Roman" w:hAnsi="Times New Roman" w:cs="Times New Roman"/>
                <w:sz w:val="22"/>
                <w:szCs w:val="22"/>
              </w:rPr>
              <w:t xml:space="preserve">Назначение</w:t>
            </w:r>
          </w:p>
        </w:tc>
      </w:tr>
      <w:tr>
        <w:tc>
          <w:tcPr>
            <w:tcW w:w="180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Backend</w:t>
            </w:r>
          </w:p>
        </w:tc>
        <w:tc>
          <w:tcPr>
            <w:tcW w:w="250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Django, Django REST Framework</w:t>
            </w:r>
          </w:p>
        </w:tc>
        <w:tc>
          <w:tcPr>
            <w:tcW w:w="506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REST API, авторизация, бизнес-логика заявок и каталога.</w:t>
            </w:r>
          </w:p>
        </w:tc>
      </w:tr>
      <w:tr>
        <w:tc>
          <w:tcPr>
            <w:tcW w:w="180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Database</w:t>
            </w:r>
          </w:p>
        </w:tc>
        <w:tc>
          <w:tcPr>
            <w:tcW w:w="250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PostgreSQL</w:t>
            </w:r>
          </w:p>
        </w:tc>
        <w:tc>
          <w:tcPr>
            <w:tcW w:w="506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Хранение пользователей, субстанций, заявок и позиций заявок.</w:t>
            </w:r>
          </w:p>
        </w:tc>
      </w:tr>
      <w:tr>
        <w:tc>
          <w:tcPr>
            <w:tcW w:w="180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Object Storage</w:t>
            </w:r>
          </w:p>
        </w:tc>
        <w:tc>
          <w:tcPr>
            <w:tcW w:w="250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MinIO</w:t>
            </w:r>
          </w:p>
        </w:tc>
        <w:tc>
          <w:tcPr>
            <w:tcW w:w="506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Хранение изображений и видео субстанций.</w:t>
            </w:r>
          </w:p>
        </w:tc>
      </w:tr>
      <w:tr>
        <w:tc>
          <w:tcPr>
            <w:tcW w:w="180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Frontend</w:t>
            </w:r>
          </w:p>
        </w:tc>
        <w:tc>
          <w:tcPr>
            <w:tcW w:w="250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React, Vite, React Router</w:t>
            </w:r>
          </w:p>
        </w:tc>
        <w:tc>
          <w:tcPr>
            <w:tcW w:w="506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SPA-интерфейс пользователя, гостя и модератора.</w:t>
            </w:r>
          </w:p>
        </w:tc>
      </w:tr>
      <w:tr>
        <w:tc>
          <w:tcPr>
            <w:tcW w:w="180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State Manager</w:t>
            </w:r>
          </w:p>
        </w:tc>
        <w:tc>
          <w:tcPr>
            <w:tcW w:w="250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Redux Toolkit</w:t>
            </w:r>
          </w:p>
        </w:tc>
        <w:tc>
          <w:tcPr>
            <w:tcW w:w="506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Централизованное состояние авторизации, каталога, корзины и заявок.</w:t>
            </w:r>
          </w:p>
        </w:tc>
      </w:tr>
      <w:tr>
        <w:tc>
          <w:tcPr>
            <w:tcW w:w="180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HTTP Client</w:t>
            </w:r>
          </w:p>
        </w:tc>
        <w:tc>
          <w:tcPr>
            <w:tcW w:w="250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Axios</w:t>
            </w:r>
          </w:p>
        </w:tc>
        <w:tc>
          <w:tcPr>
            <w:tcW w:w="506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Запросы frontend к REST API.</w:t>
            </w:r>
          </w:p>
        </w:tc>
      </w:tr>
      <w:tr>
        <w:tc>
          <w:tcPr>
            <w:tcW w:w="180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PWA</w:t>
            </w:r>
          </w:p>
        </w:tc>
        <w:tc>
          <w:tcPr>
            <w:tcW w:w="250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manifest.webmanifest, service worker</w:t>
            </w:r>
          </w:p>
        </w:tc>
        <w:tc>
          <w:tcPr>
            <w:tcW w:w="506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Установка приложения и кеширование статических ресурсов.</w:t>
            </w:r>
          </w:p>
        </w:tc>
      </w:tr>
      <w:tr>
        <w:tc>
          <w:tcPr>
            <w:tcW w:w="180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Desktop</w:t>
            </w:r>
          </w:p>
        </w:tc>
        <w:tc>
          <w:tcPr>
            <w:tcW w:w="250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Tauri</w:t>
            </w:r>
          </w:p>
        </w:tc>
        <w:tc>
          <w:tcPr>
            <w:tcW w:w="506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Гостевое нативное приложение для просмотра каталога.</w:t>
            </w:r>
          </w:p>
        </w:tc>
      </w:tr>
    </w:tbl>
    <w:p>
      <w:pPr>
        <w:jc w:val="both"/>
        <w:spacing w:before="0" w:after="120" w:line="360" w:lineRule="auto"/>
        <w:ind w:firstLine="708"/>
      </w:pPr>
      <w:r>
        <w:rPr>
          <w:rFonts w:ascii="Times New Roman" w:hAnsi="Times New Roman" w:cs="Times New Roman"/>
          <w:sz w:val="28"/>
          <w:szCs w:val="28"/>
        </w:rPr>
        <w:t xml:space="preserve">Модель данных состоит из четырех основных сущностей. Пользователь расширяет стандартную модель Django и содержит признак модератора. Субстанция описывает фармацевтическую позицию каталога. Заявка хранит статус, автора, даты обработки, адрес доставки, комментарии и итоговую сумму. Позиция заявки связывает заявку с конкретной субстанцией и содержит количество, единицу измерения и вычисляемую стоимость строки.</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4200"/>
        <w:gridCol w:w="3460"/>
      </w:tblGrid>
      <w:tr>
        <w:tc>
          <w:tcPr>
            <w:tcW w:w="1700" w:type="dxa"/>
            <w:shd w:fill="EDEDED"/>
            <w:tcMar>
              <w:top w:w="80" w:type="dxa"/>
              <w:left w:w="100" w:type="dxa"/>
              <w:bottom w:w="80" w:type="dxa"/>
              <w:right w:w="100" w:type="dxa"/>
            </w:tcMar>
          </w:tcPr>
          <w:p>
            <w:pPr>
              <w:spacing w:after="40" w:line="260" w:lineRule="auto"/>
              <w:jc w:val="left"/>
            </w:pPr>
            <w:r>
              <w:rPr>
                <w:b/>
                <w:rFonts w:ascii="Times New Roman" w:hAnsi="Times New Roman" w:cs="Times New Roman"/>
                <w:sz w:val="22"/>
                <w:szCs w:val="22"/>
              </w:rPr>
              <w:t xml:space="preserve">Модель</w:t>
            </w:r>
          </w:p>
        </w:tc>
        <w:tc>
          <w:tcPr>
            <w:tcW w:w="4200" w:type="dxa"/>
            <w:shd w:fill="EDEDED"/>
            <w:tcMar>
              <w:top w:w="80" w:type="dxa"/>
              <w:left w:w="100" w:type="dxa"/>
              <w:bottom w:w="80" w:type="dxa"/>
              <w:right w:w="100" w:type="dxa"/>
            </w:tcMar>
          </w:tcPr>
          <w:p>
            <w:pPr>
              <w:spacing w:after="40" w:line="260" w:lineRule="auto"/>
              <w:jc w:val="left"/>
            </w:pPr>
            <w:r>
              <w:rPr>
                <w:b/>
                <w:rFonts w:ascii="Times New Roman" w:hAnsi="Times New Roman" w:cs="Times New Roman"/>
                <w:sz w:val="22"/>
                <w:szCs w:val="22"/>
              </w:rPr>
              <w:t xml:space="preserve">Основные поля</w:t>
            </w:r>
          </w:p>
        </w:tc>
        <w:tc>
          <w:tcPr>
            <w:tcW w:w="3460" w:type="dxa"/>
            <w:shd w:fill="EDEDED"/>
            <w:tcMar>
              <w:top w:w="80" w:type="dxa"/>
              <w:left w:w="100" w:type="dxa"/>
              <w:bottom w:w="80" w:type="dxa"/>
              <w:right w:w="100" w:type="dxa"/>
            </w:tcMar>
          </w:tcPr>
          <w:p>
            <w:pPr>
              <w:spacing w:after="40" w:line="260" w:lineRule="auto"/>
              <w:jc w:val="left"/>
            </w:pPr>
            <w:r>
              <w:rPr>
                <w:b/>
                <w:rFonts w:ascii="Times New Roman" w:hAnsi="Times New Roman" w:cs="Times New Roman"/>
                <w:sz w:val="22"/>
                <w:szCs w:val="22"/>
              </w:rPr>
              <w:t xml:space="preserve">Назначение</w:t>
            </w:r>
          </w:p>
        </w:tc>
      </w:tr>
      <w:tr>
        <w:tc>
          <w:tcPr>
            <w:tcW w:w="170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User</w:t>
            </w:r>
          </w:p>
        </w:tc>
        <w:tc>
          <w:tcPr>
            <w:tcW w:w="420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username, email, is_moderator, created_at</w:t>
            </w:r>
          </w:p>
        </w:tc>
        <w:tc>
          <w:tcPr>
            <w:tcW w:w="346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Учетные записи пользователей и модераторов.</w:t>
            </w:r>
          </w:p>
        </w:tc>
      </w:tr>
      <w:tr>
        <w:tc>
          <w:tcPr>
            <w:tcW w:w="170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Substance</w:t>
            </w:r>
          </w:p>
        </w:tc>
        <w:tc>
          <w:tcPr>
            <w:tcW w:w="420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name, cas, price, unit, image_key, video_key, shelf_life, pharmacopoeia</w:t>
            </w:r>
          </w:p>
        </w:tc>
        <w:tc>
          <w:tcPr>
            <w:tcW w:w="346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Карточки фармацевтических субстанций.</w:t>
            </w:r>
          </w:p>
        </w:tc>
      </w:tr>
      <w:tr>
        <w:tc>
          <w:tcPr>
            <w:tcW w:w="170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Request</w:t>
            </w:r>
          </w:p>
        </w:tc>
        <w:tc>
          <w:tcPr>
            <w:tcW w:w="420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user, status, formed_at, completed_at, total_amount, delivery_address</w:t>
            </w:r>
          </w:p>
        </w:tc>
        <w:tc>
          <w:tcPr>
            <w:tcW w:w="346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Черновики и сформированные заявки пользователей.</w:t>
            </w:r>
          </w:p>
        </w:tc>
      </w:tr>
      <w:tr>
        <w:tc>
          <w:tcPr>
            <w:tcW w:w="170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RequestItem</w:t>
            </w:r>
          </w:p>
        </w:tc>
        <w:tc>
          <w:tcPr>
            <w:tcW w:w="420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request, substance, quantity, unit, calculated_value</w:t>
            </w:r>
          </w:p>
        </w:tc>
        <w:tc>
          <w:tcPr>
            <w:tcW w:w="3460" w:type="dxa"/>
            <w:tcMar>
              <w:top w:w="80" w:type="dxa"/>
              <w:left w:w="100" w:type="dxa"/>
              <w:bottom w:w="80" w:type="dxa"/>
              <w:right w:w="100" w:type="dxa"/>
            </w:tcMar>
          </w:tcPr>
          <w:p>
            <w:pPr>
              <w:spacing w:after="40" w:line="260" w:lineRule="auto"/>
              <w:jc w:val="left"/>
            </w:pPr>
            <w:r>
              <w:rPr>
                <w:rFonts w:ascii="Times New Roman" w:hAnsi="Times New Roman" w:cs="Times New Roman"/>
                <w:sz w:val="22"/>
                <w:szCs w:val="22"/>
              </w:rPr>
              <w:t xml:space="preserve">Строки заявки, расчет подытога позиции.</w:t>
            </w:r>
          </w:p>
        </w:tc>
      </w:tr>
    </w:tbl>
    <w:p>
      <w:pPr>
        <w:jc w:val="center"/>
        <w:spacing w:before="80" w:after="160" w:line="300" w:lineRule="auto"/>
        <w:ind w:firstLine="0"/>
      </w:pPr>
      <w:r>
        <w:rPr>
          <w:i/>
          <w:rFonts w:ascii="Times New Roman" w:hAnsi="Times New Roman" w:cs="Times New Roman"/>
          <w:sz w:val="28"/>
          <w:szCs w:val="28"/>
        </w:rPr>
        <w:t xml:space="preserve">[Место для вставки скриншота: Рисунок 5 – ER-диаграмма базы данных]</w:t>
      </w:r>
    </w:p>
    <w:p>
      <w:pPr>
        <w:jc w:val="center"/>
        <w:spacing w:before="80" w:after="160" w:line="300" w:lineRule="auto"/>
        <w:ind w:firstLine="0"/>
      </w:pPr>
      <w:r>
        <w:rPr>
          <w:i/>
          <w:rFonts w:ascii="Times New Roman" w:hAnsi="Times New Roman" w:cs="Times New Roman"/>
          <w:sz w:val="28"/>
          <w:szCs w:val="28"/>
        </w:rPr>
        <w:t xml:space="preserve">Рисунок 5 – ER-диаграмма базы данных</w:t>
      </w:r>
    </w:p>
    <w:p>
      <w:pPr>
        <w:jc w:val="both"/>
        <w:spacing w:before="0" w:after="120" w:line="360" w:lineRule="auto"/>
        <w:ind w:firstLine="708"/>
      </w:pPr>
      <w:r>
        <w:rPr>
          <w:rFonts w:ascii="Times New Roman" w:hAnsi="Times New Roman" w:cs="Times New Roman"/>
          <w:sz w:val="28"/>
          <w:szCs w:val="28"/>
        </w:rPr>
        <w:t xml:space="preserve">Серверная часть организована вокруг ViewSet-классов. AuthViewSet отвечает за регистрацию, вход, выход, получение текущего пользователя, изменение профиля и смену пароля. SubstanceViewSet отвечает за каталог и фильтрацию субстанций. RequestViewSet отвечает за создание, получение, отправку и модерацию заявок. RequestItemViewSet отвечает за добавление, изменение количества и удаление позиций заявки.</w:t>
      </w:r>
    </w:p>
    <w:p>
      <w:pPr>
        <w:jc w:val="center"/>
        <w:spacing w:before="80" w:after="160" w:line="300" w:lineRule="auto"/>
        <w:ind w:firstLine="0"/>
      </w:pPr>
      <w:r>
        <w:rPr>
          <w:i/>
          <w:rFonts w:ascii="Times New Roman" w:hAnsi="Times New Roman" w:cs="Times New Roman"/>
          <w:sz w:val="28"/>
          <w:szCs w:val="28"/>
        </w:rPr>
        <w:t xml:space="preserve">[Место для вставки скриншота: Рисунок 6 – Диаграмма классов backend-приложения]</w:t>
      </w:r>
    </w:p>
    <w:p>
      <w:pPr>
        <w:jc w:val="center"/>
        <w:spacing w:before="80" w:after="160" w:line="300" w:lineRule="auto"/>
        <w:ind w:firstLine="0"/>
      </w:pPr>
      <w:r>
        <w:rPr>
          <w:i/>
          <w:rFonts w:ascii="Times New Roman" w:hAnsi="Times New Roman" w:cs="Times New Roman"/>
          <w:sz w:val="28"/>
          <w:szCs w:val="28"/>
        </w:rPr>
        <w:t xml:space="preserve">Рисунок 6 – Диаграмма классов backend-приложения</w:t>
      </w:r>
    </w:p>
    <w:p>
      <w:r>
        <w:br w:type="page"/>
      </w:r>
    </w:p>
    <w:p>
      <w:pPr>
        <w:jc w:val="center"/>
        <w:spacing w:before="240" w:after="180" w:line="360" w:lineRule="auto"/>
        <w:ind w:firstLine="0"/>
      </w:pPr>
      <w:r>
        <w:rPr>
          <w:b/>
          <w:rFonts w:ascii="Times New Roman" w:hAnsi="Times New Roman" w:cs="Times New Roman"/>
          <w:sz w:val="28"/>
          <w:szCs w:val="28"/>
        </w:rPr>
        <w:t xml:space="preserve">3. АЛГОРИТМЫ</w:t>
      </w:r>
    </w:p>
    <w:p>
      <w:pPr>
        <w:jc w:val="both"/>
        <w:spacing w:before="0" w:after="120" w:line="360" w:lineRule="auto"/>
        <w:ind w:firstLine="708"/>
      </w:pPr>
      <w:r>
        <w:rPr>
          <w:rFonts w:ascii="Times New Roman" w:hAnsi="Times New Roman" w:cs="Times New Roman"/>
          <w:sz w:val="28"/>
          <w:szCs w:val="28"/>
        </w:rPr>
        <w:t xml:space="preserve">Основным алгоритмом системы является оформление заявки. Пользователь открывает каталог, выбирает субстанцию и нажимает кнопку «Купить». Если пользователь не авторизован, интерфейс перенаправляет его на страницу входа или регистрации. Если пользователь авторизован, frontend отправляет запрос на создание позиции заявки. Backend находит или создает черновую заявку пользователя и добавляет выбранную субстанцию в состав заявки.</w:t>
      </w:r>
    </w:p>
    <w:p>
      <w:pPr>
        <w:jc w:val="both"/>
        <w:spacing w:before="0" w:after="120" w:line="360" w:lineRule="auto"/>
        <w:ind w:firstLine="708"/>
      </w:pPr>
      <w:r>
        <w:rPr>
          <w:rFonts w:ascii="Times New Roman" w:hAnsi="Times New Roman" w:cs="Times New Roman"/>
          <w:sz w:val="28"/>
          <w:szCs w:val="28"/>
        </w:rPr>
        <w:t xml:space="preserve">При повторном добавлении той же субстанции сервер увеличивает количество в существующей позиции. После каждого изменения выполняется пересчет итоговой суммы заявки. На frontend обновляется содержимое корзины, счетчик в навигационной панели и стоимость внутри строки позиции. Порядок строк в корзине сохраняется стабильным, чтобы изменение количества не перемещало товары по странице.</w:t>
      </w:r>
    </w:p>
    <w:p>
      <w:pPr>
        <w:jc w:val="both"/>
        <w:spacing w:before="0" w:after="120" w:line="360" w:lineRule="auto"/>
        <w:ind w:firstLine="708"/>
      </w:pPr>
      <w:r>
        <w:rPr>
          <w:rFonts w:ascii="Times New Roman" w:hAnsi="Times New Roman" w:cs="Times New Roman"/>
          <w:sz w:val="28"/>
          <w:szCs w:val="28"/>
        </w:rPr>
        <w:t xml:space="preserve">Алгоритм изменения количества позиции включает проверку статуса заявки. Изменять позиции можно только в черновике. Если заявка уже сформирована, завершена или отклонена, сервер возвращает ошибку. При успешном изменении RequestItem сохраняет новое количество, пересчитывает calculated_value, а Request пересчитывает total_amount.</w:t>
      </w:r>
    </w:p>
    <w:p>
      <w:pPr>
        <w:jc w:val="center"/>
        <w:spacing w:before="80" w:after="160" w:line="300" w:lineRule="auto"/>
        <w:ind w:firstLine="0"/>
      </w:pPr>
      <w:r>
        <w:rPr>
          <w:i/>
          <w:rFonts w:ascii="Times New Roman" w:hAnsi="Times New Roman" w:cs="Times New Roman"/>
          <w:sz w:val="28"/>
          <w:szCs w:val="28"/>
        </w:rPr>
        <w:t xml:space="preserve">[Место для вставки скриншота: Рисунок 7 – Диаграмма последовательности добавления субстанции в заявку]</w:t>
      </w:r>
    </w:p>
    <w:p>
      <w:pPr>
        <w:jc w:val="center"/>
        <w:spacing w:before="80" w:after="160" w:line="300" w:lineRule="auto"/>
        <w:ind w:firstLine="0"/>
      </w:pPr>
      <w:r>
        <w:rPr>
          <w:i/>
          <w:rFonts w:ascii="Times New Roman" w:hAnsi="Times New Roman" w:cs="Times New Roman"/>
          <w:sz w:val="28"/>
          <w:szCs w:val="28"/>
        </w:rPr>
        <w:t xml:space="preserve">Рисунок 7 – Диаграмма последовательности добавления субстанции в заявку</w:t>
      </w:r>
    </w:p>
    <w:p>
      <w:pPr>
        <w:jc w:val="both"/>
        <w:spacing w:before="0" w:after="120" w:line="360" w:lineRule="auto"/>
        <w:ind w:firstLine="708"/>
      </w:pPr>
      <w:r>
        <w:rPr>
          <w:rFonts w:ascii="Times New Roman" w:hAnsi="Times New Roman" w:cs="Times New Roman"/>
          <w:sz w:val="28"/>
          <w:szCs w:val="28"/>
        </w:rPr>
        <w:t xml:space="preserve">Поиск похожих субстанций реализован на клиентской стороне с помощью transformer.js. Для каждой субстанции формируется текстовое описание на основе названия, краткого описания, полного описания и сведений о фармакопее. Модель строит эмбеддинги описаний, после чего рассчитывается косинусная близость между текущей субстанцией и остальными элементами каталога. На странице карточки отображаются наиболее похожие позиции.</w:t>
      </w:r>
    </w:p>
    <w:p>
      <w:pPr>
        <w:jc w:val="both"/>
        <w:spacing w:before="0" w:after="120" w:line="360" w:lineRule="auto"/>
        <w:ind w:firstLine="708"/>
      </w:pPr>
      <w:r>
        <w:rPr>
          <w:rFonts w:ascii="Times New Roman" w:hAnsi="Times New Roman" w:cs="Times New Roman"/>
          <w:sz w:val="28"/>
          <w:szCs w:val="28"/>
        </w:rPr>
        <w:t xml:space="preserve">Для GitHub Pages используется mock-режим. В этом режиме каталог берется из локальной коллекции mock-объектов, а операции, требующие авторизации, возвращают ошибку необходимости входа. Такой подход позволяет демонстрировать гостевой интерфейс без доступного backend. Для обычного режима приложение обращается к Django API через Axios.</w:t>
      </w:r>
    </w:p>
    <w:p>
      <w:pPr>
        <w:jc w:val="both"/>
        <w:spacing w:before="0" w:after="120" w:line="360" w:lineRule="auto"/>
        <w:ind w:firstLine="708"/>
      </w:pPr>
      <w:r>
        <w:rPr>
          <w:rFonts w:ascii="Times New Roman" w:hAnsi="Times New Roman" w:cs="Times New Roman"/>
          <w:sz w:val="28"/>
          <w:szCs w:val="28"/>
        </w:rPr>
        <w:t xml:space="preserve">PWA-режим реализован через манифест и service worker. Манифест описывает название, иконку, цвет темы, режим отображения и стартовый URL. Service worker кеширует статические ресурсы приложения, что позволяет установить приложение на устройство и открывать его как отдельное окно браузера.</w:t>
      </w:r>
    </w:p>
    <w:p>
      <w:pPr>
        <w:jc w:val="both"/>
        <w:spacing w:before="0" w:after="120" w:line="360" w:lineRule="auto"/>
        <w:ind w:firstLine="708"/>
      </w:pPr>
      <w:r>
        <w:rPr>
          <w:rFonts w:ascii="Times New Roman" w:hAnsi="Times New Roman" w:cs="Times New Roman"/>
          <w:sz w:val="28"/>
          <w:szCs w:val="28"/>
        </w:rPr>
        <w:t xml:space="preserve">Гостевое приложение Tauri собирает frontend в нативную оболочку. В отличие от обычного браузерного режима, Tauri запускает интерфейс как настольное приложение. В текущей конфигурации оно предназначено для гостевого просмотра каталога и подключается к API по IP-адресу локальной сети.</w:t>
      </w:r>
    </w:p>
    <w:p>
      <w:pPr>
        <w:jc w:val="center"/>
        <w:spacing w:before="80" w:after="160" w:line="300" w:lineRule="auto"/>
        <w:ind w:firstLine="0"/>
      </w:pPr>
      <w:r>
        <w:rPr>
          <w:i/>
          <w:rFonts w:ascii="Times New Roman" w:hAnsi="Times New Roman" w:cs="Times New Roman"/>
          <w:sz w:val="28"/>
          <w:szCs w:val="28"/>
        </w:rPr>
        <w:t xml:space="preserve">[Место для вставки скриншота: Рисунок 8 – Схема работы PWA и Tauri-версии приложения]</w:t>
      </w:r>
    </w:p>
    <w:p>
      <w:pPr>
        <w:jc w:val="center"/>
        <w:spacing w:before="80" w:after="160" w:line="300" w:lineRule="auto"/>
        <w:ind w:firstLine="0"/>
      </w:pPr>
      <w:r>
        <w:rPr>
          <w:i/>
          <w:rFonts w:ascii="Times New Roman" w:hAnsi="Times New Roman" w:cs="Times New Roman"/>
          <w:sz w:val="28"/>
          <w:szCs w:val="28"/>
        </w:rPr>
        <w:t xml:space="preserve">Рисунок 8 – Схема работы PWA и Tauri-версии приложения</w:t>
      </w:r>
    </w:p>
    <w:p>
      <w:r>
        <w:br w:type="page"/>
      </w:r>
    </w:p>
    <w:p>
      <w:pPr>
        <w:jc w:val="center"/>
        <w:spacing w:before="240" w:after="180" w:line="360" w:lineRule="auto"/>
        <w:ind w:firstLine="0"/>
      </w:pPr>
      <w:r>
        <w:rPr>
          <w:b/>
          <w:rFonts w:ascii="Times New Roman" w:hAnsi="Times New Roman" w:cs="Times New Roman"/>
          <w:sz w:val="28"/>
          <w:szCs w:val="28"/>
        </w:rPr>
        <w:t xml:space="preserve">4. ОПИСАНИЕ ИНТЕРФЕЙСА</w:t>
      </w:r>
    </w:p>
    <w:p>
      <w:pPr>
        <w:jc w:val="both"/>
        <w:spacing w:before="0" w:after="120" w:line="360" w:lineRule="auto"/>
        <w:ind w:firstLine="708"/>
      </w:pPr>
      <w:r>
        <w:rPr>
          <w:rFonts w:ascii="Times New Roman" w:hAnsi="Times New Roman" w:cs="Times New Roman"/>
          <w:sz w:val="28"/>
          <w:szCs w:val="28"/>
        </w:rPr>
        <w:t xml:space="preserve">Главная страница приложения совмещена с каталогом субстанций. В верхней части используется видеоблок с изменяющимся текстом, который задает презентационный контекст системы. Ниже размещается каталог карточек фармацевтических субстанций. Каждая карточка содержит изображение, название, CAS-номер, цену, краткое описание и кнопку «Купить».</w:t>
      </w:r>
    </w:p>
    <w:p>
      <w:pPr>
        <w:jc w:val="center"/>
        <w:spacing w:before="80" w:after="160" w:line="300" w:lineRule="auto"/>
        <w:ind w:firstLine="0"/>
      </w:pPr>
      <w:r>
        <w:rPr>
          <w:i/>
          <w:rFonts w:ascii="Times New Roman" w:hAnsi="Times New Roman" w:cs="Times New Roman"/>
          <w:sz w:val="28"/>
          <w:szCs w:val="28"/>
        </w:rPr>
        <w:t xml:space="preserve">[Место для вставки скриншота: Рисунок 9 – Главная страница и каталог субстанций]</w:t>
      </w:r>
    </w:p>
    <w:p>
      <w:pPr>
        <w:jc w:val="center"/>
        <w:spacing w:before="80" w:after="160" w:line="300" w:lineRule="auto"/>
        <w:ind w:firstLine="0"/>
      </w:pPr>
      <w:r>
        <w:rPr>
          <w:i/>
          <w:rFonts w:ascii="Times New Roman" w:hAnsi="Times New Roman" w:cs="Times New Roman"/>
          <w:sz w:val="28"/>
          <w:szCs w:val="28"/>
        </w:rPr>
        <w:t xml:space="preserve">Рисунок 9 – Главная страница и каталог субстанций</w:t>
      </w:r>
    </w:p>
    <w:p>
      <w:pPr>
        <w:jc w:val="both"/>
        <w:spacing w:before="0" w:after="120" w:line="360" w:lineRule="auto"/>
        <w:ind w:firstLine="708"/>
      </w:pPr>
      <w:r>
        <w:rPr>
          <w:rFonts w:ascii="Times New Roman" w:hAnsi="Times New Roman" w:cs="Times New Roman"/>
          <w:sz w:val="28"/>
          <w:szCs w:val="28"/>
        </w:rPr>
        <w:t xml:space="preserve">Навигационная панель изменяется в зависимости от состояния авторизации. Для гостя доступны переходы к каталогу, входу и регистрации. Для авторизованного пользователя отображается имя пользователя, корзина со счетчиком добавленных позиций, список заявок, профиль и кнопка выхода. Для модератора дополнительно доступна панель обработки заявок.</w:t>
      </w:r>
    </w:p>
    <w:p>
      <w:pPr>
        <w:jc w:val="center"/>
        <w:spacing w:before="80" w:after="160" w:line="300" w:lineRule="auto"/>
        <w:ind w:firstLine="0"/>
      </w:pPr>
      <w:r>
        <w:rPr>
          <w:i/>
          <w:rFonts w:ascii="Times New Roman" w:hAnsi="Times New Roman" w:cs="Times New Roman"/>
          <w:sz w:val="28"/>
          <w:szCs w:val="28"/>
        </w:rPr>
        <w:t xml:space="preserve">[Место для вставки скриншота: Рисунок 10 – Навигационная панель гостя и авторизованного пользователя]</w:t>
      </w:r>
    </w:p>
    <w:p>
      <w:pPr>
        <w:jc w:val="center"/>
        <w:spacing w:before="80" w:after="160" w:line="300" w:lineRule="auto"/>
        <w:ind w:firstLine="0"/>
      </w:pPr>
      <w:r>
        <w:rPr>
          <w:i/>
          <w:rFonts w:ascii="Times New Roman" w:hAnsi="Times New Roman" w:cs="Times New Roman"/>
          <w:sz w:val="28"/>
          <w:szCs w:val="28"/>
        </w:rPr>
        <w:t xml:space="preserve">Рисунок 10 – Навигационная панель гостя и авторизованного пользователя</w:t>
      </w:r>
    </w:p>
    <w:p>
      <w:pPr>
        <w:jc w:val="both"/>
        <w:spacing w:before="0" w:after="120" w:line="360" w:lineRule="auto"/>
        <w:ind w:firstLine="708"/>
      </w:pPr>
      <w:r>
        <w:rPr>
          <w:rFonts w:ascii="Times New Roman" w:hAnsi="Times New Roman" w:cs="Times New Roman"/>
          <w:sz w:val="28"/>
          <w:szCs w:val="28"/>
        </w:rPr>
        <w:t xml:space="preserve">Страница входа предназначена для авторизации существующего пользователя. Страница регистрации создает новую учетную запись. После успешного входа frontend запрашивает текущего пользователя через метод /api/auth/me/ и обновляет состояние Redux. Авторизация не использует JWT: проверка выполняется через сессионную cookie Django.</w:t>
      </w:r>
    </w:p>
    <w:p>
      <w:pPr>
        <w:jc w:val="center"/>
        <w:spacing w:before="80" w:after="160" w:line="300" w:lineRule="auto"/>
        <w:ind w:firstLine="0"/>
      </w:pPr>
      <w:r>
        <w:rPr>
          <w:i/>
          <w:rFonts w:ascii="Times New Roman" w:hAnsi="Times New Roman" w:cs="Times New Roman"/>
          <w:sz w:val="28"/>
          <w:szCs w:val="28"/>
        </w:rPr>
        <w:t xml:space="preserve">[Место для вставки скриншота: Рисунок 11 – Страницы входа и регистрации]</w:t>
      </w:r>
    </w:p>
    <w:p>
      <w:pPr>
        <w:jc w:val="center"/>
        <w:spacing w:before="80" w:after="160" w:line="300" w:lineRule="auto"/>
        <w:ind w:firstLine="0"/>
      </w:pPr>
      <w:r>
        <w:rPr>
          <w:i/>
          <w:rFonts w:ascii="Times New Roman" w:hAnsi="Times New Roman" w:cs="Times New Roman"/>
          <w:sz w:val="28"/>
          <w:szCs w:val="28"/>
        </w:rPr>
        <w:t xml:space="preserve">Рисунок 11 – Страницы входа и регистрации</w:t>
      </w:r>
    </w:p>
    <w:p>
      <w:pPr>
        <w:jc w:val="both"/>
        <w:spacing w:before="0" w:after="120" w:line="360" w:lineRule="auto"/>
        <w:ind w:firstLine="708"/>
      </w:pPr>
      <w:r>
        <w:rPr>
          <w:rFonts w:ascii="Times New Roman" w:hAnsi="Times New Roman" w:cs="Times New Roman"/>
          <w:sz w:val="28"/>
          <w:szCs w:val="28"/>
        </w:rPr>
        <w:t xml:space="preserve">Страница подробного описания субстанции отображает расширенные сведения: CAS-номер, цену, молекулярную массу, описание, применение, срок годности, условия хранения и другие характеристики. В нижней части страницы расположен список похожих субстанций, рассчитанных по близости эмбеддингов.</w:t>
      </w:r>
    </w:p>
    <w:p>
      <w:pPr>
        <w:jc w:val="center"/>
        <w:spacing w:before="80" w:after="160" w:line="300" w:lineRule="auto"/>
        <w:ind w:firstLine="0"/>
      </w:pPr>
      <w:r>
        <w:rPr>
          <w:i/>
          <w:rFonts w:ascii="Times New Roman" w:hAnsi="Times New Roman" w:cs="Times New Roman"/>
          <w:sz w:val="28"/>
          <w:szCs w:val="28"/>
        </w:rPr>
        <w:t xml:space="preserve">[Место для вставки скриншота: Рисунок 12 – Страница подробного описания субстанции]</w:t>
      </w:r>
    </w:p>
    <w:p>
      <w:pPr>
        <w:jc w:val="center"/>
        <w:spacing w:before="80" w:after="160" w:line="300" w:lineRule="auto"/>
        <w:ind w:firstLine="0"/>
      </w:pPr>
      <w:r>
        <w:rPr>
          <w:i/>
          <w:rFonts w:ascii="Times New Roman" w:hAnsi="Times New Roman" w:cs="Times New Roman"/>
          <w:sz w:val="28"/>
          <w:szCs w:val="28"/>
        </w:rPr>
        <w:t xml:space="preserve">Рисунок 12 – Страница подробного описания субстанции</w:t>
      </w:r>
    </w:p>
    <w:p>
      <w:pPr>
        <w:jc w:val="both"/>
        <w:spacing w:before="0" w:after="120" w:line="360" w:lineRule="auto"/>
        <w:ind w:firstLine="708"/>
      </w:pPr>
      <w:r>
        <w:rPr>
          <w:rFonts w:ascii="Times New Roman" w:hAnsi="Times New Roman" w:cs="Times New Roman"/>
          <w:sz w:val="28"/>
          <w:szCs w:val="28"/>
        </w:rPr>
        <w:t xml:space="preserve">Корзина показывает текущий черновик заявки. В каждой строке отображаются данные субстанции, количество, цена за единицу и подытог позиции. Кнопки «+» и «-» изменяют количество. После изменения обновляются как итоговая стоимость всей заявки, так и стоимость внутри конкретной позиции. Если количество уменьшается до нуля, позиция удаляется из черновика.</w:t>
      </w:r>
    </w:p>
    <w:p>
      <w:pPr>
        <w:jc w:val="center"/>
        <w:spacing w:before="80" w:after="160" w:line="300" w:lineRule="auto"/>
        <w:ind w:firstLine="0"/>
      </w:pPr>
      <w:r>
        <w:rPr>
          <w:i/>
          <w:rFonts w:ascii="Times New Roman" w:hAnsi="Times New Roman" w:cs="Times New Roman"/>
          <w:sz w:val="28"/>
          <w:szCs w:val="28"/>
        </w:rPr>
        <w:t xml:space="preserve">[Место для вставки скриншота: Рисунок 13 – Корзина и изменение количества позиции]</w:t>
      </w:r>
    </w:p>
    <w:p>
      <w:pPr>
        <w:jc w:val="center"/>
        <w:spacing w:before="80" w:after="160" w:line="300" w:lineRule="auto"/>
        <w:ind w:firstLine="0"/>
      </w:pPr>
      <w:r>
        <w:rPr>
          <w:i/>
          <w:rFonts w:ascii="Times New Roman" w:hAnsi="Times New Roman" w:cs="Times New Roman"/>
          <w:sz w:val="28"/>
          <w:szCs w:val="28"/>
        </w:rPr>
        <w:t xml:space="preserve">Рисунок 13 – Корзина и изменение количества позиции</w:t>
      </w:r>
    </w:p>
    <w:p>
      <w:pPr>
        <w:jc w:val="both"/>
        <w:spacing w:before="0" w:after="120" w:line="360" w:lineRule="auto"/>
        <w:ind w:firstLine="708"/>
      </w:pPr>
      <w:r>
        <w:rPr>
          <w:rFonts w:ascii="Times New Roman" w:hAnsi="Times New Roman" w:cs="Times New Roman"/>
          <w:sz w:val="28"/>
          <w:szCs w:val="28"/>
        </w:rPr>
        <w:t xml:space="preserve">Страница заявок пользователя отображает историю его заявок. Черновая заявка доступна для редактирования, а сформированные и обработанные заявки доступны только для просмотра. Пользователь может открыть заявку, увидеть ее статус, состав, даты и итоговую сумму.</w:t>
      </w:r>
    </w:p>
    <w:p>
      <w:pPr>
        <w:jc w:val="center"/>
        <w:spacing w:before="80" w:after="160" w:line="300" w:lineRule="auto"/>
        <w:ind w:firstLine="0"/>
      </w:pPr>
      <w:r>
        <w:rPr>
          <w:i/>
          <w:rFonts w:ascii="Times New Roman" w:hAnsi="Times New Roman" w:cs="Times New Roman"/>
          <w:sz w:val="28"/>
          <w:szCs w:val="28"/>
        </w:rPr>
        <w:t xml:space="preserve">[Место для вставки скриншота: Рисунок 14 – Список заявок пользователя]</w:t>
      </w:r>
    </w:p>
    <w:p>
      <w:pPr>
        <w:jc w:val="center"/>
        <w:spacing w:before="80" w:after="160" w:line="300" w:lineRule="auto"/>
        <w:ind w:firstLine="0"/>
      </w:pPr>
      <w:r>
        <w:rPr>
          <w:i/>
          <w:rFonts w:ascii="Times New Roman" w:hAnsi="Times New Roman" w:cs="Times New Roman"/>
          <w:sz w:val="28"/>
          <w:szCs w:val="28"/>
        </w:rPr>
        <w:t xml:space="preserve">Рисунок 14 – Список заявок пользователя</w:t>
      </w:r>
    </w:p>
    <w:p>
      <w:pPr>
        <w:jc w:val="both"/>
        <w:spacing w:before="0" w:after="120" w:line="360" w:lineRule="auto"/>
        <w:ind w:firstLine="708"/>
      </w:pPr>
      <w:r>
        <w:rPr>
          <w:rFonts w:ascii="Times New Roman" w:hAnsi="Times New Roman" w:cs="Times New Roman"/>
          <w:sz w:val="28"/>
          <w:szCs w:val="28"/>
        </w:rPr>
        <w:t xml:space="preserve">Интерфейс модератора содержит таблицу заявок всех пользователей. Модератор может открыть заявку нажатием по строке, отфильтровать список по статусу и диапазону дат формирования, завершить или отклонить заявку. Список обновляется автоматически один раз в минуту, чтобы отображать актуальные статусы.</w:t>
      </w:r>
    </w:p>
    <w:p>
      <w:pPr>
        <w:jc w:val="center"/>
        <w:spacing w:before="80" w:after="160" w:line="300" w:lineRule="auto"/>
        <w:ind w:firstLine="0"/>
      </w:pPr>
      <w:r>
        <w:rPr>
          <w:i/>
          <w:rFonts w:ascii="Times New Roman" w:hAnsi="Times New Roman" w:cs="Times New Roman"/>
          <w:sz w:val="28"/>
          <w:szCs w:val="28"/>
        </w:rPr>
        <w:t xml:space="preserve">[Место для вставки скриншота: Рисунок 15 – Панель модератора]</w:t>
      </w:r>
    </w:p>
    <w:p>
      <w:pPr>
        <w:jc w:val="center"/>
        <w:spacing w:before="80" w:after="160" w:line="300" w:lineRule="auto"/>
        <w:ind w:firstLine="0"/>
      </w:pPr>
      <w:r>
        <w:rPr>
          <w:i/>
          <w:rFonts w:ascii="Times New Roman" w:hAnsi="Times New Roman" w:cs="Times New Roman"/>
          <w:sz w:val="28"/>
          <w:szCs w:val="28"/>
        </w:rPr>
        <w:t xml:space="preserve">Рисунок 15 – Панель модератора</w:t>
      </w:r>
    </w:p>
    <w:p>
      <w:pPr>
        <w:jc w:val="both"/>
        <w:spacing w:before="0" w:after="120" w:line="360" w:lineRule="auto"/>
        <w:ind w:firstLine="708"/>
      </w:pPr>
      <w:r>
        <w:rPr>
          <w:rFonts w:ascii="Times New Roman" w:hAnsi="Times New Roman" w:cs="Times New Roman"/>
          <w:sz w:val="28"/>
          <w:szCs w:val="28"/>
        </w:rPr>
        <w:t xml:space="preserve">Личный кабинет содержит данные пользователя и форму смены пароля. При выходе из системы frontend очищает состояние корзины, фильтры каталога и фильтры заявок, а backend завершает пользовательскую сессию.</w:t>
      </w:r>
    </w:p>
    <w:p>
      <w:pPr>
        <w:jc w:val="center"/>
        <w:spacing w:before="80" w:after="160" w:line="300" w:lineRule="auto"/>
        <w:ind w:firstLine="0"/>
      </w:pPr>
      <w:r>
        <w:rPr>
          <w:i/>
          <w:rFonts w:ascii="Times New Roman" w:hAnsi="Times New Roman" w:cs="Times New Roman"/>
          <w:sz w:val="28"/>
          <w:szCs w:val="28"/>
        </w:rPr>
        <w:t xml:space="preserve">[Место для вставки скриншота: Рисунок 16 – Личный кабинет пользователя]</w:t>
      </w:r>
    </w:p>
    <w:p>
      <w:pPr>
        <w:jc w:val="center"/>
        <w:spacing w:before="80" w:after="160" w:line="300" w:lineRule="auto"/>
        <w:ind w:firstLine="0"/>
      </w:pPr>
      <w:r>
        <w:rPr>
          <w:i/>
          <w:rFonts w:ascii="Times New Roman" w:hAnsi="Times New Roman" w:cs="Times New Roman"/>
          <w:sz w:val="28"/>
          <w:szCs w:val="28"/>
        </w:rPr>
        <w:t xml:space="preserve">Рисунок 16 – Личный кабинет пользователя</w:t>
      </w:r>
    </w:p>
    <w:p>
      <w:r>
        <w:br w:type="page"/>
      </w:r>
    </w:p>
    <w:p>
      <w:pPr>
        <w:jc w:val="center"/>
        <w:spacing w:before="240" w:after="180" w:line="360" w:lineRule="auto"/>
        <w:ind w:firstLine="0"/>
      </w:pPr>
      <w:r>
        <w:rPr>
          <w:b/>
          <w:rFonts w:ascii="Times New Roman" w:hAnsi="Times New Roman" w:cs="Times New Roman"/>
          <w:sz w:val="28"/>
          <w:szCs w:val="28"/>
        </w:rPr>
        <w:t xml:space="preserve">ЗАКЛЮЧЕНИЕ</w:t>
      </w:r>
    </w:p>
    <w:p>
      <w:pPr>
        <w:jc w:val="both"/>
        <w:spacing w:before="0" w:after="120" w:line="360" w:lineRule="auto"/>
        <w:ind w:firstLine="708"/>
      </w:pPr>
      <w:r>
        <w:rPr>
          <w:rFonts w:ascii="Times New Roman" w:hAnsi="Times New Roman" w:cs="Times New Roman"/>
          <w:sz w:val="28"/>
          <w:szCs w:val="28"/>
        </w:rPr>
        <w:t xml:space="preserve">В ходе курсовой работы был разработан веб-сервис PharmaLab для просмотра каталога фармацевтических субстанций и оформления заявок. Серверная часть реализована на Django REST Framework, клиентская часть реализована на React и Vite. Для хранения данных используется PostgreSQL, для медиафайлов предусмотрено объектное хранилище MinIO.</w:t>
      </w:r>
    </w:p>
    <w:p>
      <w:pPr>
        <w:jc w:val="both"/>
        <w:spacing w:before="0" w:after="120" w:line="360" w:lineRule="auto"/>
        <w:ind w:firstLine="708"/>
      </w:pPr>
      <w:r>
        <w:rPr>
          <w:rFonts w:ascii="Times New Roman" w:hAnsi="Times New Roman" w:cs="Times New Roman"/>
          <w:sz w:val="28"/>
          <w:szCs w:val="28"/>
        </w:rPr>
        <w:t xml:space="preserve">В приложении реализованы регистрация, вход, выход, получение текущего пользователя, личный кабинет, каталог субстанций, подробная карточка субстанции, корзина как черновик заявки, формирование заявки, список заявок пользователя и интерфейс модератора. Также добавлены адаптивность, PWA-режим, mock-режим для GitHub Pages и гостевая Tauri-сборка.</w:t>
      </w:r>
    </w:p>
    <w:p>
      <w:pPr>
        <w:jc w:val="both"/>
        <w:spacing w:before="0" w:after="120" w:line="360" w:lineRule="auto"/>
        <w:ind w:firstLine="708"/>
      </w:pPr>
      <w:r>
        <w:rPr>
          <w:rFonts w:ascii="Times New Roman" w:hAnsi="Times New Roman" w:cs="Times New Roman"/>
          <w:sz w:val="28"/>
          <w:szCs w:val="28"/>
        </w:rPr>
        <w:t xml:space="preserve">Разработанная система может использоваться как учебный пример клиент-серверного приложения с REST API, ролевой моделью, централизованным состоянием frontend, сессионной авторизацией, обработкой статусов заявок и несколькими вариантами развертывания.</w:t>
      </w:r>
    </w:p>
    <w:p>
      <w:r>
        <w:br w:type="page"/>
      </w:r>
    </w:p>
    <w:p>
      <w:pPr>
        <w:jc w:val="center"/>
        <w:spacing w:before="240" w:after="180" w:line="360" w:lineRule="auto"/>
        <w:ind w:firstLine="0"/>
      </w:pPr>
      <w:r>
        <w:rPr>
          <w:b/>
          <w:rFonts w:ascii="Times New Roman" w:hAnsi="Times New Roman" w:cs="Times New Roman"/>
          <w:sz w:val="28"/>
          <w:szCs w:val="28"/>
        </w:rPr>
        <w:t xml:space="preserve">СПИСОК ИСПОЛЬЗОВАННЫХ ИСТОЧНИКОВ</w:t>
      </w:r>
    </w:p>
    <w:p>
      <w:pPr>
        <w:jc w:val="left"/>
        <w:spacing w:before="0" w:after="100" w:line="300" w:lineRule="auto"/>
        <w:ind w:firstLine="0"/>
      </w:pPr>
      <w:r>
        <w:rPr>
          <w:rFonts w:ascii="Times New Roman" w:hAnsi="Times New Roman" w:cs="Times New Roman"/>
          <w:sz w:val="28"/>
          <w:szCs w:val="28"/>
        </w:rPr>
        <w:t xml:space="preserve">1. Документация Django [Электронный ресурс]. URL: https://docs.djangoproject.com/ (дата обращения: 30.05.2026).</w:t>
      </w:r>
    </w:p>
    <w:p>
      <w:pPr>
        <w:jc w:val="left"/>
        <w:spacing w:before="0" w:after="100" w:line="300" w:lineRule="auto"/>
        <w:ind w:firstLine="0"/>
      </w:pPr>
      <w:r>
        <w:rPr>
          <w:rFonts w:ascii="Times New Roman" w:hAnsi="Times New Roman" w:cs="Times New Roman"/>
          <w:sz w:val="28"/>
          <w:szCs w:val="28"/>
        </w:rPr>
        <w:t xml:space="preserve">2. Документация Django REST Framework [Электронный ресурс]. URL: https://www.django-rest-framework.org/ (дата обращения: 30.05.2026).</w:t>
      </w:r>
    </w:p>
    <w:p>
      <w:pPr>
        <w:jc w:val="left"/>
        <w:spacing w:before="0" w:after="100" w:line="300" w:lineRule="auto"/>
        <w:ind w:firstLine="0"/>
      </w:pPr>
      <w:r>
        <w:rPr>
          <w:rFonts w:ascii="Times New Roman" w:hAnsi="Times New Roman" w:cs="Times New Roman"/>
          <w:sz w:val="28"/>
          <w:szCs w:val="28"/>
        </w:rPr>
        <w:t xml:space="preserve">3. Документация PostgreSQL [Электронный ресурс]. URL: https://www.postgresql.org/docs/ (дата обращения: 30.05.2026).</w:t>
      </w:r>
    </w:p>
    <w:p>
      <w:pPr>
        <w:jc w:val="left"/>
        <w:spacing w:before="0" w:after="100" w:line="300" w:lineRule="auto"/>
        <w:ind w:firstLine="0"/>
      </w:pPr>
      <w:r>
        <w:rPr>
          <w:rFonts w:ascii="Times New Roman" w:hAnsi="Times New Roman" w:cs="Times New Roman"/>
          <w:sz w:val="28"/>
          <w:szCs w:val="28"/>
        </w:rPr>
        <w:t xml:space="preserve">4. Документация React [Электронный ресурс]. URL: https://react.dev/ (дата обращения: 30.05.2026).</w:t>
      </w:r>
    </w:p>
    <w:p>
      <w:pPr>
        <w:jc w:val="left"/>
        <w:spacing w:before="0" w:after="100" w:line="300" w:lineRule="auto"/>
        <w:ind w:firstLine="0"/>
      </w:pPr>
      <w:r>
        <w:rPr>
          <w:rFonts w:ascii="Times New Roman" w:hAnsi="Times New Roman" w:cs="Times New Roman"/>
          <w:sz w:val="28"/>
          <w:szCs w:val="28"/>
        </w:rPr>
        <w:t xml:space="preserve">5. Документация Redux Toolkit [Электронный ресурс]. URL: https://redux-toolkit.js.org/ (дата обращения: 30.05.2026).</w:t>
      </w:r>
    </w:p>
    <w:p>
      <w:pPr>
        <w:jc w:val="left"/>
        <w:spacing w:before="0" w:after="100" w:line="300" w:lineRule="auto"/>
        <w:ind w:firstLine="0"/>
      </w:pPr>
      <w:r>
        <w:rPr>
          <w:rFonts w:ascii="Times New Roman" w:hAnsi="Times New Roman" w:cs="Times New Roman"/>
          <w:sz w:val="28"/>
          <w:szCs w:val="28"/>
        </w:rPr>
        <w:t xml:space="preserve">6. Документация Vite [Электронный ресурс]. URL: https://vite.dev/ (дата обращения: 30.05.2026).</w:t>
      </w:r>
    </w:p>
    <w:p>
      <w:pPr>
        <w:jc w:val="left"/>
        <w:spacing w:before="0" w:after="100" w:line="300" w:lineRule="auto"/>
        <w:ind w:firstLine="0"/>
      </w:pPr>
      <w:r>
        <w:rPr>
          <w:rFonts w:ascii="Times New Roman" w:hAnsi="Times New Roman" w:cs="Times New Roman"/>
          <w:sz w:val="28"/>
          <w:szCs w:val="28"/>
        </w:rPr>
        <w:t xml:space="preserve">7. Документация Axios [Электронный ресурс]. URL: https://axios-http.com/ (дата обращения: 30.05.2026).</w:t>
      </w:r>
    </w:p>
    <w:p>
      <w:pPr>
        <w:jc w:val="left"/>
        <w:spacing w:before="0" w:after="100" w:line="300" w:lineRule="auto"/>
        <w:ind w:firstLine="0"/>
      </w:pPr>
      <w:r>
        <w:rPr>
          <w:rFonts w:ascii="Times New Roman" w:hAnsi="Times New Roman" w:cs="Times New Roman"/>
          <w:sz w:val="28"/>
          <w:szCs w:val="28"/>
        </w:rPr>
        <w:t xml:space="preserve">8. Документация Tauri [Электронный ресурс]. URL: https://tauri.app/ (дата обращения: 30.05.2026).</w:t>
      </w:r>
    </w:p>
    <w:p>
      <w:pPr>
        <w:jc w:val="left"/>
        <w:spacing w:before="0" w:after="100" w:line="300" w:lineRule="auto"/>
        <w:ind w:firstLine="0"/>
      </w:pPr>
      <w:r>
        <w:rPr>
          <w:rFonts w:ascii="Times New Roman" w:hAnsi="Times New Roman" w:cs="Times New Roman"/>
          <w:sz w:val="28"/>
          <w:szCs w:val="28"/>
        </w:rPr>
        <w:t xml:space="preserve">9. Документация MinIO [Электронный ресурс]. URL: https://min.io/docs/ (дата обращения: 30.05.2026).</w:t>
      </w:r>
    </w:p>
    <w:p>
      <w:pPr>
        <w:jc w:val="left"/>
        <w:spacing w:before="0" w:after="100" w:line="300" w:lineRule="auto"/>
        <w:ind w:firstLine="0"/>
      </w:pPr>
      <w:r>
        <w:rPr>
          <w:rFonts w:ascii="Times New Roman" w:hAnsi="Times New Roman" w:cs="Times New Roman"/>
          <w:sz w:val="28"/>
          <w:szCs w:val="28"/>
        </w:rPr>
        <w:t xml:space="preserve">10. Документация transformer.js [Электронный ресурс]. URL: https://xenova.github.io/transformers.js/ (дата обращения: 30.05.2026).</w:t>
      </w:r>
    </w:p>
    <w:p>
      <w:r>
        <w:br w:type="page"/>
      </w:r>
    </w:p>
    <w:p>
      <w:pPr>
        <w:jc w:val="center"/>
        <w:spacing w:before="240" w:after="180" w:line="360" w:lineRule="auto"/>
        <w:ind w:firstLine="0"/>
      </w:pPr>
      <w:r>
        <w:rPr>
          <w:b/>
          <w:rFonts w:ascii="Times New Roman" w:hAnsi="Times New Roman" w:cs="Times New Roman"/>
          <w:sz w:val="28"/>
          <w:szCs w:val="28"/>
        </w:rPr>
        <w:t xml:space="preserve">ПРИЛОЖЕНИЕ. ТЕХНИЧЕСКОЕ ЗАДАНИЕ</w:t>
      </w:r>
    </w:p>
    <w:p>
      <w:pPr>
        <w:jc w:val="center"/>
        <w:spacing w:before="0" w:after="80" w:line="300" w:lineRule="auto"/>
        <w:ind w:firstLine="0"/>
      </w:pPr>
      <w:r>
        <w:rPr>
          <w:rFonts w:ascii="Times New Roman" w:hAnsi="Times New Roman" w:cs="Times New Roman"/>
          <w:sz w:val="28"/>
          <w:szCs w:val="28"/>
        </w:rPr>
        <w:t xml:space="preserve">Министерство науки и высшего образования Российской Федерации</w:t>
      </w:r>
    </w:p>
    <w:p>
      <w:pPr>
        <w:jc w:val="center"/>
        <w:spacing w:before="0" w:after="80" w:line="300" w:lineRule="auto"/>
        <w:ind w:firstLine="0"/>
      </w:pPr>
      <w:r>
        <w:rPr>
          <w:rFonts w:ascii="Times New Roman" w:hAnsi="Times New Roman" w:cs="Times New Roman"/>
          <w:sz w:val="28"/>
          <w:szCs w:val="28"/>
        </w:rPr>
        <w:t xml:space="preserve">Федеральное государственное бюджетное образовательное учреждение высшего образования</w:t>
      </w:r>
    </w:p>
    <w:p>
      <w:pPr>
        <w:jc w:val="center"/>
        <w:spacing w:before="0" w:after="80" w:line="300" w:lineRule="auto"/>
        <w:ind w:firstLine="0"/>
      </w:pPr>
      <w:r>
        <w:rPr>
          <w:rFonts w:ascii="Times New Roman" w:hAnsi="Times New Roman" w:cs="Times New Roman"/>
          <w:sz w:val="28"/>
          <w:szCs w:val="28"/>
        </w:rPr>
        <w:t xml:space="preserve">«Заполярный государственный университет им. Н.М. Федоровского»</w:t>
      </w:r>
    </w:p>
    <w:p>
      <w:pPr>
        <w:jc w:val="center"/>
        <w:spacing w:before="0" w:after="80" w:line="300" w:lineRule="auto"/>
        <w:ind w:firstLine="0"/>
      </w:pPr>
      <w:r>
        <w:rPr>
          <w:rFonts w:ascii="Times New Roman" w:hAnsi="Times New Roman" w:cs="Times New Roman"/>
          <w:sz w:val="28"/>
          <w:szCs w:val="28"/>
        </w:rPr>
        <w:t xml:space="preserve">Кафедра «Информационные системы и технологии»</w:t>
      </w:r>
    </w:p>
    <w:p>
      <w:pPr>
        <w:spacing w:after="0"/>
      </w:pPr>
    </w:p>
    <w:p>
      <w:pPr>
        <w:spacing w:after="0"/>
      </w:pPr>
    </w:p>
    <w:p>
      <w:pPr>
        <w:spacing w:after="0"/>
      </w:pPr>
    </w:p>
    <w:p>
      <w:pPr>
        <w:spacing w:after="0"/>
      </w:pPr>
    </w:p>
    <w:p>
      <w:pPr>
        <w:jc w:val="center"/>
        <w:spacing w:before="0" w:after="120" w:line="360" w:lineRule="auto"/>
        <w:ind w:firstLine="0"/>
      </w:pPr>
      <w:r>
        <w:rPr>
          <w:b/>
          <w:rFonts w:ascii="Times New Roman" w:hAnsi="Times New Roman" w:cs="Times New Roman"/>
          <w:sz w:val="28"/>
          <w:szCs w:val="28"/>
        </w:rPr>
        <w:t xml:space="preserve">ТЕХНИЧЕСКОЕ ЗАДАНИЕ</w:t>
      </w:r>
    </w:p>
    <w:p>
      <w:pPr>
        <w:jc w:val="center"/>
        <w:spacing w:before="0" w:after="80" w:line="300" w:lineRule="auto"/>
        <w:ind w:firstLine="0"/>
      </w:pPr>
      <w:r>
        <w:rPr>
          <w:rFonts w:ascii="Times New Roman" w:hAnsi="Times New Roman" w:cs="Times New Roman"/>
          <w:sz w:val="28"/>
          <w:szCs w:val="28"/>
        </w:rPr>
        <w:t xml:space="preserve">на разработку веб-сервиса заказа фармацевтических субстанций PharmaLab</w:t>
      </w:r>
    </w:p>
    <w:p>
      <w:pPr>
        <w:spacing w:after="0"/>
      </w:pPr>
    </w:p>
    <w:p>
      <w:pPr>
        <w:spacing w:after="0"/>
      </w:pPr>
    </w:p>
    <w:p>
      <w:pPr>
        <w:spacing w:after="0"/>
      </w:pPr>
    </w:p>
    <w:p>
      <w:pPr>
        <w:spacing w:after="0"/>
      </w:pPr>
    </w:p>
    <w:p>
      <w:pPr>
        <w:spacing w:after="0"/>
      </w:pPr>
    </w:p>
    <w:p>
      <w:pPr>
        <w:spacing w:after="0"/>
      </w:pPr>
    </w:p>
    <w:p>
      <w:pPr>
        <w:jc w:val="left"/>
        <w:spacing w:before="0" w:after="80" w:line="300" w:lineRule="auto"/>
        <w:ind w:firstLine="0"/>
      </w:pPr>
      <w:r>
        <w:rPr>
          <w:rFonts w:ascii="Times New Roman" w:hAnsi="Times New Roman" w:cs="Times New Roman"/>
          <w:sz w:val="28"/>
          <w:szCs w:val="28"/>
        </w:rPr>
        <w:t xml:space="preserve">Студент: ______________________________</w:t>
      </w:r>
    </w:p>
    <w:p>
      <w:pPr>
        <w:jc w:val="left"/>
        <w:spacing w:before="0" w:after="80" w:line="300" w:lineRule="auto"/>
        <w:ind w:firstLine="0"/>
      </w:pPr>
      <w:r>
        <w:rPr>
          <w:rFonts w:ascii="Times New Roman" w:hAnsi="Times New Roman" w:cs="Times New Roman"/>
          <w:sz w:val="28"/>
          <w:szCs w:val="28"/>
        </w:rPr>
        <w:t xml:space="preserve">Группа: _______________________________</w:t>
      </w:r>
    </w:p>
    <w:p>
      <w:pPr>
        <w:jc w:val="left"/>
        <w:spacing w:before="0" w:after="80" w:line="300" w:lineRule="auto"/>
        <w:ind w:firstLine="0"/>
      </w:pPr>
      <w:r>
        <w:rPr>
          <w:rFonts w:ascii="Times New Roman" w:hAnsi="Times New Roman" w:cs="Times New Roman"/>
          <w:sz w:val="28"/>
          <w:szCs w:val="28"/>
        </w:rPr>
        <w:t xml:space="preserve">Преподаватель: _________________________</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jc w:val="center"/>
        <w:spacing w:before="0" w:after="80" w:line="300" w:lineRule="auto"/>
        <w:ind w:firstLine="0"/>
      </w:pPr>
      <w:r>
        <w:rPr>
          <w:rFonts w:ascii="Times New Roman" w:hAnsi="Times New Roman" w:cs="Times New Roman"/>
          <w:sz w:val="28"/>
          <w:szCs w:val="28"/>
        </w:rPr>
        <w:t xml:space="preserve">2026 г.</w:t>
      </w:r>
    </w:p>
    <w:p>
      <w:r>
        <w:br w:type="page"/>
      </w:r>
    </w:p>
    <w:p>
      <w:pPr>
        <w:jc w:val="left"/>
        <w:spacing w:before="180" w:after="120" w:line="360" w:lineRule="auto"/>
        <w:ind w:firstLine="0"/>
      </w:pPr>
      <w:r>
        <w:rPr>
          <w:b/>
          <w:rFonts w:ascii="Times New Roman" w:hAnsi="Times New Roman" w:cs="Times New Roman"/>
          <w:sz w:val="28"/>
          <w:szCs w:val="28"/>
        </w:rPr>
        <w:t xml:space="preserve">1. Цель работы</w:t>
      </w:r>
    </w:p>
    <w:p>
      <w:pPr>
        <w:jc w:val="both"/>
        <w:spacing w:before="0" w:after="120" w:line="360" w:lineRule="auto"/>
        <w:ind w:firstLine="708"/>
      </w:pPr>
      <w:r>
        <w:rPr>
          <w:rFonts w:ascii="Times New Roman" w:hAnsi="Times New Roman" w:cs="Times New Roman"/>
          <w:sz w:val="28"/>
          <w:szCs w:val="28"/>
        </w:rPr>
        <w:t xml:space="preserve">Целью работы является разработка веб-сервиса PharmaLab, предназначенного для просмотра каталога фармацевтических субстанций и оформления заявок на их закупку через веб-интерфейс.</w:t>
      </w:r>
    </w:p>
    <w:p>
      <w:pPr>
        <w:jc w:val="left"/>
        <w:spacing w:before="180" w:after="120" w:line="360" w:lineRule="auto"/>
        <w:ind w:firstLine="0"/>
      </w:pPr>
      <w:r>
        <w:rPr>
          <w:b/>
          <w:rFonts w:ascii="Times New Roman" w:hAnsi="Times New Roman" w:cs="Times New Roman"/>
          <w:sz w:val="28"/>
          <w:szCs w:val="28"/>
        </w:rPr>
        <w:t xml:space="preserve">2. Назначение</w:t>
      </w:r>
    </w:p>
    <w:p>
      <w:pPr>
        <w:jc w:val="both"/>
        <w:spacing w:before="0" w:after="120" w:line="360" w:lineRule="auto"/>
        <w:ind w:firstLine="708"/>
      </w:pPr>
      <w:r>
        <w:rPr>
          <w:rFonts w:ascii="Times New Roman" w:hAnsi="Times New Roman" w:cs="Times New Roman"/>
          <w:sz w:val="28"/>
          <w:szCs w:val="28"/>
        </w:rPr>
        <w:t xml:space="preserve">Система предназначена для пользователей, которым необходимо выбрать фармацевтические субстанции, сформировать заявку и отслеживать ее состояние, а также для модераторов, которые обрабатывают сформированные заявки.</w:t>
      </w:r>
    </w:p>
    <w:p>
      <w:pPr>
        <w:jc w:val="left"/>
        <w:spacing w:before="180" w:after="120" w:line="360" w:lineRule="auto"/>
        <w:ind w:firstLine="0"/>
      </w:pPr>
      <w:r>
        <w:rPr>
          <w:b/>
          <w:rFonts w:ascii="Times New Roman" w:hAnsi="Times New Roman" w:cs="Times New Roman"/>
          <w:sz w:val="28"/>
          <w:szCs w:val="28"/>
        </w:rPr>
        <w:t xml:space="preserve">3. Задачи</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разработать backend-приложение на Django и Django REST Framework;</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реализовать модели пользователей, субстанций, заявок и позиций заявки;</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реализовать REST API и Swagger-документацию;</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разработать frontend-приложение на React, Vite и Redux Toolkit;</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реализовать авторизацию, регистрацию, личный кабинет и смену пароля;</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реализовать каталог, корзину, список заявок и интерфейс модератора;</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добавить адаптивную верстку, PWA и Tauri-сборку гостевого интерфейса.</w:t>
      </w:r>
    </w:p>
    <w:p>
      <w:pPr>
        <w:jc w:val="left"/>
        <w:spacing w:before="180" w:after="120" w:line="360" w:lineRule="auto"/>
        <w:ind w:firstLine="0"/>
      </w:pPr>
      <w:r>
        <w:rPr>
          <w:b/>
          <w:rFonts w:ascii="Times New Roman" w:hAnsi="Times New Roman" w:cs="Times New Roman"/>
          <w:sz w:val="28"/>
          <w:szCs w:val="28"/>
        </w:rPr>
        <w:t xml:space="preserve">4. Методы веб-сервиса</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900"/>
        <w:gridCol w:w="2100"/>
        <w:gridCol w:w="2200"/>
        <w:gridCol w:w="1700"/>
        <w:gridCol w:w="1760"/>
      </w:tblGrid>
      <w:tr>
        <w:tc>
          <w:tcPr>
            <w:tcW w:w="700" w:type="dxa"/>
            <w:shd w:fill="EDEDED"/>
            <w:tcMar>
              <w:top w:w="80" w:type="dxa"/>
              <w:left w:w="100" w:type="dxa"/>
              <w:bottom w:w="80" w:type="dxa"/>
              <w:right w:w="100" w:type="dxa"/>
            </w:tcMar>
          </w:tcPr>
          <w:p>
            <w:pPr>
              <w:spacing w:after="40" w:line="260" w:lineRule="auto"/>
              <w:jc w:val="left"/>
            </w:pPr>
            <w:r>
              <w:rPr>
                <w:b/>
                <w:rFonts w:ascii="Times New Roman" w:hAnsi="Times New Roman" w:cs="Times New Roman"/>
                <w:sz w:val="18"/>
                <w:szCs w:val="18"/>
              </w:rPr>
              <w:t xml:space="preserve">№</w:t>
            </w:r>
          </w:p>
        </w:tc>
        <w:tc>
          <w:tcPr>
            <w:tcW w:w="900" w:type="dxa"/>
            <w:shd w:fill="EDEDED"/>
            <w:tcMar>
              <w:top w:w="80" w:type="dxa"/>
              <w:left w:w="100" w:type="dxa"/>
              <w:bottom w:w="80" w:type="dxa"/>
              <w:right w:w="100" w:type="dxa"/>
            </w:tcMar>
          </w:tcPr>
          <w:p>
            <w:pPr>
              <w:spacing w:after="40" w:line="260" w:lineRule="auto"/>
              <w:jc w:val="left"/>
            </w:pPr>
            <w:r>
              <w:rPr>
                <w:b/>
                <w:rFonts w:ascii="Times New Roman" w:hAnsi="Times New Roman" w:cs="Times New Roman"/>
                <w:sz w:val="18"/>
                <w:szCs w:val="18"/>
              </w:rPr>
              <w:t xml:space="preserve">Метод</w:t>
            </w:r>
          </w:p>
        </w:tc>
        <w:tc>
          <w:tcPr>
            <w:tcW w:w="2100" w:type="dxa"/>
            <w:shd w:fill="EDEDED"/>
            <w:tcMar>
              <w:top w:w="80" w:type="dxa"/>
              <w:left w:w="100" w:type="dxa"/>
              <w:bottom w:w="80" w:type="dxa"/>
              <w:right w:w="100" w:type="dxa"/>
            </w:tcMar>
          </w:tcPr>
          <w:p>
            <w:pPr>
              <w:spacing w:after="40" w:line="260" w:lineRule="auto"/>
              <w:jc w:val="left"/>
            </w:pPr>
            <w:r>
              <w:rPr>
                <w:b/>
                <w:rFonts w:ascii="Times New Roman" w:hAnsi="Times New Roman" w:cs="Times New Roman"/>
                <w:sz w:val="18"/>
                <w:szCs w:val="18"/>
              </w:rPr>
              <w:t xml:space="preserve">Описание</w:t>
            </w:r>
          </w:p>
        </w:tc>
        <w:tc>
          <w:tcPr>
            <w:tcW w:w="2200" w:type="dxa"/>
            <w:shd w:fill="EDEDED"/>
            <w:tcMar>
              <w:top w:w="80" w:type="dxa"/>
              <w:left w:w="100" w:type="dxa"/>
              <w:bottom w:w="80" w:type="dxa"/>
              <w:right w:w="100" w:type="dxa"/>
            </w:tcMar>
          </w:tcPr>
          <w:p>
            <w:pPr>
              <w:spacing w:after="40" w:line="260" w:lineRule="auto"/>
              <w:jc w:val="left"/>
            </w:pPr>
            <w:r>
              <w:rPr>
                <w:b/>
                <w:rFonts w:ascii="Times New Roman" w:hAnsi="Times New Roman" w:cs="Times New Roman"/>
                <w:sz w:val="18"/>
                <w:szCs w:val="18"/>
              </w:rPr>
              <w:t xml:space="preserve">URL</w:t>
            </w:r>
          </w:p>
        </w:tc>
        <w:tc>
          <w:tcPr>
            <w:tcW w:w="1700" w:type="dxa"/>
            <w:shd w:fill="EDEDED"/>
            <w:tcMar>
              <w:top w:w="80" w:type="dxa"/>
              <w:left w:w="100" w:type="dxa"/>
              <w:bottom w:w="80" w:type="dxa"/>
              <w:right w:w="100" w:type="dxa"/>
            </w:tcMar>
          </w:tcPr>
          <w:p>
            <w:pPr>
              <w:spacing w:after="40" w:line="260" w:lineRule="auto"/>
              <w:jc w:val="left"/>
            </w:pPr>
            <w:r>
              <w:rPr>
                <w:b/>
                <w:rFonts w:ascii="Times New Roman" w:hAnsi="Times New Roman" w:cs="Times New Roman"/>
                <w:sz w:val="18"/>
                <w:szCs w:val="18"/>
              </w:rPr>
              <w:t xml:space="preserve">Входные данные</w:t>
            </w:r>
          </w:p>
        </w:tc>
        <w:tc>
          <w:tcPr>
            <w:tcW w:w="1760" w:type="dxa"/>
            <w:shd w:fill="EDEDED"/>
            <w:tcMar>
              <w:top w:w="80" w:type="dxa"/>
              <w:left w:w="100" w:type="dxa"/>
              <w:bottom w:w="80" w:type="dxa"/>
              <w:right w:w="100" w:type="dxa"/>
            </w:tcMar>
          </w:tcPr>
          <w:p>
            <w:pPr>
              <w:spacing w:after="40" w:line="260" w:lineRule="auto"/>
              <w:jc w:val="left"/>
            </w:pPr>
            <w:r>
              <w:rPr>
                <w:b/>
                <w:rFonts w:ascii="Times New Roman" w:hAnsi="Times New Roman" w:cs="Times New Roman"/>
                <w:sz w:val="18"/>
                <w:szCs w:val="18"/>
              </w:rPr>
              <w:t xml:space="preserve">Выходные данные</w:t>
            </w:r>
          </w:p>
        </w:tc>
      </w:tr>
      <w:tr>
        <w:tc>
          <w:tcPr>
            <w:tcW w:w="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4.1.1</w:t>
            </w:r>
          </w:p>
        </w:tc>
        <w:tc>
          <w:tcPr>
            <w:tcW w:w="9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POST</w:t>
            </w:r>
          </w:p>
        </w:tc>
        <w:tc>
          <w:tcPr>
            <w:tcW w:w="21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Регистрация пользователя</w:t>
            </w:r>
          </w:p>
        </w:tc>
        <w:tc>
          <w:tcPr>
            <w:tcW w:w="22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/api/auth/register/</w:t>
            </w:r>
          </w:p>
        </w:tc>
        <w:tc>
          <w:tcPr>
            <w:tcW w:w="1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{username, email, password, password_confirm}</w:t>
            </w:r>
          </w:p>
        </w:tc>
        <w:tc>
          <w:tcPr>
            <w:tcW w:w="176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{id, username, email, is_moderator}</w:t>
            </w:r>
          </w:p>
        </w:tc>
      </w:tr>
      <w:tr>
        <w:tc>
          <w:tcPr>
            <w:tcW w:w="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4.1.2</w:t>
            </w:r>
          </w:p>
        </w:tc>
        <w:tc>
          <w:tcPr>
            <w:tcW w:w="9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POST</w:t>
            </w:r>
          </w:p>
        </w:tc>
        <w:tc>
          <w:tcPr>
            <w:tcW w:w="21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Вход пользователя</w:t>
            </w:r>
          </w:p>
        </w:tc>
        <w:tc>
          <w:tcPr>
            <w:tcW w:w="22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/api/auth/login/</w:t>
            </w:r>
          </w:p>
        </w:tc>
        <w:tc>
          <w:tcPr>
            <w:tcW w:w="1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{username, password}</w:t>
            </w:r>
          </w:p>
        </w:tc>
        <w:tc>
          <w:tcPr>
            <w:tcW w:w="176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{message, user} + session cookie</w:t>
            </w:r>
          </w:p>
        </w:tc>
      </w:tr>
      <w:tr>
        <w:tc>
          <w:tcPr>
            <w:tcW w:w="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4.1.3</w:t>
            </w:r>
          </w:p>
        </w:tc>
        <w:tc>
          <w:tcPr>
            <w:tcW w:w="9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POST</w:t>
            </w:r>
          </w:p>
        </w:tc>
        <w:tc>
          <w:tcPr>
            <w:tcW w:w="21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Выход пользователя</w:t>
            </w:r>
          </w:p>
        </w:tc>
        <w:tc>
          <w:tcPr>
            <w:tcW w:w="22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/api/auth/logout/</w:t>
            </w:r>
          </w:p>
        </w:tc>
        <w:tc>
          <w:tcPr>
            <w:tcW w:w="1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w:t>
            </w:r>
          </w:p>
        </w:tc>
        <w:tc>
          <w:tcPr>
            <w:tcW w:w="176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{message}</w:t>
            </w:r>
          </w:p>
        </w:tc>
      </w:tr>
      <w:tr>
        <w:tc>
          <w:tcPr>
            <w:tcW w:w="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4.1.4</w:t>
            </w:r>
          </w:p>
        </w:tc>
        <w:tc>
          <w:tcPr>
            <w:tcW w:w="9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GET</w:t>
            </w:r>
          </w:p>
        </w:tc>
        <w:tc>
          <w:tcPr>
            <w:tcW w:w="21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Текущий пользователь</w:t>
            </w:r>
          </w:p>
        </w:tc>
        <w:tc>
          <w:tcPr>
            <w:tcW w:w="22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/api/auth/me/</w:t>
            </w:r>
          </w:p>
        </w:tc>
        <w:tc>
          <w:tcPr>
            <w:tcW w:w="1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w:t>
            </w:r>
          </w:p>
        </w:tc>
        <w:tc>
          <w:tcPr>
            <w:tcW w:w="176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{id, username, email, is_moderator}</w:t>
            </w:r>
          </w:p>
        </w:tc>
      </w:tr>
      <w:tr>
        <w:tc>
          <w:tcPr>
            <w:tcW w:w="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4.1.5</w:t>
            </w:r>
          </w:p>
        </w:tc>
        <w:tc>
          <w:tcPr>
            <w:tcW w:w="9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PATCH</w:t>
            </w:r>
          </w:p>
        </w:tc>
        <w:tc>
          <w:tcPr>
            <w:tcW w:w="21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Редактирование профиля</w:t>
            </w:r>
          </w:p>
        </w:tc>
        <w:tc>
          <w:tcPr>
            <w:tcW w:w="22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/api/auth/profile/</w:t>
            </w:r>
          </w:p>
        </w:tc>
        <w:tc>
          <w:tcPr>
            <w:tcW w:w="1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{username, email}</w:t>
            </w:r>
          </w:p>
        </w:tc>
        <w:tc>
          <w:tcPr>
            <w:tcW w:w="176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{id, username, email}</w:t>
            </w:r>
          </w:p>
        </w:tc>
      </w:tr>
      <w:tr>
        <w:tc>
          <w:tcPr>
            <w:tcW w:w="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4.1.6</w:t>
            </w:r>
          </w:p>
        </w:tc>
        <w:tc>
          <w:tcPr>
            <w:tcW w:w="9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POST</w:t>
            </w:r>
          </w:p>
        </w:tc>
        <w:tc>
          <w:tcPr>
            <w:tcW w:w="21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Смена пароля</w:t>
            </w:r>
          </w:p>
        </w:tc>
        <w:tc>
          <w:tcPr>
            <w:tcW w:w="22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/api/auth/change-password/</w:t>
            </w:r>
          </w:p>
        </w:tc>
        <w:tc>
          <w:tcPr>
            <w:tcW w:w="1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{old_password, new_password, new_password_confirm}</w:t>
            </w:r>
          </w:p>
        </w:tc>
        <w:tc>
          <w:tcPr>
            <w:tcW w:w="176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{message}</w:t>
            </w:r>
          </w:p>
        </w:tc>
      </w:tr>
      <w:tr>
        <w:tc>
          <w:tcPr>
            <w:tcW w:w="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4.2.1</w:t>
            </w:r>
          </w:p>
        </w:tc>
        <w:tc>
          <w:tcPr>
            <w:tcW w:w="9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GET</w:t>
            </w:r>
          </w:p>
        </w:tc>
        <w:tc>
          <w:tcPr>
            <w:tcW w:w="21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Список субстанций</w:t>
            </w:r>
          </w:p>
        </w:tc>
        <w:tc>
          <w:tcPr>
            <w:tcW w:w="22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/api/substances/</w:t>
            </w:r>
          </w:p>
        </w:tc>
        <w:tc>
          <w:tcPr>
            <w:tcW w:w="1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?search=&amp;price_from=&amp;price_to=</w:t>
            </w:r>
          </w:p>
        </w:tc>
        <w:tc>
          <w:tcPr>
            <w:tcW w:w="176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{results: [...]}</w:t>
            </w:r>
          </w:p>
        </w:tc>
      </w:tr>
      <w:tr>
        <w:tc>
          <w:tcPr>
            <w:tcW w:w="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4.2.2</w:t>
            </w:r>
          </w:p>
        </w:tc>
        <w:tc>
          <w:tcPr>
            <w:tcW w:w="9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GET</w:t>
            </w:r>
          </w:p>
        </w:tc>
        <w:tc>
          <w:tcPr>
            <w:tcW w:w="21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Детали субстанции</w:t>
            </w:r>
          </w:p>
        </w:tc>
        <w:tc>
          <w:tcPr>
            <w:tcW w:w="22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/api/substances/{id}/</w:t>
            </w:r>
          </w:p>
        </w:tc>
        <w:tc>
          <w:tcPr>
            <w:tcW w:w="1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id</w:t>
            </w:r>
          </w:p>
        </w:tc>
        <w:tc>
          <w:tcPr>
            <w:tcW w:w="176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{substance}</w:t>
            </w:r>
          </w:p>
        </w:tc>
      </w:tr>
      <w:tr>
        <w:tc>
          <w:tcPr>
            <w:tcW w:w="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4.3.1</w:t>
            </w:r>
          </w:p>
        </w:tc>
        <w:tc>
          <w:tcPr>
            <w:tcW w:w="9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GET</w:t>
            </w:r>
          </w:p>
        </w:tc>
        <w:tc>
          <w:tcPr>
            <w:tcW w:w="21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Список заявок</w:t>
            </w:r>
          </w:p>
        </w:tc>
        <w:tc>
          <w:tcPr>
            <w:tcW w:w="22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/api/requests/</w:t>
            </w:r>
          </w:p>
        </w:tc>
        <w:tc>
          <w:tcPr>
            <w:tcW w:w="1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?status=&amp;formed_from=&amp;formed_to=</w:t>
            </w:r>
          </w:p>
        </w:tc>
        <w:tc>
          <w:tcPr>
            <w:tcW w:w="176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[{request}]</w:t>
            </w:r>
          </w:p>
        </w:tc>
      </w:tr>
      <w:tr>
        <w:tc>
          <w:tcPr>
            <w:tcW w:w="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4.3.2</w:t>
            </w:r>
          </w:p>
        </w:tc>
        <w:tc>
          <w:tcPr>
            <w:tcW w:w="9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GET</w:t>
            </w:r>
          </w:p>
        </w:tc>
        <w:tc>
          <w:tcPr>
            <w:tcW w:w="21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Детали заявки</w:t>
            </w:r>
          </w:p>
        </w:tc>
        <w:tc>
          <w:tcPr>
            <w:tcW w:w="22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/api/requests/{id}/</w:t>
            </w:r>
          </w:p>
        </w:tc>
        <w:tc>
          <w:tcPr>
            <w:tcW w:w="1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id</w:t>
            </w:r>
          </w:p>
        </w:tc>
        <w:tc>
          <w:tcPr>
            <w:tcW w:w="176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{request, items[]}</w:t>
            </w:r>
          </w:p>
        </w:tc>
      </w:tr>
      <w:tr>
        <w:tc>
          <w:tcPr>
            <w:tcW w:w="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4.3.3</w:t>
            </w:r>
          </w:p>
        </w:tc>
        <w:tc>
          <w:tcPr>
            <w:tcW w:w="9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POST</w:t>
            </w:r>
          </w:p>
        </w:tc>
        <w:tc>
          <w:tcPr>
            <w:tcW w:w="21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Создание черновика</w:t>
            </w:r>
          </w:p>
        </w:tc>
        <w:tc>
          <w:tcPr>
            <w:tcW w:w="22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/api/requests/</w:t>
            </w:r>
          </w:p>
        </w:tc>
        <w:tc>
          <w:tcPr>
            <w:tcW w:w="1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{delivery_address, comments}</w:t>
            </w:r>
          </w:p>
        </w:tc>
        <w:tc>
          <w:tcPr>
            <w:tcW w:w="176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{request}</w:t>
            </w:r>
          </w:p>
        </w:tc>
      </w:tr>
      <w:tr>
        <w:tc>
          <w:tcPr>
            <w:tcW w:w="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4.3.4</w:t>
            </w:r>
          </w:p>
        </w:tc>
        <w:tc>
          <w:tcPr>
            <w:tcW w:w="9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PUT</w:t>
            </w:r>
          </w:p>
        </w:tc>
        <w:tc>
          <w:tcPr>
            <w:tcW w:w="21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Формирование заявки</w:t>
            </w:r>
          </w:p>
        </w:tc>
        <w:tc>
          <w:tcPr>
            <w:tcW w:w="22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/api/requests/{id}/submit/</w:t>
            </w:r>
          </w:p>
        </w:tc>
        <w:tc>
          <w:tcPr>
            <w:tcW w:w="1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id</w:t>
            </w:r>
          </w:p>
        </w:tc>
        <w:tc>
          <w:tcPr>
            <w:tcW w:w="176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{status: formed}</w:t>
            </w:r>
          </w:p>
        </w:tc>
      </w:tr>
      <w:tr>
        <w:tc>
          <w:tcPr>
            <w:tcW w:w="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4.3.5</w:t>
            </w:r>
          </w:p>
        </w:tc>
        <w:tc>
          <w:tcPr>
            <w:tcW w:w="9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PUT</w:t>
            </w:r>
          </w:p>
        </w:tc>
        <w:tc>
          <w:tcPr>
            <w:tcW w:w="21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Завершение заявки</w:t>
            </w:r>
          </w:p>
        </w:tc>
        <w:tc>
          <w:tcPr>
            <w:tcW w:w="22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/api/requests/{id}/complete/</w:t>
            </w:r>
          </w:p>
        </w:tc>
        <w:tc>
          <w:tcPr>
            <w:tcW w:w="1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id</w:t>
            </w:r>
          </w:p>
        </w:tc>
        <w:tc>
          <w:tcPr>
            <w:tcW w:w="176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{status: completed}</w:t>
            </w:r>
          </w:p>
        </w:tc>
      </w:tr>
      <w:tr>
        <w:tc>
          <w:tcPr>
            <w:tcW w:w="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4.3.6</w:t>
            </w:r>
          </w:p>
        </w:tc>
        <w:tc>
          <w:tcPr>
            <w:tcW w:w="9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PUT</w:t>
            </w:r>
          </w:p>
        </w:tc>
        <w:tc>
          <w:tcPr>
            <w:tcW w:w="21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Отклонение заявки</w:t>
            </w:r>
          </w:p>
        </w:tc>
        <w:tc>
          <w:tcPr>
            <w:tcW w:w="22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/api/requests/{id}/reject/</w:t>
            </w:r>
          </w:p>
        </w:tc>
        <w:tc>
          <w:tcPr>
            <w:tcW w:w="1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id</w:t>
            </w:r>
          </w:p>
        </w:tc>
        <w:tc>
          <w:tcPr>
            <w:tcW w:w="176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{status: rejected}</w:t>
            </w:r>
          </w:p>
        </w:tc>
      </w:tr>
      <w:tr>
        <w:tc>
          <w:tcPr>
            <w:tcW w:w="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4.3.7</w:t>
            </w:r>
          </w:p>
        </w:tc>
        <w:tc>
          <w:tcPr>
            <w:tcW w:w="9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DELETE</w:t>
            </w:r>
          </w:p>
        </w:tc>
        <w:tc>
          <w:tcPr>
            <w:tcW w:w="21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Удаление обработанной заявки</w:t>
            </w:r>
          </w:p>
        </w:tc>
        <w:tc>
          <w:tcPr>
            <w:tcW w:w="22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/api/requests/{id}/</w:t>
            </w:r>
          </w:p>
        </w:tc>
        <w:tc>
          <w:tcPr>
            <w:tcW w:w="1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id</w:t>
            </w:r>
          </w:p>
        </w:tc>
        <w:tc>
          <w:tcPr>
            <w:tcW w:w="176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{message}</w:t>
            </w:r>
          </w:p>
        </w:tc>
      </w:tr>
      <w:tr>
        <w:tc>
          <w:tcPr>
            <w:tcW w:w="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4.3.8</w:t>
            </w:r>
          </w:p>
        </w:tc>
        <w:tc>
          <w:tcPr>
            <w:tcW w:w="9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GET</w:t>
            </w:r>
          </w:p>
        </w:tc>
        <w:tc>
          <w:tcPr>
            <w:tcW w:w="21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Состояние корзины</w:t>
            </w:r>
          </w:p>
        </w:tc>
        <w:tc>
          <w:tcPr>
            <w:tcW w:w="22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/api/requests/cart/</w:t>
            </w:r>
          </w:p>
        </w:tc>
        <w:tc>
          <w:tcPr>
            <w:tcW w:w="1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w:t>
            </w:r>
          </w:p>
        </w:tc>
        <w:tc>
          <w:tcPr>
            <w:tcW w:w="176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{request_id, items_count}</w:t>
            </w:r>
          </w:p>
        </w:tc>
      </w:tr>
      <w:tr>
        <w:tc>
          <w:tcPr>
            <w:tcW w:w="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4.4.1</w:t>
            </w:r>
          </w:p>
        </w:tc>
        <w:tc>
          <w:tcPr>
            <w:tcW w:w="9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POST</w:t>
            </w:r>
          </w:p>
        </w:tc>
        <w:tc>
          <w:tcPr>
            <w:tcW w:w="21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Добавление позиции</w:t>
            </w:r>
          </w:p>
        </w:tc>
        <w:tc>
          <w:tcPr>
            <w:tcW w:w="22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/api/request-items/</w:t>
            </w:r>
          </w:p>
        </w:tc>
        <w:tc>
          <w:tcPr>
            <w:tcW w:w="1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{substance, quantity}</w:t>
            </w:r>
          </w:p>
        </w:tc>
        <w:tc>
          <w:tcPr>
            <w:tcW w:w="176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{item, request_id, items_count, total_amount}</w:t>
            </w:r>
          </w:p>
        </w:tc>
      </w:tr>
      <w:tr>
        <w:tc>
          <w:tcPr>
            <w:tcW w:w="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4.4.2</w:t>
            </w:r>
          </w:p>
        </w:tc>
        <w:tc>
          <w:tcPr>
            <w:tcW w:w="9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PATCH</w:t>
            </w:r>
          </w:p>
        </w:tc>
        <w:tc>
          <w:tcPr>
            <w:tcW w:w="21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Изменение позиции</w:t>
            </w:r>
          </w:p>
        </w:tc>
        <w:tc>
          <w:tcPr>
            <w:tcW w:w="22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/api/request-items/{id}/</w:t>
            </w:r>
          </w:p>
        </w:tc>
        <w:tc>
          <w:tcPr>
            <w:tcW w:w="1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{quantity}</w:t>
            </w:r>
          </w:p>
        </w:tc>
        <w:tc>
          <w:tcPr>
            <w:tcW w:w="176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{item, total_amount}</w:t>
            </w:r>
          </w:p>
        </w:tc>
      </w:tr>
      <w:tr>
        <w:tc>
          <w:tcPr>
            <w:tcW w:w="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4.4.3</w:t>
            </w:r>
          </w:p>
        </w:tc>
        <w:tc>
          <w:tcPr>
            <w:tcW w:w="9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DELETE</w:t>
            </w:r>
          </w:p>
        </w:tc>
        <w:tc>
          <w:tcPr>
            <w:tcW w:w="21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Удаление позиции</w:t>
            </w:r>
          </w:p>
        </w:tc>
        <w:tc>
          <w:tcPr>
            <w:tcW w:w="22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/api/request-items/{id}/</w:t>
            </w:r>
          </w:p>
        </w:tc>
        <w:tc>
          <w:tcPr>
            <w:tcW w:w="170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id</w:t>
            </w:r>
          </w:p>
        </w:tc>
        <w:tc>
          <w:tcPr>
            <w:tcW w:w="1760" w:type="dxa"/>
            <w:tcMar>
              <w:top w:w="80" w:type="dxa"/>
              <w:left w:w="100" w:type="dxa"/>
              <w:bottom w:w="80" w:type="dxa"/>
              <w:right w:w="100" w:type="dxa"/>
            </w:tcMar>
          </w:tcPr>
          <w:p>
            <w:pPr>
              <w:spacing w:after="40" w:line="260" w:lineRule="auto"/>
              <w:jc w:val="left"/>
            </w:pPr>
            <w:r>
              <w:rPr>
                <w:rFonts w:ascii="Times New Roman" w:hAnsi="Times New Roman" w:cs="Times New Roman"/>
                <w:sz w:val="18"/>
                <w:szCs w:val="18"/>
              </w:rPr>
              <w:t xml:space="preserve">{message, total_amount}</w:t>
            </w:r>
          </w:p>
        </w:tc>
      </w:tr>
    </w:tbl>
    <w:p>
      <w:pPr>
        <w:jc w:val="left"/>
        <w:spacing w:before="180" w:after="120" w:line="360" w:lineRule="auto"/>
        <w:ind w:firstLine="0"/>
      </w:pPr>
      <w:r>
        <w:rPr>
          <w:b/>
          <w:rFonts w:ascii="Times New Roman" w:hAnsi="Times New Roman" w:cs="Times New Roman"/>
          <w:sz w:val="28"/>
          <w:szCs w:val="28"/>
        </w:rPr>
        <w:t xml:space="preserve">5. Функциональные требования</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Система должна предоставлять каталог фармацевтических субстанций с поиском по названию и CAS-номеру, а также фильтрацией по цене.</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Неавторизованный пользователь должен иметь возможность просматривать каталог и карточки субстанций, но при попытке добавления в корзину должен перенаправляться на страницу входа или регистрации.</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Авторизованный пользователь должен иметь возможность добавлять субстанции в корзину, изменять количество, удалять позиции и формировать заявку.</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В навигационной панели должен отображаться счетчик позиций корзины.</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После формирования заявка должна становиться недоступной для редактирования пользователем.</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Модератор должен иметь возможность просматривать все заявки, фильтровать их, открывать заявку, завершать или отклонять ее.</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Панель модератора должна автоматически обновлять список заявок один раз в минуту.</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Для завершенных и отклоненных заявок модератор должен иметь возможность выполнить логическое удаление.</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На странице субстанции должен отображаться список похожих субстанций на основе близости эмбеддингов описаний.</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Приложение должно поддерживать адаптивный интерфейс, PWA-режим, GitHub Pages mock-режим и гостевую Tauri-сборку.</w:t>
      </w:r>
    </w:p>
    <w:p>
      <w:pPr>
        <w:jc w:val="left"/>
        <w:spacing w:before="180" w:after="120" w:line="360" w:lineRule="auto"/>
        <w:ind w:firstLine="0"/>
      </w:pPr>
      <w:r>
        <w:rPr>
          <w:b/>
          <w:rFonts w:ascii="Times New Roman" w:hAnsi="Times New Roman" w:cs="Times New Roman"/>
          <w:sz w:val="28"/>
          <w:szCs w:val="28"/>
        </w:rPr>
        <w:t xml:space="preserve">6. Требования к программному обеспечению</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Серверная часть: Python, Django, Django REST Framework, django-filter, drf-yasg, psycopg.</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База данных: PostgreSQL.</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Объектное хранилище: MinIO для изображений и видео.</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Клиентская часть: Node.js, React, Vite, React Router, Redux Toolkit, Axios.</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Дополнительные режимы: PWA через manifest и service worker, Tauri для гостевого desktop-приложения.</w:t>
      </w:r>
    </w:p>
    <w:p>
      <w:pPr>
        <w:jc w:val="left"/>
        <w:spacing w:before="180" w:after="120" w:line="360" w:lineRule="auto"/>
        <w:ind w:firstLine="0"/>
      </w:pPr>
      <w:r>
        <w:rPr>
          <w:b/>
          <w:rFonts w:ascii="Times New Roman" w:hAnsi="Times New Roman" w:cs="Times New Roman"/>
          <w:sz w:val="28"/>
          <w:szCs w:val="28"/>
        </w:rPr>
        <w:t xml:space="preserve">7. Требования к аппаратному обеспечению</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Сервер разработки: процессор от 2 ядер, оперативная память от 4 ГБ, свободное место на диске от 5 ГБ.</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Клиентское устройство: современный браузер Chrome, Firefox или Edge, оперативная память от 4 ГБ.</w:t>
      </w:r>
    </w:p>
    <w:p>
      <w:pPr>
        <w:pStyle w:val="ListParagraph"/>
        <w:spacing w:after="80" w:line="360" w:lineRule="auto"/>
        <w:ind w:left="708" w:hanging="360"/>
      </w:pPr>
      <w:r>
        <w:rPr>
          <w:rFonts w:ascii="Times New Roman" w:hAnsi="Times New Roman" w:cs="Times New Roman"/>
          <w:sz w:val="28"/>
          <w:szCs w:val="28"/>
        </w:rPr>
        <w:t xml:space="preserve">- </w:t>
      </w:r>
      <w:r>
        <w:rPr>
          <w:rFonts w:ascii="Times New Roman" w:hAnsi="Times New Roman" w:cs="Times New Roman"/>
          <w:sz w:val="28"/>
          <w:szCs w:val="28"/>
        </w:rPr>
        <w:t xml:space="preserve">Для Tauri-сборки: Windows 10/11 или совместимая система, установленная среда сборки Rust и Node.js.</w:t>
      </w:r>
    </w:p>
    <w:sectPr>
      <w:footerReference w:type="default" r:id="rIdFooter1"/>
      <w:footerReference w:type="first" r:id="rIdFooterFirst"/>
      <w:titlePg/>
      <w:pgSz w:w="11906" w:h="16838"/>
      <w:pgMar w:top="1134" w:right="567" w:bottom="1134" w:left="1701" w:header="708" w:footer="708" w:gutter="0"/>
      <w:cols w:space="708"/>
      <w:docGrid w:linePitch="360"/>
    </w:sectPr>
  </w:body>
</w:document>
</file>

<file path=word/fontTable.xml><?xml version="1.0" encoding="utf-8"?>
<w:fonts xmlns:w="http://schemas.openxmlformats.org/wordprocessingml/2006/main">
  <w:font w:name="Times New Roman">
    <w:family w:val="roman"/>
    <w:pitch w:val="variable"/>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footerFirst.xml><?xml version="1.0" encoding="utf-8"?>
<w:ftr xmlns:w="http://schemas.openxmlformats.org/wordprocessingml/2006/main" xmlns:r="http://schemas.openxmlformats.org/officeDocument/2006/relationships">
  <w:p/>
</w:ftr>
</file>

<file path=word/settings.xml><?xml version="1.0" encoding="utf-8"?>
<w:settings xmlns:w="http://schemas.openxmlformats.org/wordprocessingml/2006/main">
  <w:updateFields w:val="true"/>
  <w:zoom w:percent="100"/>
  <w:defaultTabStop w:val="708"/>
</w:settings>
</file>

<file path=word/styles.xml><?xml version="1.0" encoding="utf-8"?>
<w:styles xmlns:w="http://schemas.openxmlformats.org/wordprocessingml/2006/main">
  <w:docDefaults>
    <w:rPrDefault>
      <w:rPr>
        <w:rFonts w:ascii="Times New Roman" w:hAnsi="Times New Roman" w:cs="Times New Roman"/>
        <w:sz w:val="28"/>
        <w:szCs w:val="28"/>
      </w:rPr>
    </w:rPrDefault>
    <w:pPrDefault>
      <w:pPr>
        <w:spacing w:line="360" w:lineRule="auto"/>
      </w:pPr>
    </w:pPrDefault>
  </w:docDefaults>
  <w:style w:type="paragraph" w:default="1" w:styleId="Normal">
    <w:name w:val="Normal"/>
    <w:qFormat/>
    <w:rPr>
      <w:rFonts w:ascii="Times New Roman" w:hAnsi="Times New Roman" w:cs="Times New Roman"/>
      <w:sz w:val="28"/>
      <w:szCs w:val="28"/>
    </w:rPr>
  </w:style>
  <w:style w:type="paragraph" w:styleId="ListParagraph">
    <w:name w:val="List Paragraph"/>
    <w:basedOn w:val="Normal"/>
    <w:qFormat/>
    <w:pPr>
      <w:ind w:left="708"/>
    </w:pPr>
  </w:style>
</w:styles>
</file>

<file path=word/_rels/document.xml.rels><?xml version="1.0" encoding="UTF-8" standalone="yes"?>
<Relationships xmlns="http://schemas.openxmlformats.org/package/2006/relationships">
  <Relationship Id="rIdFooter1" Type="http://schemas.openxmlformats.org/officeDocument/2006/relationships/footer" Target="footer1.xml"/>
  <Relationship Id="rIdFooterFirst" Type="http://schemas.openxmlformats.org/officeDocument/2006/relationships/footer" Target="footerFirst.xml"/>
  <Relationship Id="rIdStyles" Type="http://schemas.openxmlformats.org/officeDocument/2006/relationships/styles" Target="styles.xml"/>
  <Relationship Id="rIdSettings" Type="http://schemas.openxmlformats.org/officeDocument/2006/relationships/settings" Target="settings.xml"/>
  <Relationship Id="rIdFontTable"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Расчетно-пояснительная записка PharmaLab</dc:title>
  <dc:subject>Курсовая работа</dc:subject>
  <dc:creator>PharmaLab</dc:creator>
  <cp:lastModifiedBy>PharmaLab</cp:lastModifiedBy>
  <dcterms:created xsi:type="dcterms:W3CDTF">2026-05-30T17:01:30Z</dcterms:created>
  <dcterms:modified xsi:type="dcterms:W3CDTF">2026-05-30T17:01:30Z</dcterms:modified>
</cp:coreProperties>
</file>