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4E3" w:rsidRDefault="003E74E3" w:rsidP="00EB713B"/>
    <w:p w:rsidR="00EB713B" w:rsidRDefault="00EB713B" w:rsidP="00EB713B"/>
    <w:p w:rsidR="00E42B40" w:rsidRDefault="00E42B40" w:rsidP="00451C66">
      <w:pPr>
        <w:jc w:val="center"/>
        <w:rPr>
          <w:rFonts w:ascii="Arial" w:hAnsi="Arial" w:cs="Arial"/>
          <w:b/>
          <w:sz w:val="28"/>
          <w:szCs w:val="28"/>
        </w:rPr>
      </w:pPr>
    </w:p>
    <w:p w:rsidR="00E42B40" w:rsidRDefault="00E42B40" w:rsidP="00451C66">
      <w:pPr>
        <w:jc w:val="center"/>
        <w:rPr>
          <w:rFonts w:ascii="Arial" w:hAnsi="Arial" w:cs="Arial"/>
          <w:b/>
          <w:sz w:val="28"/>
          <w:szCs w:val="28"/>
        </w:rPr>
      </w:pPr>
    </w:p>
    <w:p w:rsidR="00451C66" w:rsidRPr="000F6638" w:rsidRDefault="002E69A9" w:rsidP="00451C6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1er. Seminario de Tecnologías Aplicadas a la Perforación</w:t>
      </w:r>
    </w:p>
    <w:p w:rsidR="00090956" w:rsidRDefault="00090956" w:rsidP="00451C66">
      <w:pPr>
        <w:jc w:val="center"/>
        <w:rPr>
          <w:rFonts w:ascii="Arial" w:hAnsi="Arial" w:cs="Arial"/>
          <w:b/>
        </w:rPr>
      </w:pPr>
    </w:p>
    <w:p w:rsidR="008551E9" w:rsidRPr="00492623" w:rsidRDefault="00600688" w:rsidP="000C7156">
      <w:pPr>
        <w:pStyle w:val="Prrafodelista"/>
        <w:numPr>
          <w:ilvl w:val="0"/>
          <w:numId w:val="44"/>
        </w:numPr>
        <w:jc w:val="both"/>
        <w:rPr>
          <w:rFonts w:ascii="Arial" w:hAnsi="Arial" w:cs="Arial"/>
          <w:b/>
          <w:sz w:val="20"/>
          <w:szCs w:val="20"/>
        </w:rPr>
      </w:pPr>
      <w:r w:rsidRPr="00492623">
        <w:rPr>
          <w:rFonts w:ascii="Arial" w:hAnsi="Arial" w:cs="Arial"/>
          <w:b/>
          <w:sz w:val="20"/>
          <w:szCs w:val="20"/>
        </w:rPr>
        <w:t>E</w:t>
      </w:r>
      <w:r w:rsidR="00492623" w:rsidRPr="00492623">
        <w:rPr>
          <w:rFonts w:ascii="Arial" w:hAnsi="Arial" w:cs="Arial"/>
          <w:b/>
          <w:sz w:val="20"/>
          <w:szCs w:val="20"/>
        </w:rPr>
        <w:t>xpertos</w:t>
      </w:r>
      <w:r w:rsidR="00BD1D78">
        <w:rPr>
          <w:rFonts w:ascii="Arial" w:hAnsi="Arial" w:cs="Arial"/>
          <w:b/>
          <w:sz w:val="20"/>
          <w:szCs w:val="20"/>
        </w:rPr>
        <w:t xml:space="preserve"> en la industria</w:t>
      </w:r>
      <w:bookmarkStart w:id="0" w:name="_GoBack"/>
      <w:bookmarkEnd w:id="0"/>
      <w:r w:rsidR="00492623" w:rsidRPr="00492623">
        <w:rPr>
          <w:rFonts w:ascii="Arial" w:hAnsi="Arial" w:cs="Arial"/>
          <w:b/>
          <w:sz w:val="20"/>
          <w:szCs w:val="20"/>
        </w:rPr>
        <w:t xml:space="preserve"> petrolera </w:t>
      </w:r>
      <w:r w:rsidR="00EE0952" w:rsidRPr="00492623">
        <w:rPr>
          <w:rFonts w:ascii="Arial" w:hAnsi="Arial" w:cs="Arial"/>
          <w:b/>
          <w:sz w:val="20"/>
          <w:szCs w:val="20"/>
        </w:rPr>
        <w:t>capacitaron a alumnos de la UTTAB</w:t>
      </w:r>
    </w:p>
    <w:p w:rsidR="00E925A6" w:rsidRDefault="00E925A6" w:rsidP="00022A37">
      <w:pPr>
        <w:jc w:val="both"/>
        <w:rPr>
          <w:rFonts w:ascii="Arial" w:hAnsi="Arial" w:cs="Arial"/>
          <w:b/>
        </w:rPr>
      </w:pPr>
    </w:p>
    <w:p w:rsidR="0020699A" w:rsidRPr="00E42B40" w:rsidRDefault="00292BB6" w:rsidP="00426501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42B40">
        <w:rPr>
          <w:rFonts w:ascii="Arial" w:hAnsi="Arial" w:cs="Arial"/>
          <w:sz w:val="22"/>
          <w:szCs w:val="22"/>
        </w:rPr>
        <w:t>Con el objetivo de fortalecer los conocimientos técnicos en temas orientados a la perforación, los fluidos de perforación, terminación y reparación de pozos en la industria petrolera, la Universidad Tecnológica de Tabasco (UTTAB) realizó</w:t>
      </w:r>
      <w:r w:rsidR="006F21B6" w:rsidRPr="00E42B40">
        <w:rPr>
          <w:rFonts w:ascii="Arial" w:hAnsi="Arial" w:cs="Arial"/>
          <w:sz w:val="22"/>
          <w:szCs w:val="22"/>
        </w:rPr>
        <w:t xml:space="preserve"> el 15 de octubre</w:t>
      </w:r>
      <w:r w:rsidRPr="00E42B40">
        <w:rPr>
          <w:rFonts w:ascii="Arial" w:hAnsi="Arial" w:cs="Arial"/>
          <w:sz w:val="22"/>
          <w:szCs w:val="22"/>
        </w:rPr>
        <w:t xml:space="preserve"> el 1er. Seminario de Tecnologías Aplicadas a la Perforación, dirigido a los alumnos de</w:t>
      </w:r>
      <w:r w:rsidR="00891364" w:rsidRPr="00E42B40">
        <w:rPr>
          <w:rFonts w:ascii="Arial" w:hAnsi="Arial" w:cs="Arial"/>
          <w:sz w:val="22"/>
          <w:szCs w:val="22"/>
        </w:rPr>
        <w:t xml:space="preserve"> quinto cuatrimestre </w:t>
      </w:r>
      <w:r w:rsidRPr="00E42B40">
        <w:rPr>
          <w:rFonts w:ascii="Arial" w:hAnsi="Arial" w:cs="Arial"/>
          <w:sz w:val="22"/>
          <w:szCs w:val="22"/>
        </w:rPr>
        <w:t xml:space="preserve">de Química, </w:t>
      </w:r>
      <w:r w:rsidR="00891364" w:rsidRPr="00E42B40">
        <w:rPr>
          <w:rFonts w:ascii="Arial" w:hAnsi="Arial" w:cs="Arial"/>
          <w:sz w:val="22"/>
          <w:szCs w:val="22"/>
        </w:rPr>
        <w:t>Área Fluidos de Perforación, quienes próximamente realizarán su estadía profesional.</w:t>
      </w:r>
    </w:p>
    <w:p w:rsidR="00891364" w:rsidRPr="00E42B40" w:rsidRDefault="00891364" w:rsidP="00426501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423FA5" w:rsidRPr="00E42B40" w:rsidRDefault="00573478" w:rsidP="00FD6560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42B40">
        <w:rPr>
          <w:rFonts w:ascii="Arial" w:hAnsi="Arial" w:cs="Arial"/>
          <w:sz w:val="22"/>
          <w:szCs w:val="22"/>
        </w:rPr>
        <w:t xml:space="preserve">En el evento, </w:t>
      </w:r>
      <w:r w:rsidR="000B3FB0" w:rsidRPr="00E42B40">
        <w:rPr>
          <w:rFonts w:ascii="Arial" w:hAnsi="Arial" w:cs="Arial"/>
          <w:sz w:val="22"/>
          <w:szCs w:val="22"/>
        </w:rPr>
        <w:t xml:space="preserve">el Secretario de Vinculación, Ricardo Amado </w:t>
      </w:r>
      <w:proofErr w:type="spellStart"/>
      <w:r w:rsidR="000B3FB0" w:rsidRPr="00E42B40">
        <w:rPr>
          <w:rFonts w:ascii="Arial" w:hAnsi="Arial" w:cs="Arial"/>
          <w:sz w:val="22"/>
          <w:szCs w:val="22"/>
        </w:rPr>
        <w:t>Moheno</w:t>
      </w:r>
      <w:proofErr w:type="spellEnd"/>
      <w:r w:rsidR="000B3FB0" w:rsidRPr="00E42B4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B3FB0" w:rsidRPr="00E42B40">
        <w:rPr>
          <w:rFonts w:ascii="Arial" w:hAnsi="Arial" w:cs="Arial"/>
          <w:sz w:val="22"/>
          <w:szCs w:val="22"/>
        </w:rPr>
        <w:t>Barrueta</w:t>
      </w:r>
      <w:proofErr w:type="spellEnd"/>
      <w:r w:rsidR="000B3FB0" w:rsidRPr="00E42B40">
        <w:rPr>
          <w:rFonts w:ascii="Arial" w:hAnsi="Arial" w:cs="Arial"/>
          <w:sz w:val="22"/>
          <w:szCs w:val="22"/>
        </w:rPr>
        <w:t>, reconoció al Centro de Atención al Sector Energético (CASE) de la UTTAB por el apoyo que brinda para el fortalecimiento de las Competencias</w:t>
      </w:r>
      <w:r w:rsidR="0054676C" w:rsidRPr="00E42B40">
        <w:rPr>
          <w:rFonts w:ascii="Arial" w:hAnsi="Arial" w:cs="Arial"/>
          <w:sz w:val="22"/>
          <w:szCs w:val="22"/>
        </w:rPr>
        <w:t xml:space="preserve"> Profesionales</w:t>
      </w:r>
      <w:r w:rsidR="000B3FB0" w:rsidRPr="00E42B40">
        <w:rPr>
          <w:rFonts w:ascii="Arial" w:hAnsi="Arial" w:cs="Arial"/>
          <w:sz w:val="22"/>
          <w:szCs w:val="22"/>
        </w:rPr>
        <w:t xml:space="preserve"> </w:t>
      </w:r>
      <w:r w:rsidR="00DE171A" w:rsidRPr="00E42B40">
        <w:rPr>
          <w:rFonts w:ascii="Arial" w:hAnsi="Arial" w:cs="Arial"/>
          <w:sz w:val="22"/>
          <w:szCs w:val="22"/>
        </w:rPr>
        <w:t xml:space="preserve">de los alumnos a través de cursos como </w:t>
      </w:r>
      <w:proofErr w:type="spellStart"/>
      <w:r w:rsidR="00DE171A" w:rsidRPr="00E42B40">
        <w:rPr>
          <w:rFonts w:ascii="Arial" w:hAnsi="Arial" w:cs="Arial"/>
          <w:sz w:val="22"/>
          <w:szCs w:val="22"/>
        </w:rPr>
        <w:t>Rig</w:t>
      </w:r>
      <w:proofErr w:type="spellEnd"/>
      <w:r w:rsidR="00DE171A" w:rsidRPr="00E42B40">
        <w:rPr>
          <w:rFonts w:ascii="Arial" w:hAnsi="Arial" w:cs="Arial"/>
          <w:sz w:val="22"/>
          <w:szCs w:val="22"/>
        </w:rPr>
        <w:t xml:space="preserve"> Pass o bien en la gestión y acompañamiento en visitas a campo, como el Pozo Escuela</w:t>
      </w:r>
      <w:r w:rsidR="0000059D" w:rsidRPr="00E42B40">
        <w:rPr>
          <w:rFonts w:ascii="Arial" w:hAnsi="Arial" w:cs="Arial"/>
          <w:sz w:val="22"/>
          <w:szCs w:val="22"/>
        </w:rPr>
        <w:t xml:space="preserve"> “El Castaño”</w:t>
      </w:r>
      <w:r w:rsidR="00B03401" w:rsidRPr="00E42B40">
        <w:rPr>
          <w:rFonts w:ascii="Arial" w:hAnsi="Arial" w:cs="Arial"/>
          <w:sz w:val="22"/>
          <w:szCs w:val="22"/>
        </w:rPr>
        <w:t xml:space="preserve"> de Pemex</w:t>
      </w:r>
      <w:r w:rsidR="00DE171A" w:rsidRPr="00E42B40">
        <w:rPr>
          <w:rFonts w:ascii="Arial" w:hAnsi="Arial" w:cs="Arial"/>
          <w:sz w:val="22"/>
          <w:szCs w:val="22"/>
        </w:rPr>
        <w:t>. De igual forma, agradeció al Rector de la UTTAB, Fernando Calzada Falcón, por el respaldo en la realización de estas actividades.</w:t>
      </w:r>
    </w:p>
    <w:p w:rsidR="00DE171A" w:rsidRPr="00E42B40" w:rsidRDefault="00DE171A" w:rsidP="00FD6560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E171A" w:rsidRPr="00E42B40" w:rsidRDefault="00DE171A" w:rsidP="00FD6560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42B40">
        <w:rPr>
          <w:rFonts w:ascii="Arial" w:hAnsi="Arial" w:cs="Arial"/>
          <w:sz w:val="22"/>
          <w:szCs w:val="22"/>
        </w:rPr>
        <w:t>Moheno</w:t>
      </w:r>
      <w:proofErr w:type="spellEnd"/>
      <w:r w:rsidRPr="00E42B4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sz w:val="22"/>
          <w:szCs w:val="22"/>
        </w:rPr>
        <w:t>Barrueta</w:t>
      </w:r>
      <w:proofErr w:type="spellEnd"/>
      <w:r w:rsidRPr="00E42B40">
        <w:rPr>
          <w:rFonts w:ascii="Arial" w:hAnsi="Arial" w:cs="Arial"/>
          <w:sz w:val="22"/>
          <w:szCs w:val="22"/>
        </w:rPr>
        <w:t>, instó a los jóvenes “Tengan éxito, vivan este Seminario que les dará una visión significativa en su vida, observen, escuchen, aprendan y compartan experiencias para su formación innovadora”.</w:t>
      </w:r>
    </w:p>
    <w:p w:rsidR="00DE171A" w:rsidRPr="00E42B40" w:rsidRDefault="00DE171A" w:rsidP="00FD6560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5042" w:rsidRPr="00E42B40" w:rsidRDefault="00955042" w:rsidP="00FD6560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42B40">
        <w:rPr>
          <w:rFonts w:ascii="Arial" w:hAnsi="Arial" w:cs="Arial"/>
          <w:sz w:val="22"/>
          <w:szCs w:val="22"/>
        </w:rPr>
        <w:t xml:space="preserve">Por su parte, el Encargado de la Unidad de Negocios de Perforación de Pemex, </w:t>
      </w:r>
      <w:r w:rsidR="00B03401" w:rsidRPr="00E42B40">
        <w:rPr>
          <w:rFonts w:ascii="Arial" w:hAnsi="Arial" w:cs="Arial"/>
          <w:sz w:val="22"/>
          <w:szCs w:val="22"/>
        </w:rPr>
        <w:t>Alejandro Pérez Melgarejo,</w:t>
      </w:r>
      <w:r w:rsidR="00573478" w:rsidRPr="00E42B40">
        <w:rPr>
          <w:rFonts w:ascii="Arial" w:hAnsi="Arial" w:cs="Arial"/>
          <w:sz w:val="22"/>
          <w:szCs w:val="22"/>
        </w:rPr>
        <w:t xml:space="preserve"> en su mensaje inaugural </w:t>
      </w:r>
      <w:r w:rsidR="00BC3F16" w:rsidRPr="00E42B40">
        <w:rPr>
          <w:rFonts w:ascii="Arial" w:hAnsi="Arial" w:cs="Arial"/>
          <w:sz w:val="22"/>
          <w:szCs w:val="22"/>
        </w:rPr>
        <w:t>comentó</w:t>
      </w:r>
      <w:r w:rsidRPr="00E42B40">
        <w:rPr>
          <w:rFonts w:ascii="Arial" w:hAnsi="Arial" w:cs="Arial"/>
          <w:sz w:val="22"/>
          <w:szCs w:val="22"/>
        </w:rPr>
        <w:t xml:space="preserve"> “</w:t>
      </w:r>
      <w:r w:rsidR="00BC3F16" w:rsidRPr="00E42B40">
        <w:rPr>
          <w:rFonts w:ascii="Arial" w:hAnsi="Arial" w:cs="Arial"/>
          <w:sz w:val="22"/>
          <w:szCs w:val="22"/>
        </w:rPr>
        <w:t>Cuando hacemos un pozo y lo vemos producir</w:t>
      </w:r>
      <w:r w:rsidR="00052BED" w:rsidRPr="00E42B40">
        <w:rPr>
          <w:rFonts w:ascii="Arial" w:hAnsi="Arial" w:cs="Arial"/>
          <w:sz w:val="22"/>
          <w:szCs w:val="22"/>
        </w:rPr>
        <w:t xml:space="preserve"> sentimos emoción por saber que contribuimos a la entrega de un producto para México. </w:t>
      </w:r>
      <w:r w:rsidR="00BC3F16" w:rsidRPr="00E42B40">
        <w:rPr>
          <w:rFonts w:ascii="Arial" w:hAnsi="Arial" w:cs="Arial"/>
          <w:sz w:val="22"/>
          <w:szCs w:val="22"/>
        </w:rPr>
        <w:t>En la carrera que e</w:t>
      </w:r>
      <w:r w:rsidR="00052BED" w:rsidRPr="00E42B40">
        <w:rPr>
          <w:rFonts w:ascii="Arial" w:hAnsi="Arial" w:cs="Arial"/>
          <w:sz w:val="22"/>
          <w:szCs w:val="22"/>
        </w:rPr>
        <w:t>stán cursando van a poder vivir</w:t>
      </w:r>
      <w:r w:rsidR="00BC3F16" w:rsidRPr="00E42B40">
        <w:rPr>
          <w:rFonts w:ascii="Arial" w:hAnsi="Arial" w:cs="Arial"/>
          <w:sz w:val="22"/>
          <w:szCs w:val="22"/>
        </w:rPr>
        <w:t xml:space="preserve"> </w:t>
      </w:r>
      <w:r w:rsidR="00052BED" w:rsidRPr="00E42B40">
        <w:rPr>
          <w:rFonts w:ascii="Arial" w:hAnsi="Arial" w:cs="Arial"/>
          <w:sz w:val="22"/>
          <w:szCs w:val="22"/>
        </w:rPr>
        <w:t xml:space="preserve">esa sensación </w:t>
      </w:r>
      <w:r w:rsidR="00B7777B" w:rsidRPr="00E42B40">
        <w:rPr>
          <w:rFonts w:ascii="Arial" w:hAnsi="Arial" w:cs="Arial"/>
          <w:sz w:val="22"/>
          <w:szCs w:val="22"/>
        </w:rPr>
        <w:t xml:space="preserve">ya </w:t>
      </w:r>
      <w:r w:rsidR="00BC3F16" w:rsidRPr="00E42B40">
        <w:rPr>
          <w:rFonts w:ascii="Arial" w:hAnsi="Arial" w:cs="Arial"/>
          <w:sz w:val="22"/>
          <w:szCs w:val="22"/>
        </w:rPr>
        <w:t>que con su esfuerzo pueden dar un grano de arena para que el</w:t>
      </w:r>
      <w:r w:rsidR="00052BED" w:rsidRPr="00E42B40">
        <w:rPr>
          <w:rFonts w:ascii="Arial" w:hAnsi="Arial" w:cs="Arial"/>
          <w:sz w:val="22"/>
          <w:szCs w:val="22"/>
        </w:rPr>
        <w:t xml:space="preserve"> motor de este país camine”.</w:t>
      </w:r>
    </w:p>
    <w:p w:rsidR="007E7A47" w:rsidRDefault="007E7A47" w:rsidP="00FD6560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:rsidR="00E42B40" w:rsidRDefault="00E42B40" w:rsidP="00FD6560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:rsidR="00E42B40" w:rsidRDefault="00E42B40" w:rsidP="00FD6560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:rsidR="00E42B40" w:rsidRDefault="00E42B40" w:rsidP="00FD6560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:rsidR="00E42B40" w:rsidRDefault="00E42B40" w:rsidP="00FD6560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:rsidR="00E42B40" w:rsidRDefault="00E42B40" w:rsidP="00FD6560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:rsidR="00A256E1" w:rsidRPr="001A2422" w:rsidRDefault="002164D3" w:rsidP="00FD6560">
      <w:pPr>
        <w:shd w:val="clear" w:color="auto" w:fill="FFFFFF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1A2422">
        <w:rPr>
          <w:rFonts w:ascii="Arial" w:hAnsi="Arial" w:cs="Arial"/>
          <w:sz w:val="23"/>
          <w:szCs w:val="23"/>
        </w:rPr>
        <w:t>Pérez Melgarejo, recomendó a los jóvenes</w:t>
      </w:r>
      <w:r w:rsidR="0059144B" w:rsidRPr="001A2422">
        <w:rPr>
          <w:rFonts w:ascii="Arial" w:hAnsi="Arial" w:cs="Arial"/>
          <w:sz w:val="23"/>
          <w:szCs w:val="23"/>
        </w:rPr>
        <w:t xml:space="preserve"> que aprovecharan al máximo </w:t>
      </w:r>
      <w:r w:rsidRPr="001A2422">
        <w:rPr>
          <w:rFonts w:ascii="Arial" w:hAnsi="Arial" w:cs="Arial"/>
          <w:sz w:val="23"/>
          <w:szCs w:val="23"/>
        </w:rPr>
        <w:t>la vasta experiencia de los instructores porque con la reforma energética México</w:t>
      </w:r>
      <w:r w:rsidR="0059144B" w:rsidRPr="001A2422">
        <w:rPr>
          <w:rFonts w:ascii="Arial" w:hAnsi="Arial" w:cs="Arial"/>
          <w:sz w:val="23"/>
          <w:szCs w:val="23"/>
        </w:rPr>
        <w:t xml:space="preserve"> requerirá</w:t>
      </w:r>
      <w:r w:rsidRPr="001A2422">
        <w:rPr>
          <w:rFonts w:ascii="Arial" w:hAnsi="Arial" w:cs="Arial"/>
          <w:sz w:val="23"/>
          <w:szCs w:val="23"/>
        </w:rPr>
        <w:t xml:space="preserve"> especialist</w:t>
      </w:r>
      <w:r w:rsidR="0059144B" w:rsidRPr="001A2422">
        <w:rPr>
          <w:rFonts w:ascii="Arial" w:hAnsi="Arial" w:cs="Arial"/>
          <w:sz w:val="23"/>
          <w:szCs w:val="23"/>
        </w:rPr>
        <w:t>as en este sector.</w:t>
      </w:r>
    </w:p>
    <w:p w:rsidR="00573478" w:rsidRPr="001A2422" w:rsidRDefault="00573478" w:rsidP="00FD6560">
      <w:pPr>
        <w:shd w:val="clear" w:color="auto" w:fill="FFFFFF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3F58C0" w:rsidRPr="001A2422" w:rsidRDefault="00573478" w:rsidP="00FD6560">
      <w:pPr>
        <w:shd w:val="clear" w:color="auto" w:fill="FFFFFF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1A2422">
        <w:rPr>
          <w:rFonts w:ascii="Arial" w:hAnsi="Arial" w:cs="Arial"/>
          <w:sz w:val="23"/>
          <w:szCs w:val="23"/>
        </w:rPr>
        <w:t xml:space="preserve">A su vez, </w:t>
      </w:r>
      <w:r w:rsidR="003C76F8" w:rsidRPr="001A2422">
        <w:rPr>
          <w:rFonts w:ascii="Arial" w:hAnsi="Arial" w:cs="Arial"/>
          <w:sz w:val="23"/>
          <w:szCs w:val="23"/>
        </w:rPr>
        <w:t>el Encargado del Pozo Escuela “El Castaño” de Pemex, Fernando Siles Coria, a</w:t>
      </w:r>
      <w:r w:rsidR="00B641AF" w:rsidRPr="001A2422">
        <w:rPr>
          <w:rFonts w:ascii="Arial" w:hAnsi="Arial" w:cs="Arial"/>
          <w:sz w:val="23"/>
          <w:szCs w:val="23"/>
        </w:rPr>
        <w:t>bordó el tema de la Reforma E</w:t>
      </w:r>
      <w:r w:rsidR="003C76F8" w:rsidRPr="001A2422">
        <w:rPr>
          <w:rFonts w:ascii="Arial" w:hAnsi="Arial" w:cs="Arial"/>
          <w:sz w:val="23"/>
          <w:szCs w:val="23"/>
        </w:rPr>
        <w:t>nergética y la formación de recursos humanos en donde destacó “</w:t>
      </w:r>
      <w:r w:rsidR="00B641AF" w:rsidRPr="001A2422">
        <w:rPr>
          <w:rFonts w:ascii="Arial" w:hAnsi="Arial" w:cs="Arial"/>
          <w:sz w:val="23"/>
          <w:szCs w:val="23"/>
        </w:rPr>
        <w:t xml:space="preserve">A partir de la autorización de esta Reforma el país se está enfrentando a una apertura </w:t>
      </w:r>
      <w:r w:rsidR="003F58C0" w:rsidRPr="001A2422">
        <w:rPr>
          <w:rFonts w:ascii="Arial" w:hAnsi="Arial" w:cs="Arial"/>
          <w:sz w:val="23"/>
          <w:szCs w:val="23"/>
        </w:rPr>
        <w:t>de globalización empresarial. Habrá oportunidades en las diferentes áreas de Petróleos Mexicanos como lo son: Perforación, Exploración, Producción, Petroquímica y Refinación. Por lo tanto, se necesitará la formación de recursos humanos calificados”.</w:t>
      </w:r>
    </w:p>
    <w:p w:rsidR="003F58C0" w:rsidRPr="001A2422" w:rsidRDefault="003F58C0" w:rsidP="00FD6560">
      <w:pPr>
        <w:shd w:val="clear" w:color="auto" w:fill="FFFFFF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73478" w:rsidRPr="001A2422" w:rsidRDefault="00234D16" w:rsidP="00FD6560">
      <w:pPr>
        <w:shd w:val="clear" w:color="auto" w:fill="FFFFFF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1A2422">
        <w:rPr>
          <w:rFonts w:ascii="Arial" w:hAnsi="Arial" w:cs="Arial"/>
          <w:sz w:val="23"/>
          <w:szCs w:val="23"/>
        </w:rPr>
        <w:t xml:space="preserve">Siles Coria, enfatizó </w:t>
      </w:r>
      <w:r w:rsidR="004F4CC5" w:rsidRPr="001A2422">
        <w:rPr>
          <w:rFonts w:ascii="Arial" w:hAnsi="Arial" w:cs="Arial"/>
          <w:sz w:val="23"/>
          <w:szCs w:val="23"/>
        </w:rPr>
        <w:t>la importancia de adquirir</w:t>
      </w:r>
      <w:r w:rsidR="003F58C0" w:rsidRPr="001A2422">
        <w:rPr>
          <w:rFonts w:ascii="Arial" w:hAnsi="Arial" w:cs="Arial"/>
          <w:sz w:val="23"/>
          <w:szCs w:val="23"/>
        </w:rPr>
        <w:t xml:space="preserve"> certif</w:t>
      </w:r>
      <w:r w:rsidRPr="001A2422">
        <w:rPr>
          <w:rFonts w:ascii="Arial" w:hAnsi="Arial" w:cs="Arial"/>
          <w:sz w:val="23"/>
          <w:szCs w:val="23"/>
        </w:rPr>
        <w:t>icaciones técnicas,</w:t>
      </w:r>
      <w:r w:rsidR="003F58C0" w:rsidRPr="001A2422">
        <w:rPr>
          <w:rFonts w:ascii="Arial" w:hAnsi="Arial" w:cs="Arial"/>
          <w:sz w:val="23"/>
          <w:szCs w:val="23"/>
        </w:rPr>
        <w:t xml:space="preserve"> </w:t>
      </w:r>
      <w:r w:rsidR="004F4CC5" w:rsidRPr="001A2422">
        <w:rPr>
          <w:rFonts w:ascii="Arial" w:hAnsi="Arial" w:cs="Arial"/>
          <w:sz w:val="23"/>
          <w:szCs w:val="23"/>
        </w:rPr>
        <w:t xml:space="preserve">de </w:t>
      </w:r>
      <w:r w:rsidR="003F58C0" w:rsidRPr="001A2422">
        <w:rPr>
          <w:rFonts w:ascii="Arial" w:hAnsi="Arial" w:cs="Arial"/>
          <w:sz w:val="23"/>
          <w:szCs w:val="23"/>
        </w:rPr>
        <w:t xml:space="preserve">seguridad, </w:t>
      </w:r>
      <w:r w:rsidR="004F4CC5" w:rsidRPr="001A2422">
        <w:rPr>
          <w:rFonts w:ascii="Arial" w:hAnsi="Arial" w:cs="Arial"/>
          <w:sz w:val="23"/>
          <w:szCs w:val="23"/>
        </w:rPr>
        <w:t xml:space="preserve">de </w:t>
      </w:r>
      <w:r w:rsidR="003F58C0" w:rsidRPr="001A2422">
        <w:rPr>
          <w:rFonts w:ascii="Arial" w:hAnsi="Arial" w:cs="Arial"/>
          <w:sz w:val="23"/>
          <w:szCs w:val="23"/>
        </w:rPr>
        <w:t>salud y</w:t>
      </w:r>
      <w:r w:rsidR="004F4CC5" w:rsidRPr="001A2422">
        <w:rPr>
          <w:rFonts w:ascii="Arial" w:hAnsi="Arial" w:cs="Arial"/>
          <w:sz w:val="23"/>
          <w:szCs w:val="23"/>
        </w:rPr>
        <w:t xml:space="preserve"> de </w:t>
      </w:r>
      <w:r w:rsidR="003F58C0" w:rsidRPr="001A2422">
        <w:rPr>
          <w:rFonts w:ascii="Arial" w:hAnsi="Arial" w:cs="Arial"/>
          <w:sz w:val="23"/>
          <w:szCs w:val="23"/>
        </w:rPr>
        <w:t xml:space="preserve"> protección ambiental que les servirán </w:t>
      </w:r>
      <w:r w:rsidR="004F4CC5" w:rsidRPr="001A2422">
        <w:rPr>
          <w:rFonts w:ascii="Arial" w:hAnsi="Arial" w:cs="Arial"/>
          <w:sz w:val="23"/>
          <w:szCs w:val="23"/>
        </w:rPr>
        <w:t xml:space="preserve">a los </w:t>
      </w:r>
      <w:r w:rsidR="0054676C" w:rsidRPr="001A2422">
        <w:rPr>
          <w:rFonts w:ascii="Arial" w:hAnsi="Arial" w:cs="Arial"/>
          <w:sz w:val="23"/>
          <w:szCs w:val="23"/>
        </w:rPr>
        <w:t xml:space="preserve">futuros </w:t>
      </w:r>
      <w:r w:rsidR="004F4CC5" w:rsidRPr="001A2422">
        <w:rPr>
          <w:rFonts w:ascii="Arial" w:hAnsi="Arial" w:cs="Arial"/>
          <w:sz w:val="23"/>
          <w:szCs w:val="23"/>
        </w:rPr>
        <w:t xml:space="preserve">profesionales </w:t>
      </w:r>
      <w:r w:rsidR="003F58C0" w:rsidRPr="001A2422">
        <w:rPr>
          <w:rFonts w:ascii="Arial" w:hAnsi="Arial" w:cs="Arial"/>
          <w:sz w:val="23"/>
          <w:szCs w:val="23"/>
        </w:rPr>
        <w:t xml:space="preserve">para laborar </w:t>
      </w:r>
      <w:r w:rsidR="004F4CC5" w:rsidRPr="001A2422">
        <w:rPr>
          <w:rFonts w:ascii="Arial" w:hAnsi="Arial" w:cs="Arial"/>
          <w:sz w:val="23"/>
          <w:szCs w:val="23"/>
        </w:rPr>
        <w:t>en l</w:t>
      </w:r>
      <w:r w:rsidR="00A65355" w:rsidRPr="001A2422">
        <w:rPr>
          <w:rFonts w:ascii="Arial" w:hAnsi="Arial" w:cs="Arial"/>
          <w:sz w:val="23"/>
          <w:szCs w:val="23"/>
        </w:rPr>
        <w:t xml:space="preserve">as </w:t>
      </w:r>
      <w:r w:rsidR="0033238C" w:rsidRPr="001A2422">
        <w:rPr>
          <w:rFonts w:ascii="Arial" w:hAnsi="Arial" w:cs="Arial"/>
          <w:sz w:val="23"/>
          <w:szCs w:val="23"/>
        </w:rPr>
        <w:t>empresas de este ramo.</w:t>
      </w:r>
    </w:p>
    <w:p w:rsidR="00A65355" w:rsidRPr="001A2422" w:rsidRDefault="00A65355" w:rsidP="00FD6560">
      <w:pPr>
        <w:shd w:val="clear" w:color="auto" w:fill="FFFFFF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A65355" w:rsidRPr="001A2422" w:rsidRDefault="00A65355" w:rsidP="00A65355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1A2422">
        <w:rPr>
          <w:rFonts w:ascii="Arial" w:hAnsi="Arial" w:cs="Arial"/>
          <w:sz w:val="23"/>
          <w:szCs w:val="23"/>
        </w:rPr>
        <w:t>Acompañaron en el evento inaugural al Rector de la UTTAB, Fernando Calzada Falcón, el Encargado de Programación y Gestión Presupuestal de la Unidad de Negocios de Perforación de Pemex, Osiris Padrón Sosa. Por parte de esta Casa de Estudios, el Secretario Académico, Sergio Octavio Valle Mijangos, alumnos y docentes.</w:t>
      </w:r>
    </w:p>
    <w:p w:rsidR="00A65355" w:rsidRPr="001A2422" w:rsidRDefault="00A65355" w:rsidP="00A65355">
      <w:pPr>
        <w:shd w:val="clear" w:color="auto" w:fill="FFFFFF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955042" w:rsidRPr="001A2422" w:rsidRDefault="00955042" w:rsidP="00FD6560">
      <w:pPr>
        <w:shd w:val="clear" w:color="auto" w:fill="FFFFFF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1A2422">
        <w:rPr>
          <w:rFonts w:ascii="Arial" w:hAnsi="Arial" w:cs="Arial"/>
          <w:sz w:val="23"/>
          <w:szCs w:val="23"/>
        </w:rPr>
        <w:t xml:space="preserve">En este Seminario los estudiantes </w:t>
      </w:r>
      <w:r w:rsidR="00FB6A22" w:rsidRPr="001A2422">
        <w:rPr>
          <w:rFonts w:ascii="Arial" w:hAnsi="Arial" w:cs="Arial"/>
          <w:sz w:val="23"/>
          <w:szCs w:val="23"/>
        </w:rPr>
        <w:t xml:space="preserve">ampliaron la enseñanza que se les brinda en el aula, gracias a </w:t>
      </w:r>
      <w:r w:rsidRPr="001A2422">
        <w:rPr>
          <w:rFonts w:ascii="Arial" w:hAnsi="Arial" w:cs="Arial"/>
          <w:sz w:val="23"/>
          <w:szCs w:val="23"/>
        </w:rPr>
        <w:t xml:space="preserve">un grupo de expertos en el área petrolera </w:t>
      </w:r>
      <w:r w:rsidR="00FB6A22" w:rsidRPr="001A2422">
        <w:rPr>
          <w:rFonts w:ascii="Arial" w:hAnsi="Arial" w:cs="Arial"/>
          <w:sz w:val="23"/>
          <w:szCs w:val="23"/>
        </w:rPr>
        <w:t>que además de sus conocimientos técnicos les señalaron la importancia de la seguridad industrial, el dominio de otros idiomas, los valores y las actitudes, la normatividad técnica en este sector, que actualmente juega un papel estratégico en la economía nacional.</w:t>
      </w:r>
    </w:p>
    <w:p w:rsidR="008551E9" w:rsidRPr="001A2422" w:rsidRDefault="00423FA5" w:rsidP="00813D93">
      <w:pPr>
        <w:shd w:val="clear" w:color="auto" w:fill="FFFFFF"/>
        <w:spacing w:line="360" w:lineRule="auto"/>
        <w:rPr>
          <w:rFonts w:ascii="Arial" w:hAnsi="Arial" w:cs="Arial"/>
          <w:sz w:val="23"/>
          <w:szCs w:val="23"/>
        </w:rPr>
      </w:pPr>
      <w:r w:rsidRPr="001A2422">
        <w:rPr>
          <w:rFonts w:ascii="Arial" w:hAnsi="Arial" w:cs="Arial"/>
          <w:sz w:val="23"/>
          <w:szCs w:val="23"/>
        </w:rPr>
        <w:t xml:space="preserve"> </w:t>
      </w:r>
      <w:r w:rsidR="008551E9" w:rsidRPr="001A2422">
        <w:rPr>
          <w:rFonts w:ascii="Arial" w:hAnsi="Arial" w:cs="Arial"/>
          <w:sz w:val="23"/>
          <w:szCs w:val="23"/>
        </w:rPr>
        <w:t> </w:t>
      </w:r>
    </w:p>
    <w:p w:rsidR="0000059D" w:rsidRPr="001A2422" w:rsidRDefault="006D5017" w:rsidP="00A65355">
      <w:pPr>
        <w:shd w:val="clear" w:color="auto" w:fill="FFFFFF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1A2422">
        <w:rPr>
          <w:rFonts w:ascii="Arial" w:hAnsi="Arial" w:cs="Arial"/>
          <w:sz w:val="23"/>
          <w:szCs w:val="23"/>
        </w:rPr>
        <w:t xml:space="preserve">Los instructores </w:t>
      </w:r>
      <w:r w:rsidR="00676CD1" w:rsidRPr="001A2422">
        <w:rPr>
          <w:rFonts w:ascii="Arial" w:hAnsi="Arial" w:cs="Arial"/>
          <w:sz w:val="23"/>
          <w:szCs w:val="23"/>
        </w:rPr>
        <w:t xml:space="preserve">del 1er. Seminario de Tecnologías Aplicadas a la Perforación, </w:t>
      </w:r>
      <w:r w:rsidRPr="001A2422">
        <w:rPr>
          <w:rFonts w:ascii="Arial" w:hAnsi="Arial" w:cs="Arial"/>
          <w:sz w:val="23"/>
          <w:szCs w:val="23"/>
        </w:rPr>
        <w:t xml:space="preserve">José Luis Viveros López, Abraham Lezama Badillo y José de Jesús </w:t>
      </w:r>
      <w:r w:rsidR="008F3EED" w:rsidRPr="001A2422">
        <w:rPr>
          <w:rFonts w:ascii="Arial" w:hAnsi="Arial" w:cs="Arial"/>
          <w:sz w:val="23"/>
          <w:szCs w:val="23"/>
        </w:rPr>
        <w:t>Martínez</w:t>
      </w:r>
      <w:r w:rsidRPr="001A2422">
        <w:rPr>
          <w:rFonts w:ascii="Arial" w:hAnsi="Arial" w:cs="Arial"/>
          <w:sz w:val="23"/>
          <w:szCs w:val="23"/>
        </w:rPr>
        <w:t xml:space="preserve"> tienen más de 30 años de experiencia en la industria petrolera y son pieza fundamental en la UTTAB, ya que se encargan de la capacitación y actualización de los perforadores de Petróleos Mexicanos en la región Norte, Sur y Marina.</w:t>
      </w:r>
    </w:p>
    <w:sectPr w:rsidR="0000059D" w:rsidRPr="001A2422" w:rsidSect="002044D9">
      <w:headerReference w:type="default" r:id="rId8"/>
      <w:footerReference w:type="default" r:id="rId9"/>
      <w:pgSz w:w="12240" w:h="15840"/>
      <w:pgMar w:top="1078" w:right="1701" w:bottom="2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E92" w:rsidRDefault="00641E92" w:rsidP="003D08E8">
      <w:r>
        <w:separator/>
      </w:r>
    </w:p>
  </w:endnote>
  <w:endnote w:type="continuationSeparator" w:id="0">
    <w:p w:rsidR="00641E92" w:rsidRDefault="00641E92" w:rsidP="003D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F6F" w:rsidRDefault="00723E0C" w:rsidP="00EE5F1B">
    <w:pPr>
      <w:pStyle w:val="Encabezado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bCs/>
        <w:i/>
        <w:iCs/>
        <w:sz w:val="18"/>
        <w:szCs w:val="18"/>
      </w:rPr>
      <w:t>1</w:t>
    </w:r>
    <w:r w:rsidR="00443EAD">
      <w:rPr>
        <w:rFonts w:ascii="Arial" w:hAnsi="Arial" w:cs="Arial"/>
        <w:b/>
        <w:bCs/>
        <w:i/>
        <w:iCs/>
        <w:sz w:val="18"/>
        <w:szCs w:val="18"/>
      </w:rPr>
      <w:t>6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>/</w:t>
    </w:r>
    <w:r w:rsidR="00E2191D">
      <w:rPr>
        <w:rFonts w:ascii="Arial" w:hAnsi="Arial" w:cs="Arial"/>
        <w:b/>
        <w:bCs/>
        <w:i/>
        <w:iCs/>
        <w:sz w:val="18"/>
        <w:szCs w:val="18"/>
      </w:rPr>
      <w:t>10</w:t>
    </w:r>
    <w:r w:rsidR="006A1F6F">
      <w:rPr>
        <w:rFonts w:ascii="Arial" w:hAnsi="Arial" w:cs="Arial"/>
        <w:b/>
        <w:bCs/>
        <w:i/>
        <w:iCs/>
        <w:sz w:val="18"/>
        <w:szCs w:val="18"/>
      </w:rPr>
      <w:t>/14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REDACCIÓN: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Elena Ramírez </w:t>
    </w:r>
    <w:proofErr w:type="spellStart"/>
    <w:r w:rsidR="00F465EF">
      <w:rPr>
        <w:rFonts w:ascii="Arial" w:hAnsi="Arial" w:cs="Arial"/>
        <w:b/>
        <w:bCs/>
        <w:i/>
        <w:iCs/>
        <w:sz w:val="18"/>
        <w:szCs w:val="18"/>
      </w:rPr>
      <w:t>Ramírez</w:t>
    </w:r>
    <w:proofErr w:type="spellEnd"/>
  </w:p>
  <w:p w:rsidR="00E5797F" w:rsidRPr="002044D9" w:rsidRDefault="00E5797F" w:rsidP="00EE5F1B">
    <w:pPr>
      <w:pStyle w:val="Encabezado"/>
      <w:jc w:val="center"/>
      <w:rPr>
        <w:sz w:val="20"/>
        <w:szCs w:val="20"/>
      </w:rPr>
    </w:pPr>
    <w:r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       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Departamento de Prensa y Difusión</w:t>
    </w:r>
  </w:p>
  <w:p w:rsidR="000C1032" w:rsidRPr="006A1F6F" w:rsidRDefault="000C1032" w:rsidP="006A1F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E92" w:rsidRDefault="00641E92" w:rsidP="003D08E8">
      <w:r>
        <w:separator/>
      </w:r>
    </w:p>
  </w:footnote>
  <w:footnote w:type="continuationSeparator" w:id="0">
    <w:p w:rsidR="00641E92" w:rsidRDefault="00641E92" w:rsidP="003D0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9B1" w:rsidRDefault="00013275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DEPARTAMENTO</w:t>
    </w:r>
    <w:r w:rsidR="000B41EA">
      <w:rPr>
        <w:rFonts w:ascii="Arial" w:hAnsi="Arial" w:cs="Arial"/>
        <w:b/>
        <w:bCs/>
        <w:sz w:val="20"/>
        <w:szCs w:val="20"/>
      </w:rPr>
      <w:t xml:space="preserve"> DE PRENSA Y DIFUSIÒN</w:t>
    </w:r>
  </w:p>
  <w:p w:rsidR="002C65CC" w:rsidRPr="007502E8" w:rsidRDefault="00F465EF" w:rsidP="007502E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BOLETÍN PYD</w:t>
    </w:r>
    <w:r w:rsidR="00E1277E">
      <w:rPr>
        <w:rFonts w:ascii="Arial" w:hAnsi="Arial" w:cs="Arial"/>
        <w:b/>
        <w:bCs/>
        <w:sz w:val="20"/>
        <w:szCs w:val="20"/>
      </w:rPr>
      <w:t>/10</w:t>
    </w:r>
    <w:r w:rsidR="00443EAD">
      <w:rPr>
        <w:rFonts w:ascii="Arial" w:hAnsi="Arial" w:cs="Arial"/>
        <w:b/>
        <w:bCs/>
        <w:sz w:val="20"/>
        <w:szCs w:val="20"/>
      </w:rPr>
      <w:t>5</w:t>
    </w:r>
    <w:r w:rsidR="00F94369">
      <w:rPr>
        <w:rFonts w:ascii="Arial" w:hAnsi="Arial" w:cs="Arial"/>
        <w:b/>
        <w:bCs/>
        <w:sz w:val="20"/>
        <w:szCs w:val="20"/>
      </w:rPr>
      <w:t>/</w:t>
    </w:r>
    <w:r w:rsidR="001C4F15">
      <w:rPr>
        <w:rFonts w:ascii="Arial" w:hAnsi="Arial" w:cs="Arial"/>
        <w:b/>
        <w:bCs/>
        <w:sz w:val="20"/>
        <w:szCs w:val="20"/>
      </w:rPr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E0F"/>
    <w:multiLevelType w:val="multilevel"/>
    <w:tmpl w:val="F93E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6CED"/>
    <w:multiLevelType w:val="hybridMultilevel"/>
    <w:tmpl w:val="72F20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97A94"/>
    <w:multiLevelType w:val="hybridMultilevel"/>
    <w:tmpl w:val="8DC2B1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B2D92"/>
    <w:multiLevelType w:val="hybridMultilevel"/>
    <w:tmpl w:val="F90A85D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434D9"/>
    <w:multiLevelType w:val="multilevel"/>
    <w:tmpl w:val="FDCA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5">
    <w:nsid w:val="0DB75B40"/>
    <w:multiLevelType w:val="hybridMultilevel"/>
    <w:tmpl w:val="C1487544"/>
    <w:lvl w:ilvl="0" w:tplc="51407FAA">
      <w:start w:val="1"/>
      <w:numFmt w:val="decimal"/>
      <w:lvlText w:val="%1."/>
      <w:lvlJc w:val="left"/>
      <w:pPr>
        <w:ind w:left="5322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6402" w:hanging="360"/>
      </w:pPr>
    </w:lvl>
    <w:lvl w:ilvl="2" w:tplc="080A001B">
      <w:start w:val="1"/>
      <w:numFmt w:val="lowerRoman"/>
      <w:lvlText w:val="%3."/>
      <w:lvlJc w:val="right"/>
      <w:pPr>
        <w:ind w:left="7122" w:hanging="180"/>
      </w:pPr>
    </w:lvl>
    <w:lvl w:ilvl="3" w:tplc="080A000F">
      <w:start w:val="1"/>
      <w:numFmt w:val="decimal"/>
      <w:lvlText w:val="%4."/>
      <w:lvlJc w:val="left"/>
      <w:pPr>
        <w:ind w:left="7842" w:hanging="360"/>
      </w:pPr>
    </w:lvl>
    <w:lvl w:ilvl="4" w:tplc="080A0019">
      <w:start w:val="1"/>
      <w:numFmt w:val="lowerLetter"/>
      <w:lvlText w:val="%5."/>
      <w:lvlJc w:val="left"/>
      <w:pPr>
        <w:ind w:left="8562" w:hanging="360"/>
      </w:pPr>
    </w:lvl>
    <w:lvl w:ilvl="5" w:tplc="080A001B">
      <w:start w:val="1"/>
      <w:numFmt w:val="lowerRoman"/>
      <w:lvlText w:val="%6."/>
      <w:lvlJc w:val="right"/>
      <w:pPr>
        <w:ind w:left="9282" w:hanging="180"/>
      </w:pPr>
    </w:lvl>
    <w:lvl w:ilvl="6" w:tplc="080A000F">
      <w:start w:val="1"/>
      <w:numFmt w:val="decimal"/>
      <w:lvlText w:val="%7."/>
      <w:lvlJc w:val="left"/>
      <w:pPr>
        <w:ind w:left="10002" w:hanging="360"/>
      </w:pPr>
    </w:lvl>
    <w:lvl w:ilvl="7" w:tplc="080A0019">
      <w:start w:val="1"/>
      <w:numFmt w:val="lowerLetter"/>
      <w:lvlText w:val="%8."/>
      <w:lvlJc w:val="left"/>
      <w:pPr>
        <w:ind w:left="10722" w:hanging="360"/>
      </w:pPr>
    </w:lvl>
    <w:lvl w:ilvl="8" w:tplc="080A001B">
      <w:start w:val="1"/>
      <w:numFmt w:val="lowerRoman"/>
      <w:lvlText w:val="%9."/>
      <w:lvlJc w:val="right"/>
      <w:pPr>
        <w:ind w:left="11442" w:hanging="180"/>
      </w:pPr>
    </w:lvl>
  </w:abstractNum>
  <w:abstractNum w:abstractNumId="6">
    <w:nsid w:val="108851AA"/>
    <w:multiLevelType w:val="hybridMultilevel"/>
    <w:tmpl w:val="7BD4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7582B"/>
    <w:multiLevelType w:val="hybridMultilevel"/>
    <w:tmpl w:val="4FA83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E667CD"/>
    <w:multiLevelType w:val="hybridMultilevel"/>
    <w:tmpl w:val="C1EAC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5775D"/>
    <w:multiLevelType w:val="hybridMultilevel"/>
    <w:tmpl w:val="73B8C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4E6C0E"/>
    <w:multiLevelType w:val="hybridMultilevel"/>
    <w:tmpl w:val="2744B5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DD2E66"/>
    <w:multiLevelType w:val="hybridMultilevel"/>
    <w:tmpl w:val="800A7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311500"/>
    <w:multiLevelType w:val="hybridMultilevel"/>
    <w:tmpl w:val="907AFCF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B42151"/>
    <w:multiLevelType w:val="hybridMultilevel"/>
    <w:tmpl w:val="A8C08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BE7A03"/>
    <w:multiLevelType w:val="hybridMultilevel"/>
    <w:tmpl w:val="35707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B90787"/>
    <w:multiLevelType w:val="hybridMultilevel"/>
    <w:tmpl w:val="E606FE6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DE12D7"/>
    <w:multiLevelType w:val="multilevel"/>
    <w:tmpl w:val="F69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C156E7"/>
    <w:multiLevelType w:val="hybridMultilevel"/>
    <w:tmpl w:val="491E66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0C1548"/>
    <w:multiLevelType w:val="hybridMultilevel"/>
    <w:tmpl w:val="362E00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7A48D0"/>
    <w:multiLevelType w:val="hybridMultilevel"/>
    <w:tmpl w:val="0F049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DE19C6"/>
    <w:multiLevelType w:val="hybridMultilevel"/>
    <w:tmpl w:val="DB70F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A1393"/>
    <w:multiLevelType w:val="hybridMultilevel"/>
    <w:tmpl w:val="3F889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BA4667"/>
    <w:multiLevelType w:val="hybridMultilevel"/>
    <w:tmpl w:val="29224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5E3DB3"/>
    <w:multiLevelType w:val="hybridMultilevel"/>
    <w:tmpl w:val="71AC601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7F3620"/>
    <w:multiLevelType w:val="hybridMultilevel"/>
    <w:tmpl w:val="65061B6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EA27FB"/>
    <w:multiLevelType w:val="hybridMultilevel"/>
    <w:tmpl w:val="F8AED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3E20D6"/>
    <w:multiLevelType w:val="hybridMultilevel"/>
    <w:tmpl w:val="DC3436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724E8A"/>
    <w:multiLevelType w:val="hybridMultilevel"/>
    <w:tmpl w:val="A8C41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AB2981"/>
    <w:multiLevelType w:val="hybridMultilevel"/>
    <w:tmpl w:val="066EE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F37EC2"/>
    <w:multiLevelType w:val="hybridMultilevel"/>
    <w:tmpl w:val="52029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8B4465"/>
    <w:multiLevelType w:val="hybridMultilevel"/>
    <w:tmpl w:val="4260CBD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8A38BA"/>
    <w:multiLevelType w:val="hybridMultilevel"/>
    <w:tmpl w:val="91584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2873A1"/>
    <w:multiLevelType w:val="hybridMultilevel"/>
    <w:tmpl w:val="73AE5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6D323A"/>
    <w:multiLevelType w:val="hybridMultilevel"/>
    <w:tmpl w:val="129AEFB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0000"/>
        <w:sz w:val="23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1690BDD"/>
    <w:multiLevelType w:val="hybridMultilevel"/>
    <w:tmpl w:val="AC5CB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AF7CDE"/>
    <w:multiLevelType w:val="hybridMultilevel"/>
    <w:tmpl w:val="3E161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B24DD7"/>
    <w:multiLevelType w:val="hybridMultilevel"/>
    <w:tmpl w:val="F842C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C47D0F"/>
    <w:multiLevelType w:val="hybridMultilevel"/>
    <w:tmpl w:val="DFDC9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E13F68"/>
    <w:multiLevelType w:val="hybridMultilevel"/>
    <w:tmpl w:val="9488B4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71269C"/>
    <w:multiLevelType w:val="hybridMultilevel"/>
    <w:tmpl w:val="D5C68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200CCC"/>
    <w:multiLevelType w:val="hybridMultilevel"/>
    <w:tmpl w:val="2508F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084637"/>
    <w:multiLevelType w:val="hybridMultilevel"/>
    <w:tmpl w:val="BAC80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16"/>
  </w:num>
  <w:num w:numId="4">
    <w:abstractNumId w:val="5"/>
  </w:num>
  <w:num w:numId="5">
    <w:abstractNumId w:val="12"/>
  </w:num>
  <w:num w:numId="6">
    <w:abstractNumId w:val="33"/>
  </w:num>
  <w:num w:numId="7">
    <w:abstractNumId w:val="0"/>
  </w:num>
  <w:num w:numId="8">
    <w:abstractNumId w:val="34"/>
  </w:num>
  <w:num w:numId="9">
    <w:abstractNumId w:val="15"/>
  </w:num>
  <w:num w:numId="10">
    <w:abstractNumId w:val="1"/>
  </w:num>
  <w:num w:numId="11">
    <w:abstractNumId w:val="30"/>
  </w:num>
  <w:num w:numId="12">
    <w:abstractNumId w:val="27"/>
  </w:num>
  <w:num w:numId="13">
    <w:abstractNumId w:val="35"/>
  </w:num>
  <w:num w:numId="14">
    <w:abstractNumId w:val="22"/>
  </w:num>
  <w:num w:numId="15">
    <w:abstractNumId w:val="20"/>
  </w:num>
  <w:num w:numId="16">
    <w:abstractNumId w:val="6"/>
  </w:num>
  <w:num w:numId="17">
    <w:abstractNumId w:val="28"/>
  </w:num>
  <w:num w:numId="18">
    <w:abstractNumId w:val="40"/>
  </w:num>
  <w:num w:numId="19">
    <w:abstractNumId w:val="7"/>
  </w:num>
  <w:num w:numId="20">
    <w:abstractNumId w:val="14"/>
  </w:num>
  <w:num w:numId="21">
    <w:abstractNumId w:val="8"/>
  </w:num>
  <w:num w:numId="22">
    <w:abstractNumId w:val="2"/>
  </w:num>
  <w:num w:numId="23">
    <w:abstractNumId w:val="13"/>
  </w:num>
  <w:num w:numId="24">
    <w:abstractNumId w:val="36"/>
  </w:num>
  <w:num w:numId="25">
    <w:abstractNumId w:val="21"/>
  </w:num>
  <w:num w:numId="26">
    <w:abstractNumId w:val="32"/>
  </w:num>
  <w:num w:numId="27">
    <w:abstractNumId w:val="10"/>
  </w:num>
  <w:num w:numId="28">
    <w:abstractNumId w:val="11"/>
  </w:num>
  <w:num w:numId="29">
    <w:abstractNumId w:val="24"/>
  </w:num>
  <w:num w:numId="30">
    <w:abstractNumId w:val="41"/>
  </w:num>
  <w:num w:numId="31">
    <w:abstractNumId w:val="23"/>
  </w:num>
  <w:num w:numId="32">
    <w:abstractNumId w:val="41"/>
  </w:num>
  <w:num w:numId="33">
    <w:abstractNumId w:val="25"/>
  </w:num>
  <w:num w:numId="34">
    <w:abstractNumId w:val="17"/>
  </w:num>
  <w:num w:numId="35">
    <w:abstractNumId w:val="39"/>
  </w:num>
  <w:num w:numId="36">
    <w:abstractNumId w:val="4"/>
  </w:num>
  <w:num w:numId="37">
    <w:abstractNumId w:val="18"/>
  </w:num>
  <w:num w:numId="38">
    <w:abstractNumId w:val="9"/>
  </w:num>
  <w:num w:numId="39">
    <w:abstractNumId w:val="19"/>
  </w:num>
  <w:num w:numId="40">
    <w:abstractNumId w:val="3"/>
  </w:num>
  <w:num w:numId="41">
    <w:abstractNumId w:val="38"/>
  </w:num>
  <w:num w:numId="42">
    <w:abstractNumId w:val="3"/>
  </w:num>
  <w:num w:numId="43">
    <w:abstractNumId w:val="37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E8"/>
    <w:rsid w:val="0000059D"/>
    <w:rsid w:val="00002594"/>
    <w:rsid w:val="00005F64"/>
    <w:rsid w:val="0000613C"/>
    <w:rsid w:val="0000631E"/>
    <w:rsid w:val="000077B3"/>
    <w:rsid w:val="00010317"/>
    <w:rsid w:val="00010ED9"/>
    <w:rsid w:val="00011F6C"/>
    <w:rsid w:val="000122A1"/>
    <w:rsid w:val="00013275"/>
    <w:rsid w:val="0001452A"/>
    <w:rsid w:val="00020DA8"/>
    <w:rsid w:val="00022A37"/>
    <w:rsid w:val="00024424"/>
    <w:rsid w:val="000246F6"/>
    <w:rsid w:val="0002666D"/>
    <w:rsid w:val="00027663"/>
    <w:rsid w:val="00027A34"/>
    <w:rsid w:val="00030C67"/>
    <w:rsid w:val="00032E57"/>
    <w:rsid w:val="00033C0A"/>
    <w:rsid w:val="00033E9D"/>
    <w:rsid w:val="000341B6"/>
    <w:rsid w:val="000356A7"/>
    <w:rsid w:val="00035C46"/>
    <w:rsid w:val="00035D83"/>
    <w:rsid w:val="0004069F"/>
    <w:rsid w:val="000442FD"/>
    <w:rsid w:val="000477BE"/>
    <w:rsid w:val="00052BED"/>
    <w:rsid w:val="00056391"/>
    <w:rsid w:val="0005675A"/>
    <w:rsid w:val="00057FDB"/>
    <w:rsid w:val="00061C8D"/>
    <w:rsid w:val="00063102"/>
    <w:rsid w:val="000657EA"/>
    <w:rsid w:val="00066386"/>
    <w:rsid w:val="000669DD"/>
    <w:rsid w:val="00071A69"/>
    <w:rsid w:val="000731A4"/>
    <w:rsid w:val="00073219"/>
    <w:rsid w:val="000734F9"/>
    <w:rsid w:val="00074D36"/>
    <w:rsid w:val="000755E0"/>
    <w:rsid w:val="00076ABA"/>
    <w:rsid w:val="0007782B"/>
    <w:rsid w:val="00084EED"/>
    <w:rsid w:val="000863CF"/>
    <w:rsid w:val="00087035"/>
    <w:rsid w:val="0008783B"/>
    <w:rsid w:val="00090956"/>
    <w:rsid w:val="00091D8F"/>
    <w:rsid w:val="00091FD6"/>
    <w:rsid w:val="0009348B"/>
    <w:rsid w:val="000962CA"/>
    <w:rsid w:val="00096677"/>
    <w:rsid w:val="000A1047"/>
    <w:rsid w:val="000A1EDB"/>
    <w:rsid w:val="000A220B"/>
    <w:rsid w:val="000A232E"/>
    <w:rsid w:val="000A5385"/>
    <w:rsid w:val="000A657C"/>
    <w:rsid w:val="000A6AF9"/>
    <w:rsid w:val="000A7FA7"/>
    <w:rsid w:val="000B1301"/>
    <w:rsid w:val="000B2D2C"/>
    <w:rsid w:val="000B3FB0"/>
    <w:rsid w:val="000B4148"/>
    <w:rsid w:val="000B41EA"/>
    <w:rsid w:val="000B4DBD"/>
    <w:rsid w:val="000B5242"/>
    <w:rsid w:val="000B611A"/>
    <w:rsid w:val="000B7559"/>
    <w:rsid w:val="000B7BFD"/>
    <w:rsid w:val="000C1032"/>
    <w:rsid w:val="000C1D76"/>
    <w:rsid w:val="000C1FB3"/>
    <w:rsid w:val="000C2E3D"/>
    <w:rsid w:val="000C5270"/>
    <w:rsid w:val="000C6096"/>
    <w:rsid w:val="000C6342"/>
    <w:rsid w:val="000C6B56"/>
    <w:rsid w:val="000C6EC2"/>
    <w:rsid w:val="000C70FA"/>
    <w:rsid w:val="000C7156"/>
    <w:rsid w:val="000C72A0"/>
    <w:rsid w:val="000D06CC"/>
    <w:rsid w:val="000D11DF"/>
    <w:rsid w:val="000D2208"/>
    <w:rsid w:val="000D33D4"/>
    <w:rsid w:val="000D3BEE"/>
    <w:rsid w:val="000D41AE"/>
    <w:rsid w:val="000D56C9"/>
    <w:rsid w:val="000D65FC"/>
    <w:rsid w:val="000D7F14"/>
    <w:rsid w:val="000E05D3"/>
    <w:rsid w:val="000E1BA8"/>
    <w:rsid w:val="000E1C87"/>
    <w:rsid w:val="000E1E11"/>
    <w:rsid w:val="000E3422"/>
    <w:rsid w:val="000E3A34"/>
    <w:rsid w:val="000E4068"/>
    <w:rsid w:val="000E45B6"/>
    <w:rsid w:val="000E4628"/>
    <w:rsid w:val="000E4750"/>
    <w:rsid w:val="000E593C"/>
    <w:rsid w:val="000E6559"/>
    <w:rsid w:val="000E6DD0"/>
    <w:rsid w:val="000F2CCC"/>
    <w:rsid w:val="000F3655"/>
    <w:rsid w:val="000F57AA"/>
    <w:rsid w:val="000F6638"/>
    <w:rsid w:val="000F7261"/>
    <w:rsid w:val="00101E36"/>
    <w:rsid w:val="0010246F"/>
    <w:rsid w:val="00102A35"/>
    <w:rsid w:val="0010414D"/>
    <w:rsid w:val="001046ED"/>
    <w:rsid w:val="00106B5A"/>
    <w:rsid w:val="00107C77"/>
    <w:rsid w:val="0011638E"/>
    <w:rsid w:val="00117082"/>
    <w:rsid w:val="00120503"/>
    <w:rsid w:val="001222B4"/>
    <w:rsid w:val="001224ED"/>
    <w:rsid w:val="001256DF"/>
    <w:rsid w:val="0012729B"/>
    <w:rsid w:val="00127749"/>
    <w:rsid w:val="00131B29"/>
    <w:rsid w:val="00135155"/>
    <w:rsid w:val="001352A1"/>
    <w:rsid w:val="00141836"/>
    <w:rsid w:val="0014472E"/>
    <w:rsid w:val="00144BE1"/>
    <w:rsid w:val="00144D27"/>
    <w:rsid w:val="0014512E"/>
    <w:rsid w:val="00145ECB"/>
    <w:rsid w:val="0014641B"/>
    <w:rsid w:val="00147BEA"/>
    <w:rsid w:val="00150B85"/>
    <w:rsid w:val="00151413"/>
    <w:rsid w:val="00151958"/>
    <w:rsid w:val="0015218A"/>
    <w:rsid w:val="00152460"/>
    <w:rsid w:val="00154F36"/>
    <w:rsid w:val="00160162"/>
    <w:rsid w:val="001609E1"/>
    <w:rsid w:val="00160E47"/>
    <w:rsid w:val="0016109F"/>
    <w:rsid w:val="001628EC"/>
    <w:rsid w:val="0016570E"/>
    <w:rsid w:val="001700B8"/>
    <w:rsid w:val="0017064F"/>
    <w:rsid w:val="00171899"/>
    <w:rsid w:val="00172165"/>
    <w:rsid w:val="0017216D"/>
    <w:rsid w:val="0017368F"/>
    <w:rsid w:val="00174345"/>
    <w:rsid w:val="00175993"/>
    <w:rsid w:val="0017658B"/>
    <w:rsid w:val="00180AF1"/>
    <w:rsid w:val="00181294"/>
    <w:rsid w:val="00184012"/>
    <w:rsid w:val="00185414"/>
    <w:rsid w:val="0018651B"/>
    <w:rsid w:val="00186EA5"/>
    <w:rsid w:val="001974CB"/>
    <w:rsid w:val="001A2422"/>
    <w:rsid w:val="001A613A"/>
    <w:rsid w:val="001A62AF"/>
    <w:rsid w:val="001A7F1A"/>
    <w:rsid w:val="001B0DD8"/>
    <w:rsid w:val="001B18D7"/>
    <w:rsid w:val="001B25A2"/>
    <w:rsid w:val="001B67F9"/>
    <w:rsid w:val="001B6B13"/>
    <w:rsid w:val="001C015A"/>
    <w:rsid w:val="001C14E6"/>
    <w:rsid w:val="001C22E7"/>
    <w:rsid w:val="001C3EBC"/>
    <w:rsid w:val="001C45D2"/>
    <w:rsid w:val="001C4F15"/>
    <w:rsid w:val="001D1F68"/>
    <w:rsid w:val="001D213A"/>
    <w:rsid w:val="001D27B1"/>
    <w:rsid w:val="001D3AFB"/>
    <w:rsid w:val="001D43B1"/>
    <w:rsid w:val="001D79E5"/>
    <w:rsid w:val="001D7E87"/>
    <w:rsid w:val="001E4235"/>
    <w:rsid w:val="001E471F"/>
    <w:rsid w:val="001E4D53"/>
    <w:rsid w:val="001E4D89"/>
    <w:rsid w:val="001E54A4"/>
    <w:rsid w:val="001E5EC4"/>
    <w:rsid w:val="001E7CB7"/>
    <w:rsid w:val="001F2982"/>
    <w:rsid w:val="001F34DF"/>
    <w:rsid w:val="001F4503"/>
    <w:rsid w:val="001F57D1"/>
    <w:rsid w:val="001F5874"/>
    <w:rsid w:val="001F6B20"/>
    <w:rsid w:val="00201660"/>
    <w:rsid w:val="00202322"/>
    <w:rsid w:val="00202F7C"/>
    <w:rsid w:val="00203665"/>
    <w:rsid w:val="00203E15"/>
    <w:rsid w:val="00205591"/>
    <w:rsid w:val="0020699A"/>
    <w:rsid w:val="0020731A"/>
    <w:rsid w:val="002104D1"/>
    <w:rsid w:val="00210CCA"/>
    <w:rsid w:val="002122DA"/>
    <w:rsid w:val="00212CC0"/>
    <w:rsid w:val="002141C5"/>
    <w:rsid w:val="0021526F"/>
    <w:rsid w:val="002158CF"/>
    <w:rsid w:val="00216321"/>
    <w:rsid w:val="002164D3"/>
    <w:rsid w:val="00216BFE"/>
    <w:rsid w:val="0022149A"/>
    <w:rsid w:val="00223B69"/>
    <w:rsid w:val="00223B88"/>
    <w:rsid w:val="0022566A"/>
    <w:rsid w:val="0022765D"/>
    <w:rsid w:val="00231AF5"/>
    <w:rsid w:val="00232C7E"/>
    <w:rsid w:val="00232DB0"/>
    <w:rsid w:val="00232EFA"/>
    <w:rsid w:val="002334C8"/>
    <w:rsid w:val="00234D16"/>
    <w:rsid w:val="00236B03"/>
    <w:rsid w:val="0023701B"/>
    <w:rsid w:val="002376C1"/>
    <w:rsid w:val="00240F2E"/>
    <w:rsid w:val="00242992"/>
    <w:rsid w:val="00243946"/>
    <w:rsid w:val="002450B1"/>
    <w:rsid w:val="00245ADE"/>
    <w:rsid w:val="00247511"/>
    <w:rsid w:val="002504DB"/>
    <w:rsid w:val="002514BC"/>
    <w:rsid w:val="00251543"/>
    <w:rsid w:val="00252CD5"/>
    <w:rsid w:val="00256681"/>
    <w:rsid w:val="002613EE"/>
    <w:rsid w:val="00261BB7"/>
    <w:rsid w:val="00265EAE"/>
    <w:rsid w:val="0026671D"/>
    <w:rsid w:val="002669B0"/>
    <w:rsid w:val="00266CA4"/>
    <w:rsid w:val="00266EB4"/>
    <w:rsid w:val="002707EB"/>
    <w:rsid w:val="002735FB"/>
    <w:rsid w:val="00275968"/>
    <w:rsid w:val="00275988"/>
    <w:rsid w:val="00276A85"/>
    <w:rsid w:val="00283160"/>
    <w:rsid w:val="0028346A"/>
    <w:rsid w:val="00284440"/>
    <w:rsid w:val="00285031"/>
    <w:rsid w:val="002877C6"/>
    <w:rsid w:val="00287B7F"/>
    <w:rsid w:val="00287FFE"/>
    <w:rsid w:val="00291FFB"/>
    <w:rsid w:val="00292BB6"/>
    <w:rsid w:val="002939AE"/>
    <w:rsid w:val="00294B8B"/>
    <w:rsid w:val="00295B5A"/>
    <w:rsid w:val="00295DE1"/>
    <w:rsid w:val="00297EE3"/>
    <w:rsid w:val="002A0FB2"/>
    <w:rsid w:val="002A29EC"/>
    <w:rsid w:val="002A2BDE"/>
    <w:rsid w:val="002A57AA"/>
    <w:rsid w:val="002A5CCB"/>
    <w:rsid w:val="002A7363"/>
    <w:rsid w:val="002B3203"/>
    <w:rsid w:val="002B6210"/>
    <w:rsid w:val="002B6C57"/>
    <w:rsid w:val="002C26DE"/>
    <w:rsid w:val="002C4D1F"/>
    <w:rsid w:val="002C4D98"/>
    <w:rsid w:val="002C53C4"/>
    <w:rsid w:val="002D0EC1"/>
    <w:rsid w:val="002D1EAD"/>
    <w:rsid w:val="002D21E9"/>
    <w:rsid w:val="002D2318"/>
    <w:rsid w:val="002D25AD"/>
    <w:rsid w:val="002D2FE9"/>
    <w:rsid w:val="002D37AD"/>
    <w:rsid w:val="002D3F82"/>
    <w:rsid w:val="002D47B0"/>
    <w:rsid w:val="002D5A23"/>
    <w:rsid w:val="002D6AD2"/>
    <w:rsid w:val="002D6D90"/>
    <w:rsid w:val="002D72BA"/>
    <w:rsid w:val="002D77D4"/>
    <w:rsid w:val="002E02B9"/>
    <w:rsid w:val="002E154D"/>
    <w:rsid w:val="002E3E23"/>
    <w:rsid w:val="002E69A9"/>
    <w:rsid w:val="002F07F4"/>
    <w:rsid w:val="002F28EB"/>
    <w:rsid w:val="002F3770"/>
    <w:rsid w:val="002F378C"/>
    <w:rsid w:val="002F4376"/>
    <w:rsid w:val="002F62C5"/>
    <w:rsid w:val="002F67BA"/>
    <w:rsid w:val="002F6D99"/>
    <w:rsid w:val="00300839"/>
    <w:rsid w:val="00300F6B"/>
    <w:rsid w:val="0030280D"/>
    <w:rsid w:val="003054DC"/>
    <w:rsid w:val="003058E3"/>
    <w:rsid w:val="00305FAB"/>
    <w:rsid w:val="00306C71"/>
    <w:rsid w:val="00306F73"/>
    <w:rsid w:val="0031108C"/>
    <w:rsid w:val="003116B5"/>
    <w:rsid w:val="00312FDC"/>
    <w:rsid w:val="003131B7"/>
    <w:rsid w:val="00313638"/>
    <w:rsid w:val="00313918"/>
    <w:rsid w:val="00313966"/>
    <w:rsid w:val="00317285"/>
    <w:rsid w:val="00317AFE"/>
    <w:rsid w:val="0032032D"/>
    <w:rsid w:val="00320673"/>
    <w:rsid w:val="00320B5F"/>
    <w:rsid w:val="0032125B"/>
    <w:rsid w:val="00321B87"/>
    <w:rsid w:val="003222B6"/>
    <w:rsid w:val="00323A1D"/>
    <w:rsid w:val="0033076B"/>
    <w:rsid w:val="00332205"/>
    <w:rsid w:val="0033238C"/>
    <w:rsid w:val="0033285B"/>
    <w:rsid w:val="00332CCA"/>
    <w:rsid w:val="0033323A"/>
    <w:rsid w:val="00333930"/>
    <w:rsid w:val="00333C12"/>
    <w:rsid w:val="003340F1"/>
    <w:rsid w:val="00335E5F"/>
    <w:rsid w:val="003404AB"/>
    <w:rsid w:val="00340585"/>
    <w:rsid w:val="00341FAC"/>
    <w:rsid w:val="003430B4"/>
    <w:rsid w:val="00343FBB"/>
    <w:rsid w:val="003440FC"/>
    <w:rsid w:val="0034552C"/>
    <w:rsid w:val="00346843"/>
    <w:rsid w:val="00347338"/>
    <w:rsid w:val="00347836"/>
    <w:rsid w:val="0035008C"/>
    <w:rsid w:val="003504DE"/>
    <w:rsid w:val="0035091D"/>
    <w:rsid w:val="003519BE"/>
    <w:rsid w:val="00352574"/>
    <w:rsid w:val="00352EC4"/>
    <w:rsid w:val="003531CD"/>
    <w:rsid w:val="00353208"/>
    <w:rsid w:val="00356FB8"/>
    <w:rsid w:val="00357D12"/>
    <w:rsid w:val="003610DE"/>
    <w:rsid w:val="00361AEA"/>
    <w:rsid w:val="00362A50"/>
    <w:rsid w:val="00362FD6"/>
    <w:rsid w:val="0036305C"/>
    <w:rsid w:val="003636A2"/>
    <w:rsid w:val="00363805"/>
    <w:rsid w:val="003641E0"/>
    <w:rsid w:val="00366987"/>
    <w:rsid w:val="0037022B"/>
    <w:rsid w:val="00372411"/>
    <w:rsid w:val="003727C0"/>
    <w:rsid w:val="00372CEA"/>
    <w:rsid w:val="003756C6"/>
    <w:rsid w:val="003756F1"/>
    <w:rsid w:val="00376632"/>
    <w:rsid w:val="00377CD9"/>
    <w:rsid w:val="0038025B"/>
    <w:rsid w:val="00381FCE"/>
    <w:rsid w:val="003833D8"/>
    <w:rsid w:val="00384D09"/>
    <w:rsid w:val="0038640B"/>
    <w:rsid w:val="00387365"/>
    <w:rsid w:val="003920AA"/>
    <w:rsid w:val="00393B5A"/>
    <w:rsid w:val="0039507E"/>
    <w:rsid w:val="0039546B"/>
    <w:rsid w:val="00395C11"/>
    <w:rsid w:val="003A051C"/>
    <w:rsid w:val="003A1C42"/>
    <w:rsid w:val="003A2AE9"/>
    <w:rsid w:val="003A44FD"/>
    <w:rsid w:val="003A6C64"/>
    <w:rsid w:val="003A74E6"/>
    <w:rsid w:val="003B1F20"/>
    <w:rsid w:val="003B3814"/>
    <w:rsid w:val="003B68C3"/>
    <w:rsid w:val="003C14DC"/>
    <w:rsid w:val="003C3106"/>
    <w:rsid w:val="003C3309"/>
    <w:rsid w:val="003C38EE"/>
    <w:rsid w:val="003C3B45"/>
    <w:rsid w:val="003C506E"/>
    <w:rsid w:val="003C714D"/>
    <w:rsid w:val="003C76F8"/>
    <w:rsid w:val="003C7D86"/>
    <w:rsid w:val="003D08E8"/>
    <w:rsid w:val="003D0985"/>
    <w:rsid w:val="003D204F"/>
    <w:rsid w:val="003D33C5"/>
    <w:rsid w:val="003D380D"/>
    <w:rsid w:val="003D58EC"/>
    <w:rsid w:val="003D5ABF"/>
    <w:rsid w:val="003E07BD"/>
    <w:rsid w:val="003E27C0"/>
    <w:rsid w:val="003E28B7"/>
    <w:rsid w:val="003E313D"/>
    <w:rsid w:val="003E4607"/>
    <w:rsid w:val="003E67B9"/>
    <w:rsid w:val="003E74E3"/>
    <w:rsid w:val="003F064C"/>
    <w:rsid w:val="003F0D5A"/>
    <w:rsid w:val="003F4079"/>
    <w:rsid w:val="003F4576"/>
    <w:rsid w:val="003F58C0"/>
    <w:rsid w:val="003F7C7F"/>
    <w:rsid w:val="00400CB3"/>
    <w:rsid w:val="0040133A"/>
    <w:rsid w:val="004019EA"/>
    <w:rsid w:val="00401CC8"/>
    <w:rsid w:val="004031C0"/>
    <w:rsid w:val="004043A3"/>
    <w:rsid w:val="00404DEF"/>
    <w:rsid w:val="00404E40"/>
    <w:rsid w:val="004060B9"/>
    <w:rsid w:val="00406101"/>
    <w:rsid w:val="00406FD1"/>
    <w:rsid w:val="00410362"/>
    <w:rsid w:val="004109CC"/>
    <w:rsid w:val="00412949"/>
    <w:rsid w:val="004142AB"/>
    <w:rsid w:val="00414EA0"/>
    <w:rsid w:val="004158B8"/>
    <w:rsid w:val="00420900"/>
    <w:rsid w:val="004210ED"/>
    <w:rsid w:val="00422369"/>
    <w:rsid w:val="00423D22"/>
    <w:rsid w:val="00423FA5"/>
    <w:rsid w:val="00424E56"/>
    <w:rsid w:val="00425342"/>
    <w:rsid w:val="00425EAD"/>
    <w:rsid w:val="00426359"/>
    <w:rsid w:val="00426501"/>
    <w:rsid w:val="00430F90"/>
    <w:rsid w:val="004313C8"/>
    <w:rsid w:val="004325C4"/>
    <w:rsid w:val="004333D3"/>
    <w:rsid w:val="004358BB"/>
    <w:rsid w:val="0043603A"/>
    <w:rsid w:val="0043633B"/>
    <w:rsid w:val="00441417"/>
    <w:rsid w:val="004439CA"/>
    <w:rsid w:val="00443EAD"/>
    <w:rsid w:val="00444933"/>
    <w:rsid w:val="00444A20"/>
    <w:rsid w:val="004458AC"/>
    <w:rsid w:val="00445B99"/>
    <w:rsid w:val="00445D16"/>
    <w:rsid w:val="00451C66"/>
    <w:rsid w:val="00452FE5"/>
    <w:rsid w:val="00453502"/>
    <w:rsid w:val="00453F14"/>
    <w:rsid w:val="00454F8B"/>
    <w:rsid w:val="00455009"/>
    <w:rsid w:val="004572C7"/>
    <w:rsid w:val="00457DD5"/>
    <w:rsid w:val="00457DF0"/>
    <w:rsid w:val="00457F23"/>
    <w:rsid w:val="00460486"/>
    <w:rsid w:val="0046060D"/>
    <w:rsid w:val="0046122D"/>
    <w:rsid w:val="004615B8"/>
    <w:rsid w:val="0046167F"/>
    <w:rsid w:val="00462066"/>
    <w:rsid w:val="004628D8"/>
    <w:rsid w:val="004636D6"/>
    <w:rsid w:val="004638C6"/>
    <w:rsid w:val="00464067"/>
    <w:rsid w:val="004651EB"/>
    <w:rsid w:val="004653A2"/>
    <w:rsid w:val="0046564C"/>
    <w:rsid w:val="00466612"/>
    <w:rsid w:val="00470DD6"/>
    <w:rsid w:val="00473AD9"/>
    <w:rsid w:val="00475FC1"/>
    <w:rsid w:val="004765C3"/>
    <w:rsid w:val="00476B98"/>
    <w:rsid w:val="004800B2"/>
    <w:rsid w:val="004823D7"/>
    <w:rsid w:val="00491CF8"/>
    <w:rsid w:val="00491E7E"/>
    <w:rsid w:val="00492623"/>
    <w:rsid w:val="00492A90"/>
    <w:rsid w:val="0049484B"/>
    <w:rsid w:val="00494D2B"/>
    <w:rsid w:val="00495DC9"/>
    <w:rsid w:val="004963B7"/>
    <w:rsid w:val="00497027"/>
    <w:rsid w:val="00497A0B"/>
    <w:rsid w:val="004A05F0"/>
    <w:rsid w:val="004A227A"/>
    <w:rsid w:val="004A2C3D"/>
    <w:rsid w:val="004A3886"/>
    <w:rsid w:val="004A43E2"/>
    <w:rsid w:val="004A5FEB"/>
    <w:rsid w:val="004A6702"/>
    <w:rsid w:val="004A6C40"/>
    <w:rsid w:val="004B192B"/>
    <w:rsid w:val="004B1AAC"/>
    <w:rsid w:val="004B1D5C"/>
    <w:rsid w:val="004B1D7B"/>
    <w:rsid w:val="004C6743"/>
    <w:rsid w:val="004D4009"/>
    <w:rsid w:val="004D4267"/>
    <w:rsid w:val="004D52BB"/>
    <w:rsid w:val="004D6CD3"/>
    <w:rsid w:val="004D6DB7"/>
    <w:rsid w:val="004D76CD"/>
    <w:rsid w:val="004D7C0D"/>
    <w:rsid w:val="004E23EE"/>
    <w:rsid w:val="004E578B"/>
    <w:rsid w:val="004E7D74"/>
    <w:rsid w:val="004F099E"/>
    <w:rsid w:val="004F206F"/>
    <w:rsid w:val="004F2604"/>
    <w:rsid w:val="004F2E20"/>
    <w:rsid w:val="004F362F"/>
    <w:rsid w:val="004F3872"/>
    <w:rsid w:val="004F38A1"/>
    <w:rsid w:val="004F4CC5"/>
    <w:rsid w:val="004F51F0"/>
    <w:rsid w:val="004F7BE8"/>
    <w:rsid w:val="00501736"/>
    <w:rsid w:val="00501B2D"/>
    <w:rsid w:val="00502C56"/>
    <w:rsid w:val="005032FC"/>
    <w:rsid w:val="0050515A"/>
    <w:rsid w:val="00505CA7"/>
    <w:rsid w:val="00507614"/>
    <w:rsid w:val="00510896"/>
    <w:rsid w:val="00511F28"/>
    <w:rsid w:val="0051507F"/>
    <w:rsid w:val="0051685A"/>
    <w:rsid w:val="00517F4F"/>
    <w:rsid w:val="00524307"/>
    <w:rsid w:val="005260C2"/>
    <w:rsid w:val="005260DA"/>
    <w:rsid w:val="00526AD8"/>
    <w:rsid w:val="00526E42"/>
    <w:rsid w:val="005271CC"/>
    <w:rsid w:val="00527C78"/>
    <w:rsid w:val="00533217"/>
    <w:rsid w:val="00534BA5"/>
    <w:rsid w:val="0053535C"/>
    <w:rsid w:val="00535881"/>
    <w:rsid w:val="0053589F"/>
    <w:rsid w:val="00540C43"/>
    <w:rsid w:val="00543253"/>
    <w:rsid w:val="00543F9F"/>
    <w:rsid w:val="005446A2"/>
    <w:rsid w:val="00544982"/>
    <w:rsid w:val="00544E4A"/>
    <w:rsid w:val="00546336"/>
    <w:rsid w:val="0054634A"/>
    <w:rsid w:val="0054676C"/>
    <w:rsid w:val="005540AC"/>
    <w:rsid w:val="00554E28"/>
    <w:rsid w:val="00556C55"/>
    <w:rsid w:val="00557741"/>
    <w:rsid w:val="00557959"/>
    <w:rsid w:val="00560336"/>
    <w:rsid w:val="00560DFB"/>
    <w:rsid w:val="00562064"/>
    <w:rsid w:val="00563B7E"/>
    <w:rsid w:val="005662A3"/>
    <w:rsid w:val="005665AE"/>
    <w:rsid w:val="0056667D"/>
    <w:rsid w:val="0056771F"/>
    <w:rsid w:val="00570699"/>
    <w:rsid w:val="00570AB4"/>
    <w:rsid w:val="00571830"/>
    <w:rsid w:val="00572681"/>
    <w:rsid w:val="00573478"/>
    <w:rsid w:val="00573B61"/>
    <w:rsid w:val="00576AA6"/>
    <w:rsid w:val="005771F6"/>
    <w:rsid w:val="00577948"/>
    <w:rsid w:val="00581948"/>
    <w:rsid w:val="00582171"/>
    <w:rsid w:val="00584AC9"/>
    <w:rsid w:val="0058687D"/>
    <w:rsid w:val="005901AA"/>
    <w:rsid w:val="00590475"/>
    <w:rsid w:val="0059144B"/>
    <w:rsid w:val="0059360A"/>
    <w:rsid w:val="00597619"/>
    <w:rsid w:val="00597FE7"/>
    <w:rsid w:val="005A1BDB"/>
    <w:rsid w:val="005A1EC5"/>
    <w:rsid w:val="005A2B45"/>
    <w:rsid w:val="005A402D"/>
    <w:rsid w:val="005A6DB6"/>
    <w:rsid w:val="005A7EAB"/>
    <w:rsid w:val="005B1738"/>
    <w:rsid w:val="005B418A"/>
    <w:rsid w:val="005B5A00"/>
    <w:rsid w:val="005C0F1E"/>
    <w:rsid w:val="005C1653"/>
    <w:rsid w:val="005C18FD"/>
    <w:rsid w:val="005C2092"/>
    <w:rsid w:val="005C34EC"/>
    <w:rsid w:val="005C3908"/>
    <w:rsid w:val="005C3CB3"/>
    <w:rsid w:val="005C749A"/>
    <w:rsid w:val="005D11F7"/>
    <w:rsid w:val="005D1AF2"/>
    <w:rsid w:val="005D2DE7"/>
    <w:rsid w:val="005D4E2E"/>
    <w:rsid w:val="005D5FC6"/>
    <w:rsid w:val="005D636D"/>
    <w:rsid w:val="005D6582"/>
    <w:rsid w:val="005E2A85"/>
    <w:rsid w:val="005E2F32"/>
    <w:rsid w:val="005E2FF3"/>
    <w:rsid w:val="005E462D"/>
    <w:rsid w:val="005E491F"/>
    <w:rsid w:val="005E541C"/>
    <w:rsid w:val="005E5992"/>
    <w:rsid w:val="005E74E4"/>
    <w:rsid w:val="005F0F76"/>
    <w:rsid w:val="005F5845"/>
    <w:rsid w:val="005F72E5"/>
    <w:rsid w:val="0060020A"/>
    <w:rsid w:val="00600688"/>
    <w:rsid w:val="00603084"/>
    <w:rsid w:val="006031B2"/>
    <w:rsid w:val="00603E3E"/>
    <w:rsid w:val="006074D3"/>
    <w:rsid w:val="00607EB4"/>
    <w:rsid w:val="006105E7"/>
    <w:rsid w:val="00610811"/>
    <w:rsid w:val="006118C5"/>
    <w:rsid w:val="00612430"/>
    <w:rsid w:val="0061317D"/>
    <w:rsid w:val="00615212"/>
    <w:rsid w:val="00615553"/>
    <w:rsid w:val="00615A23"/>
    <w:rsid w:val="00621F29"/>
    <w:rsid w:val="00621F9A"/>
    <w:rsid w:val="00623274"/>
    <w:rsid w:val="006239B0"/>
    <w:rsid w:val="00624176"/>
    <w:rsid w:val="00624586"/>
    <w:rsid w:val="00624731"/>
    <w:rsid w:val="00625D20"/>
    <w:rsid w:val="00626D01"/>
    <w:rsid w:val="006278F7"/>
    <w:rsid w:val="0063072D"/>
    <w:rsid w:val="0063230A"/>
    <w:rsid w:val="00632763"/>
    <w:rsid w:val="00632E41"/>
    <w:rsid w:val="00632F17"/>
    <w:rsid w:val="006333D9"/>
    <w:rsid w:val="00634156"/>
    <w:rsid w:val="00635A9E"/>
    <w:rsid w:val="00636E81"/>
    <w:rsid w:val="00637A21"/>
    <w:rsid w:val="00641688"/>
    <w:rsid w:val="00641A99"/>
    <w:rsid w:val="00641E92"/>
    <w:rsid w:val="00642288"/>
    <w:rsid w:val="00643B4C"/>
    <w:rsid w:val="006443D2"/>
    <w:rsid w:val="00644521"/>
    <w:rsid w:val="006467C9"/>
    <w:rsid w:val="006472F7"/>
    <w:rsid w:val="00647B66"/>
    <w:rsid w:val="0065048D"/>
    <w:rsid w:val="006555B1"/>
    <w:rsid w:val="006556BF"/>
    <w:rsid w:val="00655C54"/>
    <w:rsid w:val="0066054A"/>
    <w:rsid w:val="0066099A"/>
    <w:rsid w:val="00661015"/>
    <w:rsid w:val="00661AC1"/>
    <w:rsid w:val="00663898"/>
    <w:rsid w:val="006672BB"/>
    <w:rsid w:val="00667616"/>
    <w:rsid w:val="006703CF"/>
    <w:rsid w:val="0067135A"/>
    <w:rsid w:val="006716E5"/>
    <w:rsid w:val="006738E8"/>
    <w:rsid w:val="006745F4"/>
    <w:rsid w:val="00676954"/>
    <w:rsid w:val="00676CD1"/>
    <w:rsid w:val="00677466"/>
    <w:rsid w:val="00682CD0"/>
    <w:rsid w:val="0068318E"/>
    <w:rsid w:val="006835F4"/>
    <w:rsid w:val="0068558E"/>
    <w:rsid w:val="00686017"/>
    <w:rsid w:val="006903B8"/>
    <w:rsid w:val="00690B4B"/>
    <w:rsid w:val="00692978"/>
    <w:rsid w:val="00692BFC"/>
    <w:rsid w:val="00693D52"/>
    <w:rsid w:val="0069538C"/>
    <w:rsid w:val="00695EDD"/>
    <w:rsid w:val="006979FF"/>
    <w:rsid w:val="00697D1E"/>
    <w:rsid w:val="006A19D8"/>
    <w:rsid w:val="006A1F6F"/>
    <w:rsid w:val="006A2444"/>
    <w:rsid w:val="006A29E7"/>
    <w:rsid w:val="006A449B"/>
    <w:rsid w:val="006A5B31"/>
    <w:rsid w:val="006B0B6D"/>
    <w:rsid w:val="006B126B"/>
    <w:rsid w:val="006B1DFD"/>
    <w:rsid w:val="006B29DD"/>
    <w:rsid w:val="006B3281"/>
    <w:rsid w:val="006B573D"/>
    <w:rsid w:val="006B5F07"/>
    <w:rsid w:val="006B7802"/>
    <w:rsid w:val="006B780B"/>
    <w:rsid w:val="006B7F6B"/>
    <w:rsid w:val="006C12AD"/>
    <w:rsid w:val="006C38F8"/>
    <w:rsid w:val="006C3CB3"/>
    <w:rsid w:val="006C7A2E"/>
    <w:rsid w:val="006D100D"/>
    <w:rsid w:val="006D1849"/>
    <w:rsid w:val="006D2260"/>
    <w:rsid w:val="006D2784"/>
    <w:rsid w:val="006D28D1"/>
    <w:rsid w:val="006D2AF6"/>
    <w:rsid w:val="006D32A5"/>
    <w:rsid w:val="006D3A0D"/>
    <w:rsid w:val="006D3E85"/>
    <w:rsid w:val="006D4EF4"/>
    <w:rsid w:val="006D5017"/>
    <w:rsid w:val="006D52C4"/>
    <w:rsid w:val="006D7A67"/>
    <w:rsid w:val="006D7C41"/>
    <w:rsid w:val="006E0A64"/>
    <w:rsid w:val="006E1731"/>
    <w:rsid w:val="006E28B7"/>
    <w:rsid w:val="006E2D42"/>
    <w:rsid w:val="006E6DBF"/>
    <w:rsid w:val="006F0A18"/>
    <w:rsid w:val="006F0DA6"/>
    <w:rsid w:val="006F1799"/>
    <w:rsid w:val="006F1E94"/>
    <w:rsid w:val="006F21B6"/>
    <w:rsid w:val="006F2D91"/>
    <w:rsid w:val="006F3BD9"/>
    <w:rsid w:val="006F5330"/>
    <w:rsid w:val="006F6BC2"/>
    <w:rsid w:val="006F791A"/>
    <w:rsid w:val="00700BAA"/>
    <w:rsid w:val="00702A9D"/>
    <w:rsid w:val="00702BA5"/>
    <w:rsid w:val="00703E50"/>
    <w:rsid w:val="007056A0"/>
    <w:rsid w:val="0070717C"/>
    <w:rsid w:val="007077E5"/>
    <w:rsid w:val="00707C1D"/>
    <w:rsid w:val="00711160"/>
    <w:rsid w:val="00711412"/>
    <w:rsid w:val="00711890"/>
    <w:rsid w:val="007135C8"/>
    <w:rsid w:val="0071489F"/>
    <w:rsid w:val="00717F28"/>
    <w:rsid w:val="00720270"/>
    <w:rsid w:val="00720CF1"/>
    <w:rsid w:val="0072245C"/>
    <w:rsid w:val="0072295C"/>
    <w:rsid w:val="00722DA2"/>
    <w:rsid w:val="00723852"/>
    <w:rsid w:val="00723E0C"/>
    <w:rsid w:val="00725433"/>
    <w:rsid w:val="00727690"/>
    <w:rsid w:val="00730BDF"/>
    <w:rsid w:val="00731039"/>
    <w:rsid w:val="007334C7"/>
    <w:rsid w:val="00735BDF"/>
    <w:rsid w:val="007362AC"/>
    <w:rsid w:val="007370AB"/>
    <w:rsid w:val="007417B2"/>
    <w:rsid w:val="00742F11"/>
    <w:rsid w:val="00743647"/>
    <w:rsid w:val="0074579C"/>
    <w:rsid w:val="00750FF2"/>
    <w:rsid w:val="0075446A"/>
    <w:rsid w:val="00757709"/>
    <w:rsid w:val="00760A83"/>
    <w:rsid w:val="00762693"/>
    <w:rsid w:val="0076364C"/>
    <w:rsid w:val="00763810"/>
    <w:rsid w:val="00764E2B"/>
    <w:rsid w:val="00764FEE"/>
    <w:rsid w:val="007650B9"/>
    <w:rsid w:val="00765B28"/>
    <w:rsid w:val="00770FF1"/>
    <w:rsid w:val="00771776"/>
    <w:rsid w:val="0077465C"/>
    <w:rsid w:val="007747B4"/>
    <w:rsid w:val="00776238"/>
    <w:rsid w:val="007764A1"/>
    <w:rsid w:val="0077754E"/>
    <w:rsid w:val="0078400D"/>
    <w:rsid w:val="00784262"/>
    <w:rsid w:val="00784EB1"/>
    <w:rsid w:val="0078576D"/>
    <w:rsid w:val="00786281"/>
    <w:rsid w:val="007865A4"/>
    <w:rsid w:val="00786D32"/>
    <w:rsid w:val="007900EB"/>
    <w:rsid w:val="00790118"/>
    <w:rsid w:val="00790486"/>
    <w:rsid w:val="007919F4"/>
    <w:rsid w:val="00792DC1"/>
    <w:rsid w:val="00792DF9"/>
    <w:rsid w:val="007936AB"/>
    <w:rsid w:val="00793D26"/>
    <w:rsid w:val="00794094"/>
    <w:rsid w:val="00796752"/>
    <w:rsid w:val="00796A40"/>
    <w:rsid w:val="007A072C"/>
    <w:rsid w:val="007A3091"/>
    <w:rsid w:val="007A3B55"/>
    <w:rsid w:val="007A3EEB"/>
    <w:rsid w:val="007A4F4E"/>
    <w:rsid w:val="007A5F33"/>
    <w:rsid w:val="007A7075"/>
    <w:rsid w:val="007A7C5F"/>
    <w:rsid w:val="007A7F36"/>
    <w:rsid w:val="007B0766"/>
    <w:rsid w:val="007B1E67"/>
    <w:rsid w:val="007B3834"/>
    <w:rsid w:val="007B4E84"/>
    <w:rsid w:val="007B51F1"/>
    <w:rsid w:val="007B694D"/>
    <w:rsid w:val="007C12B5"/>
    <w:rsid w:val="007C165B"/>
    <w:rsid w:val="007C1724"/>
    <w:rsid w:val="007C2407"/>
    <w:rsid w:val="007C29F5"/>
    <w:rsid w:val="007C541D"/>
    <w:rsid w:val="007C656F"/>
    <w:rsid w:val="007C6B82"/>
    <w:rsid w:val="007C72B6"/>
    <w:rsid w:val="007D1D13"/>
    <w:rsid w:val="007D24BF"/>
    <w:rsid w:val="007D31E7"/>
    <w:rsid w:val="007D4248"/>
    <w:rsid w:val="007D51EE"/>
    <w:rsid w:val="007D635D"/>
    <w:rsid w:val="007D7809"/>
    <w:rsid w:val="007D7C88"/>
    <w:rsid w:val="007E1EE5"/>
    <w:rsid w:val="007E35AD"/>
    <w:rsid w:val="007E51E2"/>
    <w:rsid w:val="007E7A47"/>
    <w:rsid w:val="007F0000"/>
    <w:rsid w:val="007F39A8"/>
    <w:rsid w:val="007F427F"/>
    <w:rsid w:val="007F4AAC"/>
    <w:rsid w:val="007F50B9"/>
    <w:rsid w:val="007F595A"/>
    <w:rsid w:val="007F769F"/>
    <w:rsid w:val="007F7DB6"/>
    <w:rsid w:val="0080142A"/>
    <w:rsid w:val="0080151F"/>
    <w:rsid w:val="00801CC6"/>
    <w:rsid w:val="00802C85"/>
    <w:rsid w:val="008032FD"/>
    <w:rsid w:val="00803D73"/>
    <w:rsid w:val="00806999"/>
    <w:rsid w:val="0080780C"/>
    <w:rsid w:val="00810B84"/>
    <w:rsid w:val="00812DDF"/>
    <w:rsid w:val="00813D93"/>
    <w:rsid w:val="00814261"/>
    <w:rsid w:val="0081567B"/>
    <w:rsid w:val="00815CA7"/>
    <w:rsid w:val="0081759F"/>
    <w:rsid w:val="00820AFC"/>
    <w:rsid w:val="00822CC0"/>
    <w:rsid w:val="008260C2"/>
    <w:rsid w:val="00832B32"/>
    <w:rsid w:val="0083323F"/>
    <w:rsid w:val="00833A7A"/>
    <w:rsid w:val="00834631"/>
    <w:rsid w:val="008347AC"/>
    <w:rsid w:val="0083485C"/>
    <w:rsid w:val="008353B2"/>
    <w:rsid w:val="00835B4C"/>
    <w:rsid w:val="00837A93"/>
    <w:rsid w:val="00842328"/>
    <w:rsid w:val="00842AB3"/>
    <w:rsid w:val="00843D0A"/>
    <w:rsid w:val="008475DC"/>
    <w:rsid w:val="00847D1D"/>
    <w:rsid w:val="00850F4C"/>
    <w:rsid w:val="008542D0"/>
    <w:rsid w:val="00854597"/>
    <w:rsid w:val="008551E9"/>
    <w:rsid w:val="008572ED"/>
    <w:rsid w:val="0085790A"/>
    <w:rsid w:val="008579DD"/>
    <w:rsid w:val="00860870"/>
    <w:rsid w:val="00863217"/>
    <w:rsid w:val="00863AB8"/>
    <w:rsid w:val="00866C0D"/>
    <w:rsid w:val="00866C3D"/>
    <w:rsid w:val="00867A1C"/>
    <w:rsid w:val="00867D06"/>
    <w:rsid w:val="00871752"/>
    <w:rsid w:val="00872E3E"/>
    <w:rsid w:val="00875BDA"/>
    <w:rsid w:val="0088016F"/>
    <w:rsid w:val="0088061F"/>
    <w:rsid w:val="00881BD6"/>
    <w:rsid w:val="00882704"/>
    <w:rsid w:val="00882895"/>
    <w:rsid w:val="00884529"/>
    <w:rsid w:val="0088473F"/>
    <w:rsid w:val="00886839"/>
    <w:rsid w:val="0088784D"/>
    <w:rsid w:val="00887AB0"/>
    <w:rsid w:val="00891364"/>
    <w:rsid w:val="0089427A"/>
    <w:rsid w:val="0089650B"/>
    <w:rsid w:val="0089764A"/>
    <w:rsid w:val="008A2134"/>
    <w:rsid w:val="008A3B24"/>
    <w:rsid w:val="008A3C86"/>
    <w:rsid w:val="008A4183"/>
    <w:rsid w:val="008A4FBE"/>
    <w:rsid w:val="008A67B7"/>
    <w:rsid w:val="008B27D2"/>
    <w:rsid w:val="008B4AC3"/>
    <w:rsid w:val="008B4B88"/>
    <w:rsid w:val="008B529D"/>
    <w:rsid w:val="008B6701"/>
    <w:rsid w:val="008B7236"/>
    <w:rsid w:val="008C1815"/>
    <w:rsid w:val="008C2516"/>
    <w:rsid w:val="008C33BC"/>
    <w:rsid w:val="008C3577"/>
    <w:rsid w:val="008C44B0"/>
    <w:rsid w:val="008C4C01"/>
    <w:rsid w:val="008C557D"/>
    <w:rsid w:val="008C61F8"/>
    <w:rsid w:val="008C6510"/>
    <w:rsid w:val="008C753D"/>
    <w:rsid w:val="008C77B0"/>
    <w:rsid w:val="008C7C4A"/>
    <w:rsid w:val="008C7D95"/>
    <w:rsid w:val="008D1917"/>
    <w:rsid w:val="008D1F7E"/>
    <w:rsid w:val="008D4CAB"/>
    <w:rsid w:val="008D511D"/>
    <w:rsid w:val="008D58A6"/>
    <w:rsid w:val="008D6C2D"/>
    <w:rsid w:val="008D774B"/>
    <w:rsid w:val="008E0517"/>
    <w:rsid w:val="008E222B"/>
    <w:rsid w:val="008E3F95"/>
    <w:rsid w:val="008E4119"/>
    <w:rsid w:val="008E5240"/>
    <w:rsid w:val="008E784D"/>
    <w:rsid w:val="008E7E20"/>
    <w:rsid w:val="008F0066"/>
    <w:rsid w:val="008F0E76"/>
    <w:rsid w:val="008F3700"/>
    <w:rsid w:val="008F3EED"/>
    <w:rsid w:val="008F4860"/>
    <w:rsid w:val="008F7424"/>
    <w:rsid w:val="00901CBD"/>
    <w:rsid w:val="009022D7"/>
    <w:rsid w:val="0090466A"/>
    <w:rsid w:val="00905B50"/>
    <w:rsid w:val="00906462"/>
    <w:rsid w:val="00906730"/>
    <w:rsid w:val="00906DC5"/>
    <w:rsid w:val="009072A0"/>
    <w:rsid w:val="009109B4"/>
    <w:rsid w:val="00912404"/>
    <w:rsid w:val="0091705F"/>
    <w:rsid w:val="00917741"/>
    <w:rsid w:val="00917AE4"/>
    <w:rsid w:val="009224B4"/>
    <w:rsid w:val="00923D0E"/>
    <w:rsid w:val="00924683"/>
    <w:rsid w:val="00926283"/>
    <w:rsid w:val="00931B70"/>
    <w:rsid w:val="00932B3A"/>
    <w:rsid w:val="00933D29"/>
    <w:rsid w:val="00933E19"/>
    <w:rsid w:val="009356E5"/>
    <w:rsid w:val="009359BA"/>
    <w:rsid w:val="00935FCD"/>
    <w:rsid w:val="0093687C"/>
    <w:rsid w:val="00940E47"/>
    <w:rsid w:val="00940FCD"/>
    <w:rsid w:val="00941855"/>
    <w:rsid w:val="009423F9"/>
    <w:rsid w:val="00943325"/>
    <w:rsid w:val="009458DE"/>
    <w:rsid w:val="00951162"/>
    <w:rsid w:val="00952007"/>
    <w:rsid w:val="00952A4C"/>
    <w:rsid w:val="009530D6"/>
    <w:rsid w:val="00954315"/>
    <w:rsid w:val="00954353"/>
    <w:rsid w:val="00955042"/>
    <w:rsid w:val="00955175"/>
    <w:rsid w:val="00957CF2"/>
    <w:rsid w:val="00957CF5"/>
    <w:rsid w:val="00960BA4"/>
    <w:rsid w:val="00960D44"/>
    <w:rsid w:val="00961873"/>
    <w:rsid w:val="00961B7D"/>
    <w:rsid w:val="00964508"/>
    <w:rsid w:val="00966529"/>
    <w:rsid w:val="0097083A"/>
    <w:rsid w:val="00972480"/>
    <w:rsid w:val="00973295"/>
    <w:rsid w:val="009767B0"/>
    <w:rsid w:val="00980041"/>
    <w:rsid w:val="00980412"/>
    <w:rsid w:val="0098184B"/>
    <w:rsid w:val="00984483"/>
    <w:rsid w:val="009859B5"/>
    <w:rsid w:val="0098775E"/>
    <w:rsid w:val="00993161"/>
    <w:rsid w:val="00993F95"/>
    <w:rsid w:val="009A391E"/>
    <w:rsid w:val="009A4EE3"/>
    <w:rsid w:val="009A5332"/>
    <w:rsid w:val="009A7846"/>
    <w:rsid w:val="009B02FA"/>
    <w:rsid w:val="009B04AD"/>
    <w:rsid w:val="009B3D01"/>
    <w:rsid w:val="009B4A22"/>
    <w:rsid w:val="009B5A0C"/>
    <w:rsid w:val="009C0069"/>
    <w:rsid w:val="009C150F"/>
    <w:rsid w:val="009C1C57"/>
    <w:rsid w:val="009C4273"/>
    <w:rsid w:val="009C4EA7"/>
    <w:rsid w:val="009C5598"/>
    <w:rsid w:val="009C6F60"/>
    <w:rsid w:val="009C7A1C"/>
    <w:rsid w:val="009D11EB"/>
    <w:rsid w:val="009D162C"/>
    <w:rsid w:val="009D178F"/>
    <w:rsid w:val="009D188C"/>
    <w:rsid w:val="009D4764"/>
    <w:rsid w:val="009D7B1D"/>
    <w:rsid w:val="009E026C"/>
    <w:rsid w:val="009E091D"/>
    <w:rsid w:val="009E1360"/>
    <w:rsid w:val="009E13C7"/>
    <w:rsid w:val="009E19B0"/>
    <w:rsid w:val="009E2367"/>
    <w:rsid w:val="009E2A26"/>
    <w:rsid w:val="009E3190"/>
    <w:rsid w:val="009E4F05"/>
    <w:rsid w:val="009E72B6"/>
    <w:rsid w:val="00A0408E"/>
    <w:rsid w:val="00A047DA"/>
    <w:rsid w:val="00A04E5C"/>
    <w:rsid w:val="00A06123"/>
    <w:rsid w:val="00A0630E"/>
    <w:rsid w:val="00A07466"/>
    <w:rsid w:val="00A07928"/>
    <w:rsid w:val="00A10FFF"/>
    <w:rsid w:val="00A12C4E"/>
    <w:rsid w:val="00A13C36"/>
    <w:rsid w:val="00A152A5"/>
    <w:rsid w:val="00A16C69"/>
    <w:rsid w:val="00A1711E"/>
    <w:rsid w:val="00A216A3"/>
    <w:rsid w:val="00A21B41"/>
    <w:rsid w:val="00A256E1"/>
    <w:rsid w:val="00A25944"/>
    <w:rsid w:val="00A25CFF"/>
    <w:rsid w:val="00A269BA"/>
    <w:rsid w:val="00A3235B"/>
    <w:rsid w:val="00A3242B"/>
    <w:rsid w:val="00A325C0"/>
    <w:rsid w:val="00A33A82"/>
    <w:rsid w:val="00A3501D"/>
    <w:rsid w:val="00A37951"/>
    <w:rsid w:val="00A415EA"/>
    <w:rsid w:val="00A41829"/>
    <w:rsid w:val="00A437E2"/>
    <w:rsid w:val="00A45B77"/>
    <w:rsid w:val="00A465E8"/>
    <w:rsid w:val="00A4716C"/>
    <w:rsid w:val="00A47576"/>
    <w:rsid w:val="00A47C13"/>
    <w:rsid w:val="00A47E4A"/>
    <w:rsid w:val="00A51710"/>
    <w:rsid w:val="00A51BF5"/>
    <w:rsid w:val="00A53505"/>
    <w:rsid w:val="00A5432B"/>
    <w:rsid w:val="00A56ADA"/>
    <w:rsid w:val="00A56CAD"/>
    <w:rsid w:val="00A56CF6"/>
    <w:rsid w:val="00A57071"/>
    <w:rsid w:val="00A60151"/>
    <w:rsid w:val="00A6375F"/>
    <w:rsid w:val="00A65355"/>
    <w:rsid w:val="00A655DA"/>
    <w:rsid w:val="00A656FE"/>
    <w:rsid w:val="00A657C3"/>
    <w:rsid w:val="00A6594F"/>
    <w:rsid w:val="00A66BE3"/>
    <w:rsid w:val="00A67523"/>
    <w:rsid w:val="00A67719"/>
    <w:rsid w:val="00A7155F"/>
    <w:rsid w:val="00A71EFF"/>
    <w:rsid w:val="00A7249C"/>
    <w:rsid w:val="00A72D73"/>
    <w:rsid w:val="00A73B40"/>
    <w:rsid w:val="00A75122"/>
    <w:rsid w:val="00A75321"/>
    <w:rsid w:val="00A76E8E"/>
    <w:rsid w:val="00A8128F"/>
    <w:rsid w:val="00A83235"/>
    <w:rsid w:val="00A840D0"/>
    <w:rsid w:val="00A843CA"/>
    <w:rsid w:val="00A85B20"/>
    <w:rsid w:val="00A85D79"/>
    <w:rsid w:val="00A867D8"/>
    <w:rsid w:val="00A90342"/>
    <w:rsid w:val="00A9305E"/>
    <w:rsid w:val="00A96E8F"/>
    <w:rsid w:val="00A9734E"/>
    <w:rsid w:val="00A97FF2"/>
    <w:rsid w:val="00AA1019"/>
    <w:rsid w:val="00AA1549"/>
    <w:rsid w:val="00AA3DD4"/>
    <w:rsid w:val="00AA467F"/>
    <w:rsid w:val="00AA561B"/>
    <w:rsid w:val="00AA5C96"/>
    <w:rsid w:val="00AA6BE0"/>
    <w:rsid w:val="00AB09E1"/>
    <w:rsid w:val="00AB16C1"/>
    <w:rsid w:val="00AB1A72"/>
    <w:rsid w:val="00AB21BC"/>
    <w:rsid w:val="00AB29D1"/>
    <w:rsid w:val="00AB4002"/>
    <w:rsid w:val="00AB62ED"/>
    <w:rsid w:val="00AB7807"/>
    <w:rsid w:val="00AC0549"/>
    <w:rsid w:val="00AC1364"/>
    <w:rsid w:val="00AC13B0"/>
    <w:rsid w:val="00AC4246"/>
    <w:rsid w:val="00AC447F"/>
    <w:rsid w:val="00AC5972"/>
    <w:rsid w:val="00AC5F92"/>
    <w:rsid w:val="00AC668C"/>
    <w:rsid w:val="00AD0F5B"/>
    <w:rsid w:val="00AD248F"/>
    <w:rsid w:val="00AD3197"/>
    <w:rsid w:val="00AD4719"/>
    <w:rsid w:val="00AD47EF"/>
    <w:rsid w:val="00AD6C1E"/>
    <w:rsid w:val="00AD6C4C"/>
    <w:rsid w:val="00AE25D2"/>
    <w:rsid w:val="00AE3B7C"/>
    <w:rsid w:val="00AE6F9A"/>
    <w:rsid w:val="00AE79A7"/>
    <w:rsid w:val="00AF1E6F"/>
    <w:rsid w:val="00AF781A"/>
    <w:rsid w:val="00B00A20"/>
    <w:rsid w:val="00B01AF1"/>
    <w:rsid w:val="00B02D2F"/>
    <w:rsid w:val="00B03401"/>
    <w:rsid w:val="00B06843"/>
    <w:rsid w:val="00B06CC1"/>
    <w:rsid w:val="00B07B2F"/>
    <w:rsid w:val="00B11FAC"/>
    <w:rsid w:val="00B127D8"/>
    <w:rsid w:val="00B13EE1"/>
    <w:rsid w:val="00B15424"/>
    <w:rsid w:val="00B15BF1"/>
    <w:rsid w:val="00B15D06"/>
    <w:rsid w:val="00B167BD"/>
    <w:rsid w:val="00B17223"/>
    <w:rsid w:val="00B17310"/>
    <w:rsid w:val="00B20304"/>
    <w:rsid w:val="00B204A0"/>
    <w:rsid w:val="00B20D47"/>
    <w:rsid w:val="00B214E7"/>
    <w:rsid w:val="00B22DC5"/>
    <w:rsid w:val="00B231DC"/>
    <w:rsid w:val="00B23382"/>
    <w:rsid w:val="00B23418"/>
    <w:rsid w:val="00B241D2"/>
    <w:rsid w:val="00B246C1"/>
    <w:rsid w:val="00B25186"/>
    <w:rsid w:val="00B25D4A"/>
    <w:rsid w:val="00B306E6"/>
    <w:rsid w:val="00B317B2"/>
    <w:rsid w:val="00B351AF"/>
    <w:rsid w:val="00B365B4"/>
    <w:rsid w:val="00B4022B"/>
    <w:rsid w:val="00B416E7"/>
    <w:rsid w:val="00B4448C"/>
    <w:rsid w:val="00B44DB3"/>
    <w:rsid w:val="00B44E2C"/>
    <w:rsid w:val="00B50BC2"/>
    <w:rsid w:val="00B5373B"/>
    <w:rsid w:val="00B54369"/>
    <w:rsid w:val="00B57085"/>
    <w:rsid w:val="00B60537"/>
    <w:rsid w:val="00B6273F"/>
    <w:rsid w:val="00B628FA"/>
    <w:rsid w:val="00B63BD2"/>
    <w:rsid w:val="00B6410F"/>
    <w:rsid w:val="00B641AF"/>
    <w:rsid w:val="00B65C61"/>
    <w:rsid w:val="00B71D7E"/>
    <w:rsid w:val="00B72312"/>
    <w:rsid w:val="00B72DAD"/>
    <w:rsid w:val="00B732B5"/>
    <w:rsid w:val="00B73F63"/>
    <w:rsid w:val="00B743BA"/>
    <w:rsid w:val="00B750D9"/>
    <w:rsid w:val="00B757D9"/>
    <w:rsid w:val="00B767EF"/>
    <w:rsid w:val="00B7750B"/>
    <w:rsid w:val="00B7777B"/>
    <w:rsid w:val="00B80430"/>
    <w:rsid w:val="00B8090B"/>
    <w:rsid w:val="00B823E9"/>
    <w:rsid w:val="00B841A6"/>
    <w:rsid w:val="00B85C50"/>
    <w:rsid w:val="00B86EE9"/>
    <w:rsid w:val="00B87AB6"/>
    <w:rsid w:val="00B921A7"/>
    <w:rsid w:val="00B92505"/>
    <w:rsid w:val="00B93D51"/>
    <w:rsid w:val="00B95E68"/>
    <w:rsid w:val="00B95FAE"/>
    <w:rsid w:val="00B96F2B"/>
    <w:rsid w:val="00B9730A"/>
    <w:rsid w:val="00BA09F4"/>
    <w:rsid w:val="00BA0B9B"/>
    <w:rsid w:val="00BA149D"/>
    <w:rsid w:val="00BA2A86"/>
    <w:rsid w:val="00BA2CA5"/>
    <w:rsid w:val="00BA307D"/>
    <w:rsid w:val="00BA596A"/>
    <w:rsid w:val="00BA5E6F"/>
    <w:rsid w:val="00BB024E"/>
    <w:rsid w:val="00BB0D7F"/>
    <w:rsid w:val="00BB1066"/>
    <w:rsid w:val="00BB10DC"/>
    <w:rsid w:val="00BB3930"/>
    <w:rsid w:val="00BB46C6"/>
    <w:rsid w:val="00BB4EE3"/>
    <w:rsid w:val="00BB51F8"/>
    <w:rsid w:val="00BB6614"/>
    <w:rsid w:val="00BB673E"/>
    <w:rsid w:val="00BB6B94"/>
    <w:rsid w:val="00BB767A"/>
    <w:rsid w:val="00BC0053"/>
    <w:rsid w:val="00BC06D0"/>
    <w:rsid w:val="00BC0CFF"/>
    <w:rsid w:val="00BC1271"/>
    <w:rsid w:val="00BC2211"/>
    <w:rsid w:val="00BC2E25"/>
    <w:rsid w:val="00BC3B42"/>
    <w:rsid w:val="00BC3F16"/>
    <w:rsid w:val="00BC4A7B"/>
    <w:rsid w:val="00BC5588"/>
    <w:rsid w:val="00BD08D3"/>
    <w:rsid w:val="00BD1D78"/>
    <w:rsid w:val="00BD1DC3"/>
    <w:rsid w:val="00BD37C4"/>
    <w:rsid w:val="00BD4C35"/>
    <w:rsid w:val="00BD587C"/>
    <w:rsid w:val="00BD6CD5"/>
    <w:rsid w:val="00BD74DA"/>
    <w:rsid w:val="00BE0A5D"/>
    <w:rsid w:val="00BE1236"/>
    <w:rsid w:val="00BE15E4"/>
    <w:rsid w:val="00BE1C8B"/>
    <w:rsid w:val="00BE1E0D"/>
    <w:rsid w:val="00BE32A9"/>
    <w:rsid w:val="00BE35E9"/>
    <w:rsid w:val="00BE3EA5"/>
    <w:rsid w:val="00BE60E3"/>
    <w:rsid w:val="00BF02ED"/>
    <w:rsid w:val="00BF0D90"/>
    <w:rsid w:val="00BF3528"/>
    <w:rsid w:val="00BF4E19"/>
    <w:rsid w:val="00BF565B"/>
    <w:rsid w:val="00BF5EEF"/>
    <w:rsid w:val="00C00457"/>
    <w:rsid w:val="00C011D6"/>
    <w:rsid w:val="00C01AEC"/>
    <w:rsid w:val="00C0206A"/>
    <w:rsid w:val="00C02855"/>
    <w:rsid w:val="00C032E0"/>
    <w:rsid w:val="00C0430D"/>
    <w:rsid w:val="00C059CB"/>
    <w:rsid w:val="00C06151"/>
    <w:rsid w:val="00C06B93"/>
    <w:rsid w:val="00C07049"/>
    <w:rsid w:val="00C078D1"/>
    <w:rsid w:val="00C1012B"/>
    <w:rsid w:val="00C10235"/>
    <w:rsid w:val="00C11443"/>
    <w:rsid w:val="00C12127"/>
    <w:rsid w:val="00C12F54"/>
    <w:rsid w:val="00C17169"/>
    <w:rsid w:val="00C2271A"/>
    <w:rsid w:val="00C23051"/>
    <w:rsid w:val="00C25717"/>
    <w:rsid w:val="00C26137"/>
    <w:rsid w:val="00C27EE0"/>
    <w:rsid w:val="00C30682"/>
    <w:rsid w:val="00C3167C"/>
    <w:rsid w:val="00C344F4"/>
    <w:rsid w:val="00C34698"/>
    <w:rsid w:val="00C36CD9"/>
    <w:rsid w:val="00C4273E"/>
    <w:rsid w:val="00C44AFD"/>
    <w:rsid w:val="00C46A19"/>
    <w:rsid w:val="00C5267D"/>
    <w:rsid w:val="00C53496"/>
    <w:rsid w:val="00C537F3"/>
    <w:rsid w:val="00C5381F"/>
    <w:rsid w:val="00C5438F"/>
    <w:rsid w:val="00C54C34"/>
    <w:rsid w:val="00C55563"/>
    <w:rsid w:val="00C56187"/>
    <w:rsid w:val="00C56490"/>
    <w:rsid w:val="00C5669B"/>
    <w:rsid w:val="00C56B7C"/>
    <w:rsid w:val="00C56E3A"/>
    <w:rsid w:val="00C57A21"/>
    <w:rsid w:val="00C61E4B"/>
    <w:rsid w:val="00C62D1E"/>
    <w:rsid w:val="00C63996"/>
    <w:rsid w:val="00C63BA0"/>
    <w:rsid w:val="00C6561A"/>
    <w:rsid w:val="00C67870"/>
    <w:rsid w:val="00C70A5B"/>
    <w:rsid w:val="00C710E5"/>
    <w:rsid w:val="00C74320"/>
    <w:rsid w:val="00C81174"/>
    <w:rsid w:val="00C815BC"/>
    <w:rsid w:val="00C82B5E"/>
    <w:rsid w:val="00C8527F"/>
    <w:rsid w:val="00C86547"/>
    <w:rsid w:val="00C869BA"/>
    <w:rsid w:val="00C87367"/>
    <w:rsid w:val="00C9229F"/>
    <w:rsid w:val="00C929B5"/>
    <w:rsid w:val="00C93D76"/>
    <w:rsid w:val="00C96D29"/>
    <w:rsid w:val="00C96D2C"/>
    <w:rsid w:val="00CA09B7"/>
    <w:rsid w:val="00CB0AA6"/>
    <w:rsid w:val="00CB2BD6"/>
    <w:rsid w:val="00CB51A4"/>
    <w:rsid w:val="00CB7BA3"/>
    <w:rsid w:val="00CC0124"/>
    <w:rsid w:val="00CC0F64"/>
    <w:rsid w:val="00CC1B41"/>
    <w:rsid w:val="00CC264E"/>
    <w:rsid w:val="00CC26BD"/>
    <w:rsid w:val="00CC31D7"/>
    <w:rsid w:val="00CC7CE4"/>
    <w:rsid w:val="00CD0E54"/>
    <w:rsid w:val="00CD4F41"/>
    <w:rsid w:val="00CD5946"/>
    <w:rsid w:val="00CD6736"/>
    <w:rsid w:val="00CE057D"/>
    <w:rsid w:val="00CE2267"/>
    <w:rsid w:val="00CE42C4"/>
    <w:rsid w:val="00CE59CD"/>
    <w:rsid w:val="00CF2740"/>
    <w:rsid w:val="00CF7115"/>
    <w:rsid w:val="00CF7C5F"/>
    <w:rsid w:val="00D01261"/>
    <w:rsid w:val="00D026DA"/>
    <w:rsid w:val="00D03200"/>
    <w:rsid w:val="00D03991"/>
    <w:rsid w:val="00D04C3E"/>
    <w:rsid w:val="00D05358"/>
    <w:rsid w:val="00D079A8"/>
    <w:rsid w:val="00D07A4C"/>
    <w:rsid w:val="00D12644"/>
    <w:rsid w:val="00D13D9C"/>
    <w:rsid w:val="00D141F2"/>
    <w:rsid w:val="00D14F39"/>
    <w:rsid w:val="00D170EE"/>
    <w:rsid w:val="00D17C94"/>
    <w:rsid w:val="00D20310"/>
    <w:rsid w:val="00D20454"/>
    <w:rsid w:val="00D2073A"/>
    <w:rsid w:val="00D20D70"/>
    <w:rsid w:val="00D20EE0"/>
    <w:rsid w:val="00D2127F"/>
    <w:rsid w:val="00D2150D"/>
    <w:rsid w:val="00D239FA"/>
    <w:rsid w:val="00D24487"/>
    <w:rsid w:val="00D24EE5"/>
    <w:rsid w:val="00D262CB"/>
    <w:rsid w:val="00D26A5A"/>
    <w:rsid w:val="00D277B3"/>
    <w:rsid w:val="00D27844"/>
    <w:rsid w:val="00D30867"/>
    <w:rsid w:val="00D30C2F"/>
    <w:rsid w:val="00D31424"/>
    <w:rsid w:val="00D33359"/>
    <w:rsid w:val="00D365E7"/>
    <w:rsid w:val="00D416F2"/>
    <w:rsid w:val="00D43BC1"/>
    <w:rsid w:val="00D45AF4"/>
    <w:rsid w:val="00D519E6"/>
    <w:rsid w:val="00D5285A"/>
    <w:rsid w:val="00D534B2"/>
    <w:rsid w:val="00D540CE"/>
    <w:rsid w:val="00D542AF"/>
    <w:rsid w:val="00D56B9F"/>
    <w:rsid w:val="00D56D4D"/>
    <w:rsid w:val="00D579B7"/>
    <w:rsid w:val="00D57D68"/>
    <w:rsid w:val="00D60CD2"/>
    <w:rsid w:val="00D63523"/>
    <w:rsid w:val="00D63567"/>
    <w:rsid w:val="00D6452E"/>
    <w:rsid w:val="00D67215"/>
    <w:rsid w:val="00D67866"/>
    <w:rsid w:val="00D67E12"/>
    <w:rsid w:val="00D700BD"/>
    <w:rsid w:val="00D70BD6"/>
    <w:rsid w:val="00D71548"/>
    <w:rsid w:val="00D73C9D"/>
    <w:rsid w:val="00D77E8C"/>
    <w:rsid w:val="00D81851"/>
    <w:rsid w:val="00D81C4E"/>
    <w:rsid w:val="00D84A9B"/>
    <w:rsid w:val="00D8586C"/>
    <w:rsid w:val="00D9131E"/>
    <w:rsid w:val="00D919E1"/>
    <w:rsid w:val="00D92E4F"/>
    <w:rsid w:val="00D937BC"/>
    <w:rsid w:val="00D93DB4"/>
    <w:rsid w:val="00D93FEE"/>
    <w:rsid w:val="00D9533D"/>
    <w:rsid w:val="00D9551F"/>
    <w:rsid w:val="00DA002C"/>
    <w:rsid w:val="00DA0ECB"/>
    <w:rsid w:val="00DA1798"/>
    <w:rsid w:val="00DA195D"/>
    <w:rsid w:val="00DA226D"/>
    <w:rsid w:val="00DA23D9"/>
    <w:rsid w:val="00DA3E53"/>
    <w:rsid w:val="00DA4FB6"/>
    <w:rsid w:val="00DA56FE"/>
    <w:rsid w:val="00DA6DBA"/>
    <w:rsid w:val="00DA7768"/>
    <w:rsid w:val="00DB1945"/>
    <w:rsid w:val="00DB2629"/>
    <w:rsid w:val="00DB2800"/>
    <w:rsid w:val="00DB3338"/>
    <w:rsid w:val="00DB3BB8"/>
    <w:rsid w:val="00DB4A2D"/>
    <w:rsid w:val="00DB5149"/>
    <w:rsid w:val="00DB578B"/>
    <w:rsid w:val="00DB7C36"/>
    <w:rsid w:val="00DB7C47"/>
    <w:rsid w:val="00DC09FA"/>
    <w:rsid w:val="00DC1132"/>
    <w:rsid w:val="00DC1D1E"/>
    <w:rsid w:val="00DC2C2B"/>
    <w:rsid w:val="00DC2D4B"/>
    <w:rsid w:val="00DC4DE4"/>
    <w:rsid w:val="00DC5A82"/>
    <w:rsid w:val="00DC78C4"/>
    <w:rsid w:val="00DC7A7B"/>
    <w:rsid w:val="00DD0CD2"/>
    <w:rsid w:val="00DD193A"/>
    <w:rsid w:val="00DD329F"/>
    <w:rsid w:val="00DD375D"/>
    <w:rsid w:val="00DD3DFA"/>
    <w:rsid w:val="00DD5054"/>
    <w:rsid w:val="00DD58FA"/>
    <w:rsid w:val="00DD6C30"/>
    <w:rsid w:val="00DD6FB5"/>
    <w:rsid w:val="00DE0710"/>
    <w:rsid w:val="00DE0F10"/>
    <w:rsid w:val="00DE171A"/>
    <w:rsid w:val="00DE367B"/>
    <w:rsid w:val="00DE6820"/>
    <w:rsid w:val="00DE7086"/>
    <w:rsid w:val="00DE755B"/>
    <w:rsid w:val="00DF38F9"/>
    <w:rsid w:val="00DF5A4C"/>
    <w:rsid w:val="00DF6F6D"/>
    <w:rsid w:val="00DF7036"/>
    <w:rsid w:val="00E01A80"/>
    <w:rsid w:val="00E058B9"/>
    <w:rsid w:val="00E06264"/>
    <w:rsid w:val="00E07121"/>
    <w:rsid w:val="00E1277E"/>
    <w:rsid w:val="00E12CA0"/>
    <w:rsid w:val="00E12EB8"/>
    <w:rsid w:val="00E14C16"/>
    <w:rsid w:val="00E14D09"/>
    <w:rsid w:val="00E15759"/>
    <w:rsid w:val="00E15CD9"/>
    <w:rsid w:val="00E15FA1"/>
    <w:rsid w:val="00E162CF"/>
    <w:rsid w:val="00E2191D"/>
    <w:rsid w:val="00E2403D"/>
    <w:rsid w:val="00E25C71"/>
    <w:rsid w:val="00E268A5"/>
    <w:rsid w:val="00E27143"/>
    <w:rsid w:val="00E31D1A"/>
    <w:rsid w:val="00E31DAB"/>
    <w:rsid w:val="00E32CB4"/>
    <w:rsid w:val="00E32FD0"/>
    <w:rsid w:val="00E333FA"/>
    <w:rsid w:val="00E35C45"/>
    <w:rsid w:val="00E3666F"/>
    <w:rsid w:val="00E37882"/>
    <w:rsid w:val="00E37C31"/>
    <w:rsid w:val="00E4171E"/>
    <w:rsid w:val="00E41C6A"/>
    <w:rsid w:val="00E4233F"/>
    <w:rsid w:val="00E42428"/>
    <w:rsid w:val="00E42B40"/>
    <w:rsid w:val="00E43087"/>
    <w:rsid w:val="00E4420A"/>
    <w:rsid w:val="00E451B5"/>
    <w:rsid w:val="00E45D68"/>
    <w:rsid w:val="00E45E04"/>
    <w:rsid w:val="00E46B55"/>
    <w:rsid w:val="00E46C4A"/>
    <w:rsid w:val="00E47FF8"/>
    <w:rsid w:val="00E50A77"/>
    <w:rsid w:val="00E50CA7"/>
    <w:rsid w:val="00E51045"/>
    <w:rsid w:val="00E532B9"/>
    <w:rsid w:val="00E533C2"/>
    <w:rsid w:val="00E53639"/>
    <w:rsid w:val="00E5387E"/>
    <w:rsid w:val="00E54146"/>
    <w:rsid w:val="00E55369"/>
    <w:rsid w:val="00E559F8"/>
    <w:rsid w:val="00E56FB9"/>
    <w:rsid w:val="00E5797F"/>
    <w:rsid w:val="00E57D0B"/>
    <w:rsid w:val="00E62D20"/>
    <w:rsid w:val="00E65F5D"/>
    <w:rsid w:val="00E65FD7"/>
    <w:rsid w:val="00E66148"/>
    <w:rsid w:val="00E6723E"/>
    <w:rsid w:val="00E7028D"/>
    <w:rsid w:val="00E7072A"/>
    <w:rsid w:val="00E7116D"/>
    <w:rsid w:val="00E7125B"/>
    <w:rsid w:val="00E7205C"/>
    <w:rsid w:val="00E737D2"/>
    <w:rsid w:val="00E73CA3"/>
    <w:rsid w:val="00E757FD"/>
    <w:rsid w:val="00E75EBC"/>
    <w:rsid w:val="00E76725"/>
    <w:rsid w:val="00E80118"/>
    <w:rsid w:val="00E80F00"/>
    <w:rsid w:val="00E8135D"/>
    <w:rsid w:val="00E82C7D"/>
    <w:rsid w:val="00E83F26"/>
    <w:rsid w:val="00E9144A"/>
    <w:rsid w:val="00E91BE1"/>
    <w:rsid w:val="00E91C05"/>
    <w:rsid w:val="00E925A6"/>
    <w:rsid w:val="00E9489F"/>
    <w:rsid w:val="00E954E9"/>
    <w:rsid w:val="00E96BA0"/>
    <w:rsid w:val="00E97BCB"/>
    <w:rsid w:val="00EA0E2F"/>
    <w:rsid w:val="00EA33EC"/>
    <w:rsid w:val="00EA4727"/>
    <w:rsid w:val="00EA4CCC"/>
    <w:rsid w:val="00EA715A"/>
    <w:rsid w:val="00EA7B72"/>
    <w:rsid w:val="00EB26BD"/>
    <w:rsid w:val="00EB3D7B"/>
    <w:rsid w:val="00EB3E86"/>
    <w:rsid w:val="00EB4967"/>
    <w:rsid w:val="00EB4DB6"/>
    <w:rsid w:val="00EB5B8F"/>
    <w:rsid w:val="00EB713B"/>
    <w:rsid w:val="00EC15E7"/>
    <w:rsid w:val="00EC1739"/>
    <w:rsid w:val="00EC606B"/>
    <w:rsid w:val="00EC61ED"/>
    <w:rsid w:val="00EC711B"/>
    <w:rsid w:val="00ED0B0A"/>
    <w:rsid w:val="00ED5DD1"/>
    <w:rsid w:val="00ED774E"/>
    <w:rsid w:val="00EE0952"/>
    <w:rsid w:val="00EE0B72"/>
    <w:rsid w:val="00EE22D1"/>
    <w:rsid w:val="00EE2965"/>
    <w:rsid w:val="00EE4547"/>
    <w:rsid w:val="00EE5F1B"/>
    <w:rsid w:val="00EF07C9"/>
    <w:rsid w:val="00EF7584"/>
    <w:rsid w:val="00EF7F94"/>
    <w:rsid w:val="00F0002D"/>
    <w:rsid w:val="00F01A34"/>
    <w:rsid w:val="00F02DDA"/>
    <w:rsid w:val="00F03045"/>
    <w:rsid w:val="00F0311D"/>
    <w:rsid w:val="00F03FE6"/>
    <w:rsid w:val="00F05DCB"/>
    <w:rsid w:val="00F06733"/>
    <w:rsid w:val="00F067E2"/>
    <w:rsid w:val="00F07194"/>
    <w:rsid w:val="00F07F38"/>
    <w:rsid w:val="00F1394C"/>
    <w:rsid w:val="00F13B4F"/>
    <w:rsid w:val="00F15479"/>
    <w:rsid w:val="00F21C53"/>
    <w:rsid w:val="00F22D50"/>
    <w:rsid w:val="00F236A6"/>
    <w:rsid w:val="00F23FCC"/>
    <w:rsid w:val="00F24094"/>
    <w:rsid w:val="00F24540"/>
    <w:rsid w:val="00F258F1"/>
    <w:rsid w:val="00F277F7"/>
    <w:rsid w:val="00F318A7"/>
    <w:rsid w:val="00F3311D"/>
    <w:rsid w:val="00F3391E"/>
    <w:rsid w:val="00F359F6"/>
    <w:rsid w:val="00F36ED4"/>
    <w:rsid w:val="00F40200"/>
    <w:rsid w:val="00F43321"/>
    <w:rsid w:val="00F43F6A"/>
    <w:rsid w:val="00F449A6"/>
    <w:rsid w:val="00F44B97"/>
    <w:rsid w:val="00F451D5"/>
    <w:rsid w:val="00F465BF"/>
    <w:rsid w:val="00F465EF"/>
    <w:rsid w:val="00F47E6A"/>
    <w:rsid w:val="00F500F7"/>
    <w:rsid w:val="00F5193F"/>
    <w:rsid w:val="00F52805"/>
    <w:rsid w:val="00F52CEA"/>
    <w:rsid w:val="00F5399F"/>
    <w:rsid w:val="00F54999"/>
    <w:rsid w:val="00F54A86"/>
    <w:rsid w:val="00F56C9B"/>
    <w:rsid w:val="00F61234"/>
    <w:rsid w:val="00F62232"/>
    <w:rsid w:val="00F62AE2"/>
    <w:rsid w:val="00F63DB2"/>
    <w:rsid w:val="00F64927"/>
    <w:rsid w:val="00F64B99"/>
    <w:rsid w:val="00F66361"/>
    <w:rsid w:val="00F71326"/>
    <w:rsid w:val="00F71336"/>
    <w:rsid w:val="00F7176E"/>
    <w:rsid w:val="00F71FBE"/>
    <w:rsid w:val="00F72118"/>
    <w:rsid w:val="00F73261"/>
    <w:rsid w:val="00F739A7"/>
    <w:rsid w:val="00F74BBC"/>
    <w:rsid w:val="00F76D92"/>
    <w:rsid w:val="00F80AFF"/>
    <w:rsid w:val="00F80F75"/>
    <w:rsid w:val="00F81AA5"/>
    <w:rsid w:val="00F83A10"/>
    <w:rsid w:val="00F843DE"/>
    <w:rsid w:val="00F8615A"/>
    <w:rsid w:val="00F879BE"/>
    <w:rsid w:val="00F90265"/>
    <w:rsid w:val="00F9032F"/>
    <w:rsid w:val="00F92AFB"/>
    <w:rsid w:val="00F93492"/>
    <w:rsid w:val="00F94369"/>
    <w:rsid w:val="00F950A5"/>
    <w:rsid w:val="00F96AA5"/>
    <w:rsid w:val="00F970FE"/>
    <w:rsid w:val="00F973DF"/>
    <w:rsid w:val="00FA04C8"/>
    <w:rsid w:val="00FA2785"/>
    <w:rsid w:val="00FA2913"/>
    <w:rsid w:val="00FA528C"/>
    <w:rsid w:val="00FA62C7"/>
    <w:rsid w:val="00FA7CDD"/>
    <w:rsid w:val="00FB0E32"/>
    <w:rsid w:val="00FB125B"/>
    <w:rsid w:val="00FB2674"/>
    <w:rsid w:val="00FB47E9"/>
    <w:rsid w:val="00FB6554"/>
    <w:rsid w:val="00FB6A22"/>
    <w:rsid w:val="00FC0E48"/>
    <w:rsid w:val="00FC2109"/>
    <w:rsid w:val="00FC26BC"/>
    <w:rsid w:val="00FC28C8"/>
    <w:rsid w:val="00FC4FA4"/>
    <w:rsid w:val="00FC560F"/>
    <w:rsid w:val="00FC7B8D"/>
    <w:rsid w:val="00FD0BED"/>
    <w:rsid w:val="00FD1814"/>
    <w:rsid w:val="00FD4499"/>
    <w:rsid w:val="00FD4DEF"/>
    <w:rsid w:val="00FD6560"/>
    <w:rsid w:val="00FE1F8F"/>
    <w:rsid w:val="00FE2DA0"/>
    <w:rsid w:val="00FE44D4"/>
    <w:rsid w:val="00FE6738"/>
    <w:rsid w:val="00FF0178"/>
    <w:rsid w:val="00FF0448"/>
    <w:rsid w:val="00FF1BFB"/>
    <w:rsid w:val="00FF1F62"/>
    <w:rsid w:val="00FF33A7"/>
    <w:rsid w:val="00F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1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B4002"/>
    <w:pPr>
      <w:keepNext/>
      <w:jc w:val="center"/>
      <w:outlineLvl w:val="1"/>
    </w:pPr>
    <w:rPr>
      <w:rFonts w:ascii="Tahoma" w:hAnsi="Tahoma" w:cs="Tahoma"/>
      <w:b/>
      <w:szCs w:val="20"/>
      <w:lang w:val="pt-BR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B4002"/>
    <w:pPr>
      <w:keepNext/>
      <w:jc w:val="both"/>
      <w:outlineLvl w:val="7"/>
    </w:pPr>
    <w:rPr>
      <w:rFonts w:ascii="Tahoma" w:hAnsi="Tahoma" w:cs="Tahoma"/>
      <w:b/>
      <w:bCs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D08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D08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8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C62D1E"/>
    <w:rPr>
      <w:b/>
      <w:bCs/>
    </w:rPr>
  </w:style>
  <w:style w:type="character" w:customStyle="1" w:styleId="Ttulo2Car">
    <w:name w:val="Título 2 Car"/>
    <w:basedOn w:val="Fuentedeprrafopredeter"/>
    <w:link w:val="Ttulo2"/>
    <w:rsid w:val="00AB4002"/>
    <w:rPr>
      <w:rFonts w:ascii="Tahoma" w:eastAsia="Times New Roman" w:hAnsi="Tahoma" w:cs="Tahoma"/>
      <w:b/>
      <w:sz w:val="24"/>
      <w:szCs w:val="20"/>
      <w:lang w:val="pt-BR" w:eastAsia="es-ES"/>
    </w:rPr>
  </w:style>
  <w:style w:type="character" w:customStyle="1" w:styleId="Ttulo8Car">
    <w:name w:val="Título 8 Car"/>
    <w:basedOn w:val="Fuentedeprrafopredeter"/>
    <w:link w:val="Ttulo8"/>
    <w:semiHidden/>
    <w:rsid w:val="00AB4002"/>
    <w:rPr>
      <w:rFonts w:ascii="Tahoma" w:eastAsia="Times New Roman" w:hAnsi="Tahoma" w:cs="Tahoma"/>
      <w:b/>
      <w:bCs/>
      <w:sz w:val="20"/>
      <w:szCs w:val="24"/>
      <w:lang w:val="es-MX" w:eastAsia="es-E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AB4002"/>
    <w:pPr>
      <w:spacing w:before="240"/>
      <w:ind w:left="708"/>
      <w:jc w:val="both"/>
    </w:pPr>
    <w:rPr>
      <w:rFonts w:ascii="Arial" w:hAnsi="Arial"/>
      <w:b/>
      <w:bCs/>
      <w:color w:val="00000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AB4002"/>
    <w:rPr>
      <w:rFonts w:ascii="Arial" w:eastAsia="Times New Roman" w:hAnsi="Arial" w:cs="Times New Roman"/>
      <w:b/>
      <w:bCs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20503"/>
    <w:pPr>
      <w:spacing w:before="100" w:beforeAutospacing="1" w:after="388"/>
    </w:pPr>
    <w:rPr>
      <w:lang w:val="es-MX" w:eastAsia="es-MX"/>
    </w:rPr>
  </w:style>
  <w:style w:type="paragraph" w:customStyle="1" w:styleId="yiv4261778894msonormal">
    <w:name w:val="yiv4261778894msonormal"/>
    <w:basedOn w:val="Normal"/>
    <w:rsid w:val="00EE5F1B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17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736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apple-converted-space">
    <w:name w:val="apple-converted-space"/>
    <w:basedOn w:val="Fuentedeprrafopredeter"/>
    <w:rsid w:val="006118C5"/>
  </w:style>
  <w:style w:type="paragraph" w:customStyle="1" w:styleId="Default">
    <w:name w:val="Default"/>
    <w:rsid w:val="00B87A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542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D5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2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2BB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0F2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Fuentedeprrafopredeter"/>
    <w:rsid w:val="00412949"/>
  </w:style>
  <w:style w:type="paragraph" w:customStyle="1" w:styleId="yiv4097942496msonormal">
    <w:name w:val="yiv4097942496msonormal"/>
    <w:basedOn w:val="Normal"/>
    <w:rsid w:val="00501B2D"/>
    <w:pPr>
      <w:spacing w:before="100" w:beforeAutospacing="1" w:after="100" w:afterAutospacing="1"/>
    </w:pPr>
  </w:style>
  <w:style w:type="character" w:customStyle="1" w:styleId="a">
    <w:name w:val="a"/>
    <w:basedOn w:val="Fuentedeprrafopredeter"/>
    <w:rsid w:val="007417B2"/>
  </w:style>
  <w:style w:type="character" w:customStyle="1" w:styleId="l6">
    <w:name w:val="l6"/>
    <w:basedOn w:val="Fuentedeprrafopredeter"/>
    <w:rsid w:val="007417B2"/>
  </w:style>
  <w:style w:type="character" w:customStyle="1" w:styleId="l7">
    <w:name w:val="l7"/>
    <w:basedOn w:val="Fuentedeprrafopredeter"/>
    <w:rsid w:val="007417B2"/>
  </w:style>
  <w:style w:type="character" w:customStyle="1" w:styleId="l8">
    <w:name w:val="l8"/>
    <w:basedOn w:val="Fuentedeprrafopredeter"/>
    <w:rsid w:val="007417B2"/>
  </w:style>
  <w:style w:type="character" w:customStyle="1" w:styleId="l9">
    <w:name w:val="l9"/>
    <w:basedOn w:val="Fuentedeprrafopredeter"/>
    <w:rsid w:val="007417B2"/>
  </w:style>
  <w:style w:type="character" w:customStyle="1" w:styleId="l10">
    <w:name w:val="l10"/>
    <w:basedOn w:val="Fuentedeprrafopredeter"/>
    <w:rsid w:val="007417B2"/>
  </w:style>
  <w:style w:type="paragraph" w:customStyle="1" w:styleId="yiv6592027526msonormal">
    <w:name w:val="yiv6592027526msonormal"/>
    <w:basedOn w:val="Normal"/>
    <w:rsid w:val="00543253"/>
    <w:pPr>
      <w:spacing w:before="100" w:beforeAutospacing="1" w:after="100" w:afterAutospacing="1"/>
    </w:pPr>
  </w:style>
  <w:style w:type="paragraph" w:customStyle="1" w:styleId="miparrafosistemagestion">
    <w:name w:val="miparrafosistemagestion"/>
    <w:basedOn w:val="Normal"/>
    <w:rsid w:val="00597FE7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E219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nfasis">
    <w:name w:val="Emphasis"/>
    <w:basedOn w:val="Fuentedeprrafopredeter"/>
    <w:uiPriority w:val="20"/>
    <w:qFormat/>
    <w:rsid w:val="00B351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1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B4002"/>
    <w:pPr>
      <w:keepNext/>
      <w:jc w:val="center"/>
      <w:outlineLvl w:val="1"/>
    </w:pPr>
    <w:rPr>
      <w:rFonts w:ascii="Tahoma" w:hAnsi="Tahoma" w:cs="Tahoma"/>
      <w:b/>
      <w:szCs w:val="20"/>
      <w:lang w:val="pt-BR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B4002"/>
    <w:pPr>
      <w:keepNext/>
      <w:jc w:val="both"/>
      <w:outlineLvl w:val="7"/>
    </w:pPr>
    <w:rPr>
      <w:rFonts w:ascii="Tahoma" w:hAnsi="Tahoma" w:cs="Tahoma"/>
      <w:b/>
      <w:bCs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D08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D08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8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C62D1E"/>
    <w:rPr>
      <w:b/>
      <w:bCs/>
    </w:rPr>
  </w:style>
  <w:style w:type="character" w:customStyle="1" w:styleId="Ttulo2Car">
    <w:name w:val="Título 2 Car"/>
    <w:basedOn w:val="Fuentedeprrafopredeter"/>
    <w:link w:val="Ttulo2"/>
    <w:rsid w:val="00AB4002"/>
    <w:rPr>
      <w:rFonts w:ascii="Tahoma" w:eastAsia="Times New Roman" w:hAnsi="Tahoma" w:cs="Tahoma"/>
      <w:b/>
      <w:sz w:val="24"/>
      <w:szCs w:val="20"/>
      <w:lang w:val="pt-BR" w:eastAsia="es-ES"/>
    </w:rPr>
  </w:style>
  <w:style w:type="character" w:customStyle="1" w:styleId="Ttulo8Car">
    <w:name w:val="Título 8 Car"/>
    <w:basedOn w:val="Fuentedeprrafopredeter"/>
    <w:link w:val="Ttulo8"/>
    <w:semiHidden/>
    <w:rsid w:val="00AB4002"/>
    <w:rPr>
      <w:rFonts w:ascii="Tahoma" w:eastAsia="Times New Roman" w:hAnsi="Tahoma" w:cs="Tahoma"/>
      <w:b/>
      <w:bCs/>
      <w:sz w:val="20"/>
      <w:szCs w:val="24"/>
      <w:lang w:val="es-MX" w:eastAsia="es-E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AB4002"/>
    <w:pPr>
      <w:spacing w:before="240"/>
      <w:ind w:left="708"/>
      <w:jc w:val="both"/>
    </w:pPr>
    <w:rPr>
      <w:rFonts w:ascii="Arial" w:hAnsi="Arial"/>
      <w:b/>
      <w:bCs/>
      <w:color w:val="00000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AB4002"/>
    <w:rPr>
      <w:rFonts w:ascii="Arial" w:eastAsia="Times New Roman" w:hAnsi="Arial" w:cs="Times New Roman"/>
      <w:b/>
      <w:bCs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20503"/>
    <w:pPr>
      <w:spacing w:before="100" w:beforeAutospacing="1" w:after="388"/>
    </w:pPr>
    <w:rPr>
      <w:lang w:val="es-MX" w:eastAsia="es-MX"/>
    </w:rPr>
  </w:style>
  <w:style w:type="paragraph" w:customStyle="1" w:styleId="yiv4261778894msonormal">
    <w:name w:val="yiv4261778894msonormal"/>
    <w:basedOn w:val="Normal"/>
    <w:rsid w:val="00EE5F1B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17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736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apple-converted-space">
    <w:name w:val="apple-converted-space"/>
    <w:basedOn w:val="Fuentedeprrafopredeter"/>
    <w:rsid w:val="006118C5"/>
  </w:style>
  <w:style w:type="paragraph" w:customStyle="1" w:styleId="Default">
    <w:name w:val="Default"/>
    <w:rsid w:val="00B87A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542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D5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2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2BB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0F2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Fuentedeprrafopredeter"/>
    <w:rsid w:val="00412949"/>
  </w:style>
  <w:style w:type="paragraph" w:customStyle="1" w:styleId="yiv4097942496msonormal">
    <w:name w:val="yiv4097942496msonormal"/>
    <w:basedOn w:val="Normal"/>
    <w:rsid w:val="00501B2D"/>
    <w:pPr>
      <w:spacing w:before="100" w:beforeAutospacing="1" w:after="100" w:afterAutospacing="1"/>
    </w:pPr>
  </w:style>
  <w:style w:type="character" w:customStyle="1" w:styleId="a">
    <w:name w:val="a"/>
    <w:basedOn w:val="Fuentedeprrafopredeter"/>
    <w:rsid w:val="007417B2"/>
  </w:style>
  <w:style w:type="character" w:customStyle="1" w:styleId="l6">
    <w:name w:val="l6"/>
    <w:basedOn w:val="Fuentedeprrafopredeter"/>
    <w:rsid w:val="007417B2"/>
  </w:style>
  <w:style w:type="character" w:customStyle="1" w:styleId="l7">
    <w:name w:val="l7"/>
    <w:basedOn w:val="Fuentedeprrafopredeter"/>
    <w:rsid w:val="007417B2"/>
  </w:style>
  <w:style w:type="character" w:customStyle="1" w:styleId="l8">
    <w:name w:val="l8"/>
    <w:basedOn w:val="Fuentedeprrafopredeter"/>
    <w:rsid w:val="007417B2"/>
  </w:style>
  <w:style w:type="character" w:customStyle="1" w:styleId="l9">
    <w:name w:val="l9"/>
    <w:basedOn w:val="Fuentedeprrafopredeter"/>
    <w:rsid w:val="007417B2"/>
  </w:style>
  <w:style w:type="character" w:customStyle="1" w:styleId="l10">
    <w:name w:val="l10"/>
    <w:basedOn w:val="Fuentedeprrafopredeter"/>
    <w:rsid w:val="007417B2"/>
  </w:style>
  <w:style w:type="paragraph" w:customStyle="1" w:styleId="yiv6592027526msonormal">
    <w:name w:val="yiv6592027526msonormal"/>
    <w:basedOn w:val="Normal"/>
    <w:rsid w:val="00543253"/>
    <w:pPr>
      <w:spacing w:before="100" w:beforeAutospacing="1" w:after="100" w:afterAutospacing="1"/>
    </w:pPr>
  </w:style>
  <w:style w:type="paragraph" w:customStyle="1" w:styleId="miparrafosistemagestion">
    <w:name w:val="miparrafosistemagestion"/>
    <w:basedOn w:val="Normal"/>
    <w:rsid w:val="00597FE7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E219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nfasis">
    <w:name w:val="Emphasis"/>
    <w:basedOn w:val="Fuentedeprrafopredeter"/>
    <w:uiPriority w:val="20"/>
    <w:qFormat/>
    <w:rsid w:val="00B351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0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6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07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9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9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90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4639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1126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214">
                  <w:marLeft w:val="11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azulmar</cp:lastModifiedBy>
  <cp:revision>11</cp:revision>
  <cp:lastPrinted>2014-05-23T21:06:00Z</cp:lastPrinted>
  <dcterms:created xsi:type="dcterms:W3CDTF">2014-10-16T23:34:00Z</dcterms:created>
  <dcterms:modified xsi:type="dcterms:W3CDTF">2014-10-16T23:45:00Z</dcterms:modified>
</cp:coreProperties>
</file>