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D85" w:rsidRDefault="00136D85" w:rsidP="001E75B7">
      <w:pPr>
        <w:rPr>
          <w:rFonts w:ascii="Arial" w:hAnsi="Arial" w:cs="Arial"/>
        </w:rPr>
      </w:pPr>
      <w:bookmarkStart w:id="0" w:name="_GoBack"/>
      <w:bookmarkEnd w:id="0"/>
    </w:p>
    <w:p w:rsidR="00C02008" w:rsidRDefault="00AB3DFD" w:rsidP="00970CE8">
      <w:pPr>
        <w:jc w:val="both"/>
        <w:rPr>
          <w:rFonts w:ascii="Arial" w:hAnsi="Arial" w:cs="Arial"/>
          <w:b/>
          <w:sz w:val="20"/>
        </w:rPr>
      </w:pPr>
      <w:r>
        <w:rPr>
          <w:rFonts w:ascii="Arial" w:hAnsi="Arial" w:cs="Arial"/>
          <w:b/>
          <w:sz w:val="20"/>
        </w:rPr>
        <w:t xml:space="preserve"> </w:t>
      </w:r>
    </w:p>
    <w:p w:rsidR="00970CE8" w:rsidRDefault="00C54A5C" w:rsidP="00970CE8">
      <w:pPr>
        <w:jc w:val="both"/>
        <w:rPr>
          <w:rFonts w:ascii="Arial" w:hAnsi="Arial" w:cs="Arial"/>
          <w:b/>
          <w:sz w:val="20"/>
        </w:rPr>
      </w:pPr>
      <w:r>
        <w:rPr>
          <w:rFonts w:ascii="Arial" w:hAnsi="Arial" w:cs="Arial"/>
          <w:b/>
          <w:sz w:val="20"/>
        </w:rPr>
        <w:t>PRESENTAN LOGROS DEL CICLO SEPTIEMBRE-DICIEMBRE</w:t>
      </w:r>
    </w:p>
    <w:p w:rsidR="00C02008" w:rsidRPr="00970CE8" w:rsidRDefault="00C02008" w:rsidP="00970CE8">
      <w:pPr>
        <w:jc w:val="both"/>
        <w:rPr>
          <w:rFonts w:ascii="Arial" w:hAnsi="Arial" w:cs="Arial"/>
          <w:b/>
          <w:sz w:val="20"/>
        </w:rPr>
      </w:pPr>
    </w:p>
    <w:p w:rsidR="00970CE8" w:rsidRDefault="00C54A5C" w:rsidP="00970CE8">
      <w:pPr>
        <w:jc w:val="center"/>
        <w:rPr>
          <w:rFonts w:ascii="Arial" w:hAnsi="Arial" w:cs="Arial"/>
          <w:b/>
          <w:sz w:val="28"/>
        </w:rPr>
      </w:pPr>
      <w:r>
        <w:rPr>
          <w:rFonts w:ascii="Arial" w:hAnsi="Arial" w:cs="Arial"/>
          <w:b/>
          <w:sz w:val="28"/>
        </w:rPr>
        <w:t>Se reúne Consejo de Vinculación y Pertinencia de UTTAB</w:t>
      </w:r>
    </w:p>
    <w:p w:rsidR="00970CE8" w:rsidRDefault="00970CE8" w:rsidP="00970CE8">
      <w:pPr>
        <w:jc w:val="center"/>
        <w:rPr>
          <w:rFonts w:ascii="Arial" w:hAnsi="Arial" w:cs="Arial"/>
          <w:b/>
          <w:sz w:val="28"/>
        </w:rPr>
      </w:pPr>
    </w:p>
    <w:p w:rsidR="00AB3DFD" w:rsidRPr="000974BC" w:rsidRDefault="00C02008" w:rsidP="00E01096">
      <w:pPr>
        <w:pStyle w:val="Prrafodelista"/>
        <w:numPr>
          <w:ilvl w:val="0"/>
          <w:numId w:val="43"/>
        </w:numPr>
        <w:spacing w:line="360" w:lineRule="auto"/>
        <w:jc w:val="both"/>
        <w:rPr>
          <w:rFonts w:ascii="Arial" w:hAnsi="Arial" w:cs="Arial"/>
          <w:sz w:val="20"/>
          <w:szCs w:val="20"/>
        </w:rPr>
      </w:pPr>
      <w:r w:rsidRPr="000974BC">
        <w:rPr>
          <w:rFonts w:ascii="Arial" w:hAnsi="Arial" w:cs="Arial"/>
          <w:sz w:val="20"/>
          <w:szCs w:val="20"/>
          <w:lang w:val="es-ES"/>
        </w:rPr>
        <w:t>E</w:t>
      </w:r>
      <w:r w:rsidRPr="000974BC">
        <w:rPr>
          <w:rFonts w:ascii="Arial" w:hAnsi="Arial" w:cs="Arial"/>
          <w:sz w:val="20"/>
          <w:szCs w:val="20"/>
        </w:rPr>
        <w:t>s un cuerpo colegiado de consulta, planeación, apoyo y orientación que coadyuva al desarrollo de las Universidades Tecnológicas (</w:t>
      </w:r>
      <w:proofErr w:type="spellStart"/>
      <w:r w:rsidRPr="000974BC">
        <w:rPr>
          <w:rFonts w:ascii="Arial" w:hAnsi="Arial" w:cs="Arial"/>
          <w:sz w:val="20"/>
          <w:szCs w:val="20"/>
        </w:rPr>
        <w:t>UT´s</w:t>
      </w:r>
      <w:proofErr w:type="spellEnd"/>
      <w:r w:rsidRPr="000974BC">
        <w:rPr>
          <w:rFonts w:ascii="Arial" w:hAnsi="Arial" w:cs="Arial"/>
          <w:sz w:val="20"/>
          <w:szCs w:val="20"/>
        </w:rPr>
        <w:t>) y del medio socioeconómico donde se ubican.</w:t>
      </w:r>
    </w:p>
    <w:p w:rsidR="00AB3DFD" w:rsidRDefault="00AB3DFD" w:rsidP="00E93E98">
      <w:pPr>
        <w:pStyle w:val="Prrafodelista"/>
        <w:spacing w:line="360" w:lineRule="auto"/>
        <w:jc w:val="both"/>
        <w:rPr>
          <w:rFonts w:ascii="Arial" w:hAnsi="Arial" w:cs="Arial"/>
        </w:rPr>
      </w:pPr>
    </w:p>
    <w:p w:rsidR="00D73F9B" w:rsidRDefault="00D73F9B" w:rsidP="00C54A5C">
      <w:pPr>
        <w:pStyle w:val="Prrafodelista"/>
        <w:spacing w:line="480" w:lineRule="auto"/>
        <w:ind w:left="-142"/>
        <w:jc w:val="both"/>
        <w:rPr>
          <w:rFonts w:ascii="Arial" w:hAnsi="Arial" w:cs="Arial"/>
          <w:sz w:val="24"/>
        </w:rPr>
      </w:pPr>
      <w:r w:rsidRPr="00D73F9B">
        <w:rPr>
          <w:rFonts w:ascii="Arial" w:hAnsi="Arial" w:cs="Arial"/>
          <w:sz w:val="24"/>
        </w:rPr>
        <w:t>La Universidad Tecnológica de Tabasco (UTTAB) llevó a cabo la reunión ordinaria del Consejo de Vinculación y Pertinencia de la UTTAB correspondiente al ciclo septiembre-</w:t>
      </w:r>
      <w:r>
        <w:rPr>
          <w:rFonts w:ascii="Arial" w:hAnsi="Arial" w:cs="Arial"/>
          <w:sz w:val="24"/>
        </w:rPr>
        <w:t>diciembre 2014, el 17 de diciembre, en las instalaciones de esta Casa de Estudios.</w:t>
      </w:r>
      <w:r w:rsidRPr="00D73F9B">
        <w:rPr>
          <w:rFonts w:ascii="Arial" w:hAnsi="Arial" w:cs="Arial"/>
          <w:sz w:val="24"/>
        </w:rPr>
        <w:t xml:space="preserve"> </w:t>
      </w:r>
    </w:p>
    <w:p w:rsidR="00D73F9B" w:rsidRDefault="00D73F9B" w:rsidP="00D73F9B">
      <w:pPr>
        <w:pStyle w:val="Prrafodelista"/>
        <w:spacing w:line="360" w:lineRule="auto"/>
        <w:ind w:left="-142"/>
        <w:jc w:val="both"/>
        <w:rPr>
          <w:rFonts w:ascii="Arial" w:hAnsi="Arial" w:cs="Arial"/>
          <w:sz w:val="24"/>
        </w:rPr>
      </w:pPr>
    </w:p>
    <w:p w:rsidR="00D73F9B" w:rsidRPr="00D73F9B" w:rsidRDefault="007E5184" w:rsidP="007E5184">
      <w:pPr>
        <w:pStyle w:val="Prrafodelista"/>
        <w:spacing w:line="480" w:lineRule="auto"/>
        <w:ind w:left="-142"/>
        <w:jc w:val="both"/>
        <w:rPr>
          <w:rFonts w:ascii="Arial" w:hAnsi="Arial" w:cs="Arial"/>
          <w:sz w:val="24"/>
        </w:rPr>
      </w:pPr>
      <w:r>
        <w:rPr>
          <w:rFonts w:ascii="Arial" w:hAnsi="Arial" w:cs="Arial"/>
          <w:sz w:val="24"/>
        </w:rPr>
        <w:t xml:space="preserve">El rector de la UTTAB, Fernando Calzada Falcón dio la bienvenida a los consejeros y </w:t>
      </w:r>
      <w:r w:rsidR="008862C3">
        <w:rPr>
          <w:rFonts w:ascii="Arial" w:hAnsi="Arial" w:cs="Arial"/>
          <w:sz w:val="24"/>
        </w:rPr>
        <w:t>expresó</w:t>
      </w:r>
      <w:r>
        <w:rPr>
          <w:rFonts w:ascii="Arial" w:hAnsi="Arial" w:cs="Arial"/>
          <w:sz w:val="24"/>
        </w:rPr>
        <w:t xml:space="preserve">: </w:t>
      </w:r>
      <w:r w:rsidR="00D52836">
        <w:rPr>
          <w:rFonts w:ascii="Arial" w:hAnsi="Arial" w:cs="Arial"/>
          <w:sz w:val="24"/>
        </w:rPr>
        <w:t>“a</w:t>
      </w:r>
      <w:r w:rsidR="00415319">
        <w:rPr>
          <w:rFonts w:ascii="Arial" w:hAnsi="Arial" w:cs="Arial"/>
          <w:sz w:val="24"/>
        </w:rPr>
        <w:t>gradezco la presenci</w:t>
      </w:r>
      <w:r w:rsidR="00EE1966">
        <w:rPr>
          <w:rFonts w:ascii="Arial" w:hAnsi="Arial" w:cs="Arial"/>
          <w:sz w:val="24"/>
        </w:rPr>
        <w:t xml:space="preserve">a de ustedes y su participación. Este Consejo es fundamental en el quehacer de la universidad. Desde el nacimiento del Subsistema de Universidades Tecnológicas </w:t>
      </w:r>
      <w:r w:rsidR="00D52836">
        <w:rPr>
          <w:rFonts w:ascii="Arial" w:hAnsi="Arial" w:cs="Arial"/>
          <w:sz w:val="24"/>
        </w:rPr>
        <w:t>en el país, en el año de 1991, se consideró la existencia de este Consejo de Vinculación y Pertinencia. Ustedes advertirán en el desarrollo de esta reunión la importancia que tiene, pero básicamente nos sirve como un guía de por dónde debe caminar la Universidad Tecnológica de Tabasco”.</w:t>
      </w:r>
    </w:p>
    <w:p w:rsidR="002E3AB8" w:rsidRDefault="002E3AB8" w:rsidP="00AB3DFD">
      <w:pPr>
        <w:pStyle w:val="Prrafodelista"/>
        <w:spacing w:line="360" w:lineRule="auto"/>
        <w:ind w:hanging="862"/>
        <w:jc w:val="both"/>
        <w:rPr>
          <w:rFonts w:cstheme="minorHAnsi"/>
        </w:rPr>
      </w:pPr>
    </w:p>
    <w:p w:rsidR="00BB0EBE" w:rsidRDefault="00BB0EBE" w:rsidP="00BB0EBE">
      <w:pPr>
        <w:pStyle w:val="Prrafodelista"/>
        <w:spacing w:line="480" w:lineRule="auto"/>
        <w:ind w:left="-142"/>
        <w:jc w:val="both"/>
        <w:rPr>
          <w:rFonts w:ascii="Arial" w:hAnsi="Arial" w:cs="Arial"/>
          <w:sz w:val="24"/>
        </w:rPr>
      </w:pPr>
      <w:r>
        <w:rPr>
          <w:rFonts w:ascii="Arial" w:hAnsi="Arial" w:cs="Arial"/>
          <w:sz w:val="24"/>
        </w:rPr>
        <w:t>Por su parte, el secretario de Vinculación</w:t>
      </w:r>
      <w:r w:rsidR="00BC1D90">
        <w:rPr>
          <w:rFonts w:ascii="Arial" w:hAnsi="Arial" w:cs="Arial"/>
          <w:sz w:val="24"/>
        </w:rPr>
        <w:t>,</w:t>
      </w:r>
      <w:r>
        <w:rPr>
          <w:rFonts w:ascii="Arial" w:hAnsi="Arial" w:cs="Arial"/>
          <w:sz w:val="24"/>
        </w:rPr>
        <w:t xml:space="preserve"> Ricardo Amado </w:t>
      </w:r>
      <w:proofErr w:type="spellStart"/>
      <w:r>
        <w:rPr>
          <w:rFonts w:ascii="Arial" w:hAnsi="Arial" w:cs="Arial"/>
          <w:sz w:val="24"/>
        </w:rPr>
        <w:t>Moheno</w:t>
      </w:r>
      <w:proofErr w:type="spellEnd"/>
      <w:r>
        <w:rPr>
          <w:rFonts w:ascii="Arial" w:hAnsi="Arial" w:cs="Arial"/>
          <w:sz w:val="24"/>
        </w:rPr>
        <w:t xml:space="preserve"> </w:t>
      </w:r>
      <w:proofErr w:type="spellStart"/>
      <w:r>
        <w:rPr>
          <w:rFonts w:ascii="Arial" w:hAnsi="Arial" w:cs="Arial"/>
          <w:sz w:val="24"/>
        </w:rPr>
        <w:t>Barrrueta</w:t>
      </w:r>
      <w:proofErr w:type="spellEnd"/>
      <w:r>
        <w:rPr>
          <w:rFonts w:ascii="Arial" w:hAnsi="Arial" w:cs="Arial"/>
          <w:sz w:val="24"/>
        </w:rPr>
        <w:t xml:space="preserve"> </w:t>
      </w:r>
      <w:r w:rsidR="00BC1D90">
        <w:rPr>
          <w:rFonts w:ascii="Arial" w:hAnsi="Arial" w:cs="Arial"/>
          <w:sz w:val="24"/>
        </w:rPr>
        <w:t>hizo el pase de asistencia y habiendo el quórum requerido dio a conocer las funciones del Consejo, las cuales son:</w:t>
      </w:r>
    </w:p>
    <w:p w:rsidR="00BC1D90" w:rsidRDefault="00BC1D90" w:rsidP="00BC1D90">
      <w:pPr>
        <w:pStyle w:val="Prrafodelista"/>
        <w:numPr>
          <w:ilvl w:val="0"/>
          <w:numId w:val="43"/>
        </w:numPr>
        <w:spacing w:line="480" w:lineRule="auto"/>
        <w:rPr>
          <w:rFonts w:ascii="Arial" w:hAnsi="Arial" w:cs="Arial"/>
          <w:sz w:val="24"/>
        </w:rPr>
      </w:pPr>
      <w:r w:rsidRPr="00BC1D90">
        <w:rPr>
          <w:rFonts w:ascii="Arial" w:hAnsi="Arial" w:cs="Arial"/>
          <w:sz w:val="24"/>
        </w:rPr>
        <w:t>Validar los estudios de pertinencia para mejorar el conocimiento del entorno con el fin de detectar nichos de oportunidad para la vinc</w:t>
      </w:r>
      <w:r>
        <w:rPr>
          <w:rFonts w:ascii="Arial" w:hAnsi="Arial" w:cs="Arial"/>
          <w:sz w:val="24"/>
        </w:rPr>
        <w:t>ulación (cartera de servicios)</w:t>
      </w:r>
    </w:p>
    <w:p w:rsidR="000974BC" w:rsidRPr="000974BC" w:rsidRDefault="000974BC" w:rsidP="000974BC">
      <w:pPr>
        <w:spacing w:line="480" w:lineRule="auto"/>
        <w:rPr>
          <w:rFonts w:ascii="Arial" w:hAnsi="Arial" w:cs="Arial"/>
        </w:rPr>
      </w:pPr>
    </w:p>
    <w:p w:rsidR="00BC1D90" w:rsidRPr="00BC1D90" w:rsidRDefault="00BC1D90" w:rsidP="00BC1D90">
      <w:pPr>
        <w:pStyle w:val="Prrafodelista"/>
        <w:numPr>
          <w:ilvl w:val="0"/>
          <w:numId w:val="43"/>
        </w:numPr>
        <w:spacing w:line="480" w:lineRule="auto"/>
        <w:jc w:val="both"/>
        <w:rPr>
          <w:rFonts w:ascii="Arial" w:hAnsi="Arial" w:cs="Arial"/>
          <w:sz w:val="24"/>
        </w:rPr>
      </w:pPr>
      <w:r w:rsidRPr="00BC1D90">
        <w:rPr>
          <w:rFonts w:ascii="Arial" w:hAnsi="Arial" w:cs="Arial"/>
          <w:sz w:val="24"/>
        </w:rPr>
        <w:t>Diseñar los mecanismos para la adecuada remuneración y reconocimiento a los profesores que apoyen a la Universidad Tecnológica</w:t>
      </w:r>
      <w:r>
        <w:rPr>
          <w:rFonts w:ascii="Arial" w:hAnsi="Arial" w:cs="Arial"/>
          <w:sz w:val="24"/>
        </w:rPr>
        <w:t xml:space="preserve"> de Tabasco</w:t>
      </w:r>
      <w:r w:rsidRPr="00BC1D90">
        <w:rPr>
          <w:rFonts w:ascii="Arial" w:hAnsi="Arial" w:cs="Arial"/>
          <w:sz w:val="24"/>
        </w:rPr>
        <w:t xml:space="preserve"> a través de las Comisiones Académicas y de Vinculación en la prestación de servicios tecnológicos (cursos de educación continua, asistencia </w:t>
      </w:r>
      <w:r>
        <w:rPr>
          <w:rFonts w:ascii="Arial" w:hAnsi="Arial" w:cs="Arial"/>
          <w:sz w:val="24"/>
        </w:rPr>
        <w:t>técnica, desarrollo tecnológico</w:t>
      </w:r>
      <w:r w:rsidRPr="00BC1D90">
        <w:rPr>
          <w:rFonts w:ascii="Arial" w:hAnsi="Arial" w:cs="Arial"/>
          <w:sz w:val="24"/>
        </w:rPr>
        <w:t xml:space="preserve"> </w:t>
      </w:r>
    </w:p>
    <w:p w:rsidR="00BC1D90" w:rsidRDefault="00BC1D90" w:rsidP="00BC1D90">
      <w:pPr>
        <w:pStyle w:val="Prrafodelista"/>
        <w:numPr>
          <w:ilvl w:val="0"/>
          <w:numId w:val="43"/>
        </w:numPr>
        <w:spacing w:line="480" w:lineRule="auto"/>
        <w:jc w:val="both"/>
        <w:rPr>
          <w:rFonts w:ascii="Arial" w:hAnsi="Arial" w:cs="Arial"/>
          <w:sz w:val="24"/>
        </w:rPr>
      </w:pPr>
      <w:r w:rsidRPr="00BC1D90">
        <w:rPr>
          <w:rFonts w:ascii="Arial" w:hAnsi="Arial" w:cs="Arial"/>
          <w:sz w:val="24"/>
        </w:rPr>
        <w:t>Promover y desarrollar la oferta de servicios tecnológicos al secto</w:t>
      </w:r>
      <w:r>
        <w:rPr>
          <w:rFonts w:ascii="Arial" w:hAnsi="Arial" w:cs="Arial"/>
          <w:sz w:val="24"/>
        </w:rPr>
        <w:t>r productivo, público y social</w:t>
      </w:r>
    </w:p>
    <w:p w:rsidR="00BC1D90" w:rsidRPr="00BC1D90" w:rsidRDefault="00BC1D90" w:rsidP="00BC1D90">
      <w:pPr>
        <w:pStyle w:val="Prrafodelista"/>
        <w:numPr>
          <w:ilvl w:val="0"/>
          <w:numId w:val="43"/>
        </w:numPr>
        <w:spacing w:line="480" w:lineRule="auto"/>
        <w:jc w:val="both"/>
        <w:rPr>
          <w:rFonts w:ascii="Arial" w:hAnsi="Arial" w:cs="Arial"/>
          <w:sz w:val="24"/>
        </w:rPr>
      </w:pPr>
      <w:r w:rsidRPr="00BC1D90">
        <w:rPr>
          <w:rFonts w:ascii="Arial" w:hAnsi="Arial" w:cs="Arial"/>
          <w:sz w:val="24"/>
        </w:rPr>
        <w:t>Validación de propuestas de nuevos contenidos y actividades prácticas, presentadas por el área académica</w:t>
      </w:r>
    </w:p>
    <w:p w:rsidR="00BC1D90" w:rsidRPr="00BC1D90" w:rsidRDefault="00BC1D90" w:rsidP="00BC1D90">
      <w:pPr>
        <w:pStyle w:val="Prrafodelista"/>
        <w:numPr>
          <w:ilvl w:val="0"/>
          <w:numId w:val="43"/>
        </w:numPr>
        <w:spacing w:line="480" w:lineRule="auto"/>
        <w:jc w:val="both"/>
        <w:rPr>
          <w:rFonts w:ascii="Arial" w:hAnsi="Arial" w:cs="Arial"/>
          <w:sz w:val="24"/>
        </w:rPr>
      </w:pPr>
      <w:r w:rsidRPr="00BC1D90">
        <w:rPr>
          <w:rFonts w:ascii="Arial" w:hAnsi="Arial" w:cs="Arial"/>
          <w:sz w:val="24"/>
        </w:rPr>
        <w:t>Aprobar los análisis situacionales del trabajo (AST) de cada uno de los diferentes programas educativos, con el objetivo de servir como fuente de apoyo para la toma de decisiones en las reuniones de las Comisiones Académicas y de Vinculación</w:t>
      </w:r>
    </w:p>
    <w:p w:rsidR="00BC1D90" w:rsidRDefault="00BC1D90" w:rsidP="005B7C44">
      <w:pPr>
        <w:pStyle w:val="Prrafodelista"/>
        <w:numPr>
          <w:ilvl w:val="0"/>
          <w:numId w:val="43"/>
        </w:numPr>
        <w:spacing w:line="480" w:lineRule="auto"/>
        <w:jc w:val="both"/>
        <w:rPr>
          <w:rFonts w:ascii="Arial" w:hAnsi="Arial" w:cs="Arial"/>
          <w:sz w:val="24"/>
        </w:rPr>
      </w:pPr>
      <w:r w:rsidRPr="005B7C44">
        <w:rPr>
          <w:rFonts w:ascii="Arial" w:hAnsi="Arial" w:cs="Arial"/>
          <w:sz w:val="24"/>
        </w:rPr>
        <w:t>Aprobar la parte flexible del plan de estudios de los programas educativos, misma que puede ser máximo de 20%</w:t>
      </w:r>
    </w:p>
    <w:p w:rsidR="00BC1D90" w:rsidRPr="005B7C44" w:rsidRDefault="00BC1D90" w:rsidP="005B7C44">
      <w:pPr>
        <w:pStyle w:val="Prrafodelista"/>
        <w:numPr>
          <w:ilvl w:val="0"/>
          <w:numId w:val="43"/>
        </w:numPr>
        <w:spacing w:line="480" w:lineRule="auto"/>
        <w:jc w:val="both"/>
        <w:rPr>
          <w:rFonts w:ascii="Arial" w:hAnsi="Arial" w:cs="Arial"/>
          <w:sz w:val="24"/>
        </w:rPr>
      </w:pPr>
      <w:r w:rsidRPr="005B7C44">
        <w:rPr>
          <w:rFonts w:ascii="Arial" w:hAnsi="Arial" w:cs="Arial"/>
          <w:sz w:val="24"/>
        </w:rPr>
        <w:t>Elaborar propuestas de adaptación y/o modificación del plan de estudios hacia las Comisiones Académicas y de Vinculación Nacionales en relación con el 80% general</w:t>
      </w:r>
    </w:p>
    <w:p w:rsidR="005B7C44" w:rsidRDefault="005B7C44" w:rsidP="005B7C44">
      <w:pPr>
        <w:pStyle w:val="Prrafodelista"/>
        <w:numPr>
          <w:ilvl w:val="0"/>
          <w:numId w:val="43"/>
        </w:numPr>
        <w:spacing w:line="480" w:lineRule="auto"/>
        <w:jc w:val="both"/>
        <w:rPr>
          <w:rFonts w:ascii="Arial" w:hAnsi="Arial" w:cs="Arial"/>
          <w:sz w:val="24"/>
        </w:rPr>
      </w:pPr>
      <w:r w:rsidRPr="005B7C44">
        <w:rPr>
          <w:rFonts w:ascii="Arial" w:hAnsi="Arial" w:cs="Arial"/>
          <w:sz w:val="24"/>
        </w:rPr>
        <w:t>Evaluar el impacto de los programas educativos en el mercado laboral</w:t>
      </w:r>
    </w:p>
    <w:p w:rsidR="005B7C44" w:rsidRPr="005B7C44" w:rsidRDefault="005B7C44" w:rsidP="005B7C44">
      <w:pPr>
        <w:pStyle w:val="Prrafodelista"/>
        <w:numPr>
          <w:ilvl w:val="0"/>
          <w:numId w:val="43"/>
        </w:numPr>
        <w:spacing w:line="480" w:lineRule="auto"/>
        <w:jc w:val="both"/>
        <w:rPr>
          <w:rFonts w:ascii="Arial" w:hAnsi="Arial" w:cs="Arial"/>
          <w:sz w:val="24"/>
        </w:rPr>
      </w:pPr>
      <w:r w:rsidRPr="005B7C44">
        <w:rPr>
          <w:rFonts w:ascii="Arial" w:hAnsi="Arial" w:cs="Arial"/>
          <w:sz w:val="24"/>
        </w:rPr>
        <w:t xml:space="preserve">Elaborar la propuesta de nuevos programas educativos de la Universidad Tecnológica </w:t>
      </w:r>
      <w:r>
        <w:rPr>
          <w:rFonts w:ascii="Arial" w:hAnsi="Arial" w:cs="Arial"/>
          <w:sz w:val="24"/>
        </w:rPr>
        <w:t xml:space="preserve">de Tabasco </w:t>
      </w:r>
      <w:r w:rsidRPr="005B7C44">
        <w:rPr>
          <w:rFonts w:ascii="Arial" w:hAnsi="Arial" w:cs="Arial"/>
          <w:sz w:val="24"/>
        </w:rPr>
        <w:t>con base en estudios de factibilidad</w:t>
      </w:r>
    </w:p>
    <w:p w:rsidR="005B7C44" w:rsidRDefault="005B7C44" w:rsidP="005B7C44">
      <w:pPr>
        <w:pStyle w:val="Prrafodelista"/>
        <w:numPr>
          <w:ilvl w:val="0"/>
          <w:numId w:val="43"/>
        </w:numPr>
        <w:spacing w:line="480" w:lineRule="auto"/>
        <w:jc w:val="both"/>
        <w:rPr>
          <w:rFonts w:ascii="Arial" w:hAnsi="Arial" w:cs="Arial"/>
          <w:sz w:val="24"/>
        </w:rPr>
      </w:pPr>
      <w:r w:rsidRPr="005B7C44">
        <w:rPr>
          <w:rFonts w:ascii="Arial" w:hAnsi="Arial" w:cs="Arial"/>
          <w:sz w:val="24"/>
        </w:rPr>
        <w:t xml:space="preserve">Conocer y analizar el seguimiento de la inserción profesional de los egresados. </w:t>
      </w:r>
    </w:p>
    <w:p w:rsidR="005B7C44" w:rsidRDefault="005B7C44" w:rsidP="005B7C44">
      <w:pPr>
        <w:spacing w:line="480" w:lineRule="auto"/>
        <w:jc w:val="both"/>
        <w:rPr>
          <w:rFonts w:ascii="Arial" w:hAnsi="Arial" w:cs="Arial"/>
        </w:rPr>
      </w:pPr>
    </w:p>
    <w:p w:rsidR="005B7C44" w:rsidRPr="005B7C44" w:rsidRDefault="00A31816" w:rsidP="005B7C44">
      <w:pPr>
        <w:spacing w:line="480" w:lineRule="auto"/>
        <w:jc w:val="both"/>
        <w:rPr>
          <w:rFonts w:ascii="Arial" w:hAnsi="Arial" w:cs="Arial"/>
        </w:rPr>
      </w:pPr>
      <w:r>
        <w:rPr>
          <w:rFonts w:ascii="Arial" w:hAnsi="Arial" w:cs="Arial"/>
        </w:rPr>
        <w:t xml:space="preserve">A su vez, la directora de Servicios Especializados, Laura Beatriz Guzmán Priego presentó el Catálogo de Servicios Especializados y Capacitación Profesional 2015. </w:t>
      </w:r>
      <w:r w:rsidR="00942E58">
        <w:rPr>
          <w:rFonts w:ascii="Arial" w:hAnsi="Arial" w:cs="Arial"/>
        </w:rPr>
        <w:t>El director de la división académica de Administración y Gestión de Proyectos</w:t>
      </w:r>
      <w:r w:rsidR="00C94C98">
        <w:rPr>
          <w:rFonts w:ascii="Arial" w:hAnsi="Arial" w:cs="Arial"/>
        </w:rPr>
        <w:t xml:space="preserve">, Marcel Ruiz </w:t>
      </w:r>
      <w:r w:rsidR="001949D4">
        <w:rPr>
          <w:rFonts w:ascii="Arial" w:hAnsi="Arial" w:cs="Arial"/>
        </w:rPr>
        <w:t>Martínez</w:t>
      </w:r>
      <w:r w:rsidR="00942E58">
        <w:rPr>
          <w:rFonts w:ascii="Arial" w:hAnsi="Arial" w:cs="Arial"/>
        </w:rPr>
        <w:t xml:space="preserve"> expuso el análisis situacional del trabajo del programa educativo de Técnico Superior Universitario</w:t>
      </w:r>
      <w:r w:rsidR="00CC7334">
        <w:rPr>
          <w:rFonts w:ascii="Arial" w:hAnsi="Arial" w:cs="Arial"/>
        </w:rPr>
        <w:t xml:space="preserve"> (TSU)</w:t>
      </w:r>
      <w:r w:rsidR="00942E58">
        <w:rPr>
          <w:rFonts w:ascii="Arial" w:hAnsi="Arial" w:cs="Arial"/>
        </w:rPr>
        <w:t xml:space="preserve"> en Contaduría.</w:t>
      </w:r>
    </w:p>
    <w:p w:rsidR="00BC1D90" w:rsidRDefault="00BC1D90" w:rsidP="00BC1D90">
      <w:pPr>
        <w:spacing w:line="480" w:lineRule="auto"/>
        <w:jc w:val="both"/>
        <w:rPr>
          <w:rFonts w:ascii="Arial" w:eastAsiaTheme="minorHAnsi" w:hAnsi="Arial" w:cs="Arial"/>
          <w:lang w:val="es-MX"/>
        </w:rPr>
      </w:pPr>
    </w:p>
    <w:p w:rsidR="00C94C98" w:rsidRDefault="00CC7334" w:rsidP="00C94C98">
      <w:pPr>
        <w:spacing w:line="480" w:lineRule="auto"/>
        <w:jc w:val="both"/>
        <w:rPr>
          <w:rFonts w:ascii="Arial" w:eastAsiaTheme="minorHAnsi" w:hAnsi="Arial" w:cs="Arial"/>
          <w:lang w:val="es-MX"/>
        </w:rPr>
      </w:pPr>
      <w:r>
        <w:rPr>
          <w:rFonts w:ascii="Arial" w:eastAsiaTheme="minorHAnsi" w:hAnsi="Arial" w:cs="Arial"/>
          <w:lang w:val="es-MX"/>
        </w:rPr>
        <w:t>Ruiz Martínez dijo que “e</w:t>
      </w:r>
      <w:r w:rsidR="00C94C98" w:rsidRPr="00C94C98">
        <w:rPr>
          <w:rFonts w:ascii="Arial" w:eastAsiaTheme="minorHAnsi" w:hAnsi="Arial" w:cs="Arial"/>
          <w:lang w:val="es-MX"/>
        </w:rPr>
        <w:t xml:space="preserve">n este análisis se identifican los requerimientos por parte del sector productivo y gubernamental del estado de Tabasco para determinar la viabilidad de ofertar el programa </w:t>
      </w:r>
      <w:r>
        <w:rPr>
          <w:rFonts w:ascii="Arial" w:eastAsiaTheme="minorHAnsi" w:hAnsi="Arial" w:cs="Arial"/>
          <w:lang w:val="es-MX"/>
        </w:rPr>
        <w:t>educativo de TSU en Contaduría.</w:t>
      </w:r>
      <w:r>
        <w:rPr>
          <w:rFonts w:ascii="Arial" w:eastAsiaTheme="minorHAnsi" w:hAnsi="Arial" w:cs="Arial"/>
        </w:rPr>
        <w:t xml:space="preserve"> </w:t>
      </w:r>
      <w:r w:rsidR="00C94C98" w:rsidRPr="00C94C98">
        <w:rPr>
          <w:rFonts w:ascii="Arial" w:eastAsiaTheme="minorHAnsi" w:hAnsi="Arial" w:cs="Arial"/>
          <w:lang w:val="es-MX"/>
        </w:rPr>
        <w:t>Por lo cual, se recopilan los requeri</w:t>
      </w:r>
      <w:r>
        <w:rPr>
          <w:rFonts w:ascii="Arial" w:eastAsiaTheme="minorHAnsi" w:hAnsi="Arial" w:cs="Arial"/>
          <w:lang w:val="es-MX"/>
        </w:rPr>
        <w:t xml:space="preserve">mientos que deben tener los </w:t>
      </w:r>
      <w:r w:rsidR="00C94C98" w:rsidRPr="00C94C98">
        <w:rPr>
          <w:rFonts w:ascii="Arial" w:eastAsiaTheme="minorHAnsi" w:hAnsi="Arial" w:cs="Arial"/>
          <w:lang w:val="es-MX"/>
        </w:rPr>
        <w:t>egresados para cumplir de forma satisfactoria las expectativas y n</w:t>
      </w:r>
      <w:r>
        <w:rPr>
          <w:rFonts w:ascii="Arial" w:eastAsiaTheme="minorHAnsi" w:hAnsi="Arial" w:cs="Arial"/>
          <w:lang w:val="es-MX"/>
        </w:rPr>
        <w:t>ecesidades de los sectores</w:t>
      </w:r>
      <w:r w:rsidR="00C94C98" w:rsidRPr="00C94C98">
        <w:rPr>
          <w:rFonts w:ascii="Arial" w:eastAsiaTheme="minorHAnsi" w:hAnsi="Arial" w:cs="Arial"/>
          <w:lang w:val="es-MX"/>
        </w:rPr>
        <w:t xml:space="preserve"> en el área de influencia de la universidad, usando un enfoque basado</w:t>
      </w:r>
      <w:r>
        <w:rPr>
          <w:rFonts w:ascii="Arial" w:eastAsiaTheme="minorHAnsi" w:hAnsi="Arial" w:cs="Arial"/>
          <w:lang w:val="es-MX"/>
        </w:rPr>
        <w:t xml:space="preserve"> en competencias profesionales”.</w:t>
      </w:r>
    </w:p>
    <w:p w:rsidR="000974BC" w:rsidRDefault="000974BC" w:rsidP="00C94C98">
      <w:pPr>
        <w:spacing w:line="480" w:lineRule="auto"/>
        <w:jc w:val="both"/>
        <w:rPr>
          <w:rFonts w:ascii="Arial" w:eastAsiaTheme="minorHAnsi" w:hAnsi="Arial" w:cs="Arial"/>
          <w:lang w:val="es-MX"/>
        </w:rPr>
      </w:pPr>
    </w:p>
    <w:p w:rsidR="00D532C2" w:rsidRDefault="00D532C2" w:rsidP="00C94C98">
      <w:pPr>
        <w:spacing w:line="480" w:lineRule="auto"/>
        <w:jc w:val="both"/>
        <w:rPr>
          <w:rFonts w:ascii="Arial" w:eastAsiaTheme="minorHAnsi" w:hAnsi="Arial" w:cs="Arial"/>
          <w:lang w:val="es-MX"/>
        </w:rPr>
      </w:pPr>
      <w:r>
        <w:rPr>
          <w:rFonts w:ascii="Arial" w:eastAsiaTheme="minorHAnsi" w:hAnsi="Arial" w:cs="Arial"/>
          <w:lang w:val="es-MX"/>
        </w:rPr>
        <w:t>En su oportunidad, la directora de Desarrollo Empresarial comentó sobre el seguimiento de la inserción laboral de los egresados en el año 2014. Y la jefa del departamento de Investigación y Desarrolló llevó a cabo la presentación de los lineamientos de estadía de profesores en el sector productivo.</w:t>
      </w:r>
    </w:p>
    <w:p w:rsidR="00D532C2" w:rsidRDefault="00D532C2" w:rsidP="00C94C98">
      <w:pPr>
        <w:spacing w:line="480" w:lineRule="auto"/>
        <w:jc w:val="both"/>
        <w:rPr>
          <w:rFonts w:ascii="Arial" w:eastAsiaTheme="minorHAnsi" w:hAnsi="Arial" w:cs="Arial"/>
          <w:lang w:val="es-MX"/>
        </w:rPr>
      </w:pPr>
    </w:p>
    <w:p w:rsidR="000974BC" w:rsidRDefault="000974BC" w:rsidP="00C94C98">
      <w:pPr>
        <w:spacing w:line="480" w:lineRule="auto"/>
        <w:jc w:val="both"/>
        <w:rPr>
          <w:rFonts w:ascii="Arial" w:eastAsiaTheme="minorHAnsi" w:hAnsi="Arial" w:cs="Arial"/>
          <w:lang w:val="es-MX"/>
        </w:rPr>
      </w:pPr>
    </w:p>
    <w:p w:rsidR="000974BC" w:rsidRDefault="000974BC" w:rsidP="00C94C98">
      <w:pPr>
        <w:spacing w:line="480" w:lineRule="auto"/>
        <w:jc w:val="both"/>
        <w:rPr>
          <w:rFonts w:ascii="Arial" w:eastAsiaTheme="minorHAnsi" w:hAnsi="Arial" w:cs="Arial"/>
          <w:lang w:val="es-MX"/>
        </w:rPr>
      </w:pPr>
    </w:p>
    <w:p w:rsidR="000974BC" w:rsidRDefault="000974BC" w:rsidP="00C94C98">
      <w:pPr>
        <w:spacing w:line="480" w:lineRule="auto"/>
        <w:jc w:val="both"/>
        <w:rPr>
          <w:rFonts w:ascii="Arial" w:eastAsiaTheme="minorHAnsi" w:hAnsi="Arial" w:cs="Arial"/>
          <w:lang w:val="es-MX"/>
        </w:rPr>
      </w:pPr>
    </w:p>
    <w:p w:rsidR="000974BC" w:rsidRDefault="000974BC" w:rsidP="00C94C98">
      <w:pPr>
        <w:spacing w:line="480" w:lineRule="auto"/>
        <w:jc w:val="both"/>
        <w:rPr>
          <w:rFonts w:ascii="Arial" w:eastAsiaTheme="minorHAnsi" w:hAnsi="Arial" w:cs="Arial"/>
          <w:lang w:val="es-MX"/>
        </w:rPr>
      </w:pPr>
    </w:p>
    <w:p w:rsidR="000974BC" w:rsidRDefault="000974BC" w:rsidP="00C94C98">
      <w:pPr>
        <w:spacing w:line="480" w:lineRule="auto"/>
        <w:jc w:val="both"/>
        <w:rPr>
          <w:rFonts w:ascii="Arial" w:eastAsiaTheme="minorHAnsi" w:hAnsi="Arial" w:cs="Arial"/>
          <w:lang w:val="es-MX"/>
        </w:rPr>
      </w:pPr>
    </w:p>
    <w:p w:rsidR="000974BC" w:rsidRDefault="000974BC" w:rsidP="00C94C98">
      <w:pPr>
        <w:spacing w:line="480" w:lineRule="auto"/>
        <w:jc w:val="both"/>
        <w:rPr>
          <w:rFonts w:ascii="Arial" w:eastAsiaTheme="minorHAnsi" w:hAnsi="Arial" w:cs="Arial"/>
          <w:lang w:val="es-MX"/>
        </w:rPr>
      </w:pPr>
    </w:p>
    <w:p w:rsidR="00D532C2" w:rsidRDefault="00D532C2" w:rsidP="00C94C98">
      <w:pPr>
        <w:spacing w:line="480" w:lineRule="auto"/>
        <w:jc w:val="both"/>
        <w:rPr>
          <w:rFonts w:ascii="Arial" w:eastAsiaTheme="minorHAnsi" w:hAnsi="Arial" w:cs="Arial"/>
          <w:bCs/>
          <w:lang w:val="es-MX"/>
        </w:rPr>
      </w:pPr>
      <w:r>
        <w:rPr>
          <w:rFonts w:ascii="Arial" w:eastAsiaTheme="minorHAnsi" w:hAnsi="Arial" w:cs="Arial"/>
          <w:lang w:val="es-MX"/>
        </w:rPr>
        <w:t xml:space="preserve">Asimismo se dio a conocer a los consejeros las acciones de vinculación empresarial que la UTTAB realizó durante el cuatrimestre, destacando la participación en la Expo </w:t>
      </w:r>
      <w:proofErr w:type="spellStart"/>
      <w:r>
        <w:rPr>
          <w:rFonts w:ascii="Arial" w:eastAsiaTheme="minorHAnsi" w:hAnsi="Arial" w:cs="Arial"/>
          <w:lang w:val="es-MX"/>
        </w:rPr>
        <w:t>Canadevi</w:t>
      </w:r>
      <w:proofErr w:type="spellEnd"/>
      <w:r>
        <w:rPr>
          <w:rFonts w:ascii="Arial" w:eastAsiaTheme="minorHAnsi" w:hAnsi="Arial" w:cs="Arial"/>
          <w:lang w:val="es-MX"/>
        </w:rPr>
        <w:t xml:space="preserve"> 2014, la firma de convenios con la </w:t>
      </w:r>
      <w:r w:rsidRPr="00D532C2">
        <w:rPr>
          <w:rFonts w:ascii="Arial" w:eastAsiaTheme="minorHAnsi" w:hAnsi="Arial" w:cs="Arial"/>
          <w:lang w:val="es-MX"/>
        </w:rPr>
        <w:t>Comisión Nacional para el Desarrollo de los Pueblos Indígenas (CDI), Delegación Tabasco</w:t>
      </w:r>
      <w:r>
        <w:rPr>
          <w:rFonts w:ascii="Arial" w:eastAsiaTheme="minorHAnsi" w:hAnsi="Arial" w:cs="Arial"/>
          <w:lang w:val="es-MX"/>
        </w:rPr>
        <w:t>, con l</w:t>
      </w:r>
      <w:r w:rsidRPr="00D532C2">
        <w:rPr>
          <w:rFonts w:ascii="Arial" w:eastAsiaTheme="minorHAnsi" w:hAnsi="Arial" w:cs="Arial"/>
          <w:lang w:val="es-MX"/>
        </w:rPr>
        <w:t>a Universidad Tecnológica de la Selva</w:t>
      </w:r>
      <w:r w:rsidR="001C2884">
        <w:rPr>
          <w:rFonts w:ascii="Arial" w:eastAsiaTheme="minorHAnsi" w:hAnsi="Arial" w:cs="Arial"/>
          <w:lang w:val="es-MX"/>
        </w:rPr>
        <w:t xml:space="preserve"> y con la</w:t>
      </w:r>
      <w:r>
        <w:rPr>
          <w:rFonts w:ascii="Arial" w:eastAsiaTheme="minorHAnsi" w:hAnsi="Arial" w:cs="Arial"/>
          <w:lang w:val="es-MX"/>
        </w:rPr>
        <w:t xml:space="preserve"> </w:t>
      </w:r>
      <w:r w:rsidRPr="001C2884">
        <w:rPr>
          <w:rFonts w:ascii="Arial" w:eastAsiaTheme="minorHAnsi" w:hAnsi="Arial" w:cs="Arial"/>
          <w:bCs/>
          <w:lang w:val="es-MX"/>
        </w:rPr>
        <w:t xml:space="preserve">Universidad Popular de la </w:t>
      </w:r>
      <w:proofErr w:type="spellStart"/>
      <w:r w:rsidRPr="001C2884">
        <w:rPr>
          <w:rFonts w:ascii="Arial" w:eastAsiaTheme="minorHAnsi" w:hAnsi="Arial" w:cs="Arial"/>
          <w:bCs/>
          <w:lang w:val="es-MX"/>
        </w:rPr>
        <w:t>Chontalpa</w:t>
      </w:r>
      <w:proofErr w:type="spellEnd"/>
      <w:r w:rsidR="001C2884">
        <w:rPr>
          <w:rFonts w:ascii="Arial" w:eastAsiaTheme="minorHAnsi" w:hAnsi="Arial" w:cs="Arial"/>
          <w:bCs/>
          <w:lang w:val="es-MX"/>
        </w:rPr>
        <w:t>, entre otros.</w:t>
      </w:r>
    </w:p>
    <w:p w:rsidR="001C2884" w:rsidRDefault="001C2884" w:rsidP="00C94C98">
      <w:pPr>
        <w:spacing w:line="480" w:lineRule="auto"/>
        <w:jc w:val="both"/>
        <w:rPr>
          <w:rFonts w:ascii="Arial" w:eastAsiaTheme="minorHAnsi" w:hAnsi="Arial" w:cs="Arial"/>
          <w:bCs/>
          <w:lang w:val="es-MX"/>
        </w:rPr>
      </w:pPr>
    </w:p>
    <w:p w:rsidR="001C2884" w:rsidRDefault="001C2884" w:rsidP="00C94C98">
      <w:pPr>
        <w:spacing w:line="480" w:lineRule="auto"/>
        <w:jc w:val="both"/>
        <w:rPr>
          <w:rFonts w:ascii="Arial" w:eastAsiaTheme="minorHAnsi" w:hAnsi="Arial" w:cs="Arial"/>
          <w:bCs/>
          <w:lang w:val="es-MX"/>
        </w:rPr>
      </w:pPr>
      <w:r>
        <w:rPr>
          <w:rFonts w:ascii="Arial" w:eastAsiaTheme="minorHAnsi" w:hAnsi="Arial" w:cs="Arial"/>
          <w:bCs/>
          <w:lang w:val="es-MX"/>
        </w:rPr>
        <w:t>De igual forma la participación en convocatorias empresariales, visitas distinguidas a la UTTAB, sede de importantes foros y capacitaciones. Así como acreditaciones obtenidas.</w:t>
      </w:r>
    </w:p>
    <w:p w:rsidR="001C2884" w:rsidRDefault="001C2884" w:rsidP="00C94C98">
      <w:pPr>
        <w:spacing w:line="480" w:lineRule="auto"/>
        <w:jc w:val="both"/>
        <w:rPr>
          <w:rFonts w:ascii="Arial" w:eastAsiaTheme="minorHAnsi" w:hAnsi="Arial" w:cs="Arial"/>
          <w:bCs/>
          <w:lang w:val="es-MX"/>
        </w:rPr>
      </w:pPr>
    </w:p>
    <w:p w:rsidR="00A31816" w:rsidRDefault="00A31816" w:rsidP="00BC1D90">
      <w:pPr>
        <w:spacing w:line="480" w:lineRule="auto"/>
        <w:jc w:val="both"/>
        <w:rPr>
          <w:rFonts w:ascii="Arial" w:hAnsi="Arial" w:cs="Arial"/>
        </w:rPr>
      </w:pPr>
      <w:r w:rsidRPr="00A31816">
        <w:rPr>
          <w:rFonts w:ascii="Arial" w:hAnsi="Arial" w:cs="Arial"/>
        </w:rPr>
        <w:t>El Consejo de Vinculación y Pertinencia es un cuerpo colegiado de consulta, planeación, apoyo y orientación que coadyuva al desarrollo de las Universidades Tecnológicas</w:t>
      </w:r>
      <w:r w:rsidR="00822731">
        <w:rPr>
          <w:rFonts w:ascii="Arial" w:hAnsi="Arial" w:cs="Arial"/>
        </w:rPr>
        <w:t xml:space="preserve"> (</w:t>
      </w:r>
      <w:proofErr w:type="spellStart"/>
      <w:r w:rsidR="00822731">
        <w:rPr>
          <w:rFonts w:ascii="Arial" w:hAnsi="Arial" w:cs="Arial"/>
        </w:rPr>
        <w:t>UT´s</w:t>
      </w:r>
      <w:proofErr w:type="spellEnd"/>
      <w:r w:rsidR="00822731">
        <w:rPr>
          <w:rFonts w:ascii="Arial" w:hAnsi="Arial" w:cs="Arial"/>
        </w:rPr>
        <w:t>)</w:t>
      </w:r>
      <w:r w:rsidRPr="00A31816">
        <w:rPr>
          <w:rFonts w:ascii="Arial" w:hAnsi="Arial" w:cs="Arial"/>
        </w:rPr>
        <w:t xml:space="preserve"> y del medio socioeconómico donde se ubican. Su trabajo se concentra en la calidad de las y los estudiantes, con la finalidad de que respondan de manera pertinente a las demandas y necesidades de formación del entorno socioeconómico, principalmente de las respectivas zonas de influencia en las que se encuentran ubicadas las </w:t>
      </w:r>
      <w:proofErr w:type="spellStart"/>
      <w:r w:rsidR="00822731">
        <w:rPr>
          <w:rFonts w:ascii="Arial" w:hAnsi="Arial" w:cs="Arial"/>
        </w:rPr>
        <w:t>UT´s</w:t>
      </w:r>
      <w:proofErr w:type="spellEnd"/>
      <w:r w:rsidRPr="00A31816">
        <w:rPr>
          <w:rFonts w:ascii="Arial" w:hAnsi="Arial" w:cs="Arial"/>
        </w:rPr>
        <w:t>, la oferta de servicios y las soluciones hacia el sector productivo al implementar acciones y proyectos de beneficio mutuo, que contribuyan por un lado, al posiciona</w:t>
      </w:r>
      <w:r w:rsidR="00822731">
        <w:rPr>
          <w:rFonts w:ascii="Arial" w:hAnsi="Arial" w:cs="Arial"/>
        </w:rPr>
        <w:t>miento y reconocimiento de las u</w:t>
      </w:r>
      <w:r w:rsidRPr="00A31816">
        <w:rPr>
          <w:rFonts w:ascii="Arial" w:hAnsi="Arial" w:cs="Arial"/>
        </w:rPr>
        <w:t>niversidades y de sus egresados, y por otro, al desarrollo del entorno económico y social, a través del trabajo realizado con grupos vulnerables.</w:t>
      </w:r>
    </w:p>
    <w:p w:rsidR="00C54A5C" w:rsidRDefault="00C54A5C" w:rsidP="00BC1D90">
      <w:pPr>
        <w:spacing w:line="480" w:lineRule="auto"/>
        <w:jc w:val="both"/>
        <w:rPr>
          <w:rFonts w:ascii="Arial" w:hAnsi="Arial" w:cs="Arial"/>
        </w:rPr>
      </w:pPr>
    </w:p>
    <w:p w:rsidR="00C54A5C" w:rsidRDefault="00C54A5C" w:rsidP="00BC1D90">
      <w:pPr>
        <w:spacing w:line="480" w:lineRule="auto"/>
        <w:jc w:val="both"/>
        <w:rPr>
          <w:rFonts w:ascii="Arial" w:hAnsi="Arial" w:cs="Arial"/>
        </w:rPr>
      </w:pPr>
    </w:p>
    <w:p w:rsidR="00C54A5C" w:rsidRDefault="00C54A5C" w:rsidP="00BC1D90">
      <w:pPr>
        <w:spacing w:line="480" w:lineRule="auto"/>
        <w:jc w:val="both"/>
        <w:rPr>
          <w:rFonts w:ascii="Arial" w:hAnsi="Arial" w:cs="Arial"/>
        </w:rPr>
      </w:pPr>
    </w:p>
    <w:p w:rsidR="00C54A5C" w:rsidRDefault="00C54A5C" w:rsidP="00C54A5C">
      <w:pPr>
        <w:spacing w:line="480" w:lineRule="auto"/>
        <w:jc w:val="center"/>
        <w:rPr>
          <w:rFonts w:ascii="Arial" w:hAnsi="Arial" w:cs="Arial"/>
        </w:rPr>
      </w:pPr>
      <w:r>
        <w:rPr>
          <w:rFonts w:ascii="Arial" w:hAnsi="Arial" w:cs="Arial"/>
        </w:rPr>
        <w:t>Integrantes del Consejo de Vinculación y Pertinencia de la UTTAB</w:t>
      </w:r>
    </w:p>
    <w:p w:rsidR="00C54A5C" w:rsidRPr="00C54A5C" w:rsidRDefault="00C54A5C" w:rsidP="00C54A5C">
      <w:pPr>
        <w:rPr>
          <w:rFonts w:ascii="Arial" w:hAnsi="Arial" w:cs="Arial"/>
        </w:rPr>
      </w:pPr>
      <w:r w:rsidRPr="00C54A5C">
        <w:rPr>
          <w:rFonts w:ascii="Arial" w:hAnsi="Arial" w:cs="Arial"/>
        </w:rPr>
        <w:t>Prof. Rodolfo Lara Lagunas</w:t>
      </w:r>
    </w:p>
    <w:p w:rsidR="00C54A5C" w:rsidRPr="00C54A5C" w:rsidRDefault="00C54A5C" w:rsidP="00C54A5C">
      <w:pPr>
        <w:rPr>
          <w:rFonts w:ascii="Arial" w:hAnsi="Arial" w:cs="Arial"/>
        </w:rPr>
      </w:pPr>
      <w:r w:rsidRPr="00C54A5C">
        <w:rPr>
          <w:rFonts w:ascii="Arial" w:hAnsi="Arial" w:cs="Arial"/>
        </w:rPr>
        <w:t>Secretario de Educación</w:t>
      </w:r>
    </w:p>
    <w:p w:rsidR="00C54A5C" w:rsidRDefault="00C54A5C" w:rsidP="00C54A5C">
      <w:pPr>
        <w:rPr>
          <w:rFonts w:ascii="Arial" w:hAnsi="Arial" w:cs="Arial"/>
          <w:bCs/>
        </w:rPr>
      </w:pPr>
    </w:p>
    <w:p w:rsidR="00C54A5C" w:rsidRPr="00C54A5C" w:rsidRDefault="00C54A5C" w:rsidP="00C54A5C">
      <w:pPr>
        <w:rPr>
          <w:rFonts w:ascii="Arial" w:hAnsi="Arial" w:cs="Arial"/>
        </w:rPr>
      </w:pPr>
      <w:r w:rsidRPr="00C54A5C">
        <w:rPr>
          <w:rFonts w:ascii="Arial" w:hAnsi="Arial" w:cs="Arial"/>
          <w:bCs/>
        </w:rPr>
        <w:t xml:space="preserve">Lic. </w:t>
      </w:r>
      <w:proofErr w:type="spellStart"/>
      <w:r w:rsidRPr="00C54A5C">
        <w:rPr>
          <w:rFonts w:ascii="Arial" w:hAnsi="Arial" w:cs="Arial"/>
          <w:bCs/>
        </w:rPr>
        <w:t>Antenor</w:t>
      </w:r>
      <w:proofErr w:type="spellEnd"/>
      <w:r w:rsidRPr="00C54A5C">
        <w:rPr>
          <w:rFonts w:ascii="Arial" w:hAnsi="Arial" w:cs="Arial"/>
          <w:bCs/>
        </w:rPr>
        <w:t xml:space="preserve"> Sala Pinto</w:t>
      </w:r>
      <w:r w:rsidRPr="00C54A5C">
        <w:rPr>
          <w:rFonts w:ascii="Arial" w:hAnsi="Arial" w:cs="Arial"/>
        </w:rPr>
        <w:br/>
      </w:r>
      <w:r w:rsidRPr="00C54A5C">
        <w:rPr>
          <w:rFonts w:ascii="Arial" w:hAnsi="Arial" w:cs="Arial"/>
          <w:iCs/>
        </w:rPr>
        <w:t>Titular de la Subsecretaría de Trabajo y Previsión Social del Estado de Tabasco</w:t>
      </w:r>
    </w:p>
    <w:p w:rsidR="00C54A5C" w:rsidRPr="00C54A5C" w:rsidRDefault="00C54A5C" w:rsidP="00C54A5C">
      <w:pPr>
        <w:rPr>
          <w:rFonts w:ascii="Arial" w:hAnsi="Arial" w:cs="Arial"/>
          <w:lang w:val="es-MX"/>
        </w:rPr>
      </w:pPr>
    </w:p>
    <w:p w:rsidR="00C54A5C" w:rsidRPr="00C54A5C" w:rsidRDefault="00C54A5C" w:rsidP="00C54A5C">
      <w:pPr>
        <w:rPr>
          <w:rFonts w:ascii="Arial" w:hAnsi="Arial" w:cs="Arial"/>
        </w:rPr>
      </w:pPr>
      <w:r w:rsidRPr="00C54A5C">
        <w:rPr>
          <w:rFonts w:ascii="Arial" w:hAnsi="Arial" w:cs="Arial"/>
        </w:rPr>
        <w:t xml:space="preserve">Dr. David Gustavo Rodríguez Rosario </w:t>
      </w:r>
    </w:p>
    <w:p w:rsidR="00C54A5C" w:rsidRPr="00C54A5C" w:rsidRDefault="00C54A5C" w:rsidP="00C54A5C">
      <w:pPr>
        <w:rPr>
          <w:rFonts w:ascii="Arial" w:hAnsi="Arial" w:cs="Arial"/>
        </w:rPr>
      </w:pPr>
      <w:r w:rsidRPr="00C54A5C">
        <w:rPr>
          <w:rFonts w:ascii="Arial" w:hAnsi="Arial" w:cs="Arial"/>
        </w:rPr>
        <w:t>Secretario de Desarrollo Económico y Turismo de Tabasco</w:t>
      </w:r>
    </w:p>
    <w:p w:rsidR="00C54A5C" w:rsidRPr="00C54A5C" w:rsidRDefault="00C54A5C" w:rsidP="00C54A5C">
      <w:pPr>
        <w:rPr>
          <w:rFonts w:ascii="Arial" w:hAnsi="Arial" w:cs="Arial"/>
        </w:rPr>
      </w:pPr>
    </w:p>
    <w:p w:rsidR="00C54A5C" w:rsidRPr="00C54A5C" w:rsidRDefault="00C54A5C" w:rsidP="00C54A5C">
      <w:pPr>
        <w:rPr>
          <w:rFonts w:ascii="Arial" w:hAnsi="Arial" w:cs="Arial"/>
        </w:rPr>
      </w:pPr>
      <w:r w:rsidRPr="00C54A5C">
        <w:rPr>
          <w:rFonts w:ascii="Arial" w:hAnsi="Arial" w:cs="Arial"/>
        </w:rPr>
        <w:t>Lic. Leopoldo Díaz Aldecoa</w:t>
      </w:r>
    </w:p>
    <w:p w:rsidR="00C54A5C" w:rsidRPr="00C54A5C" w:rsidRDefault="00C54A5C" w:rsidP="00C54A5C">
      <w:pPr>
        <w:rPr>
          <w:rFonts w:ascii="Arial" w:hAnsi="Arial" w:cs="Arial"/>
        </w:rPr>
      </w:pPr>
      <w:r w:rsidRPr="00C54A5C">
        <w:rPr>
          <w:rFonts w:ascii="Arial" w:hAnsi="Arial" w:cs="Arial"/>
        </w:rPr>
        <w:t>Delegado Federal de la Secretaria de Economía</w:t>
      </w:r>
    </w:p>
    <w:p w:rsidR="00C54A5C" w:rsidRPr="00C54A5C" w:rsidRDefault="00C54A5C" w:rsidP="00C54A5C">
      <w:pPr>
        <w:rPr>
          <w:rFonts w:ascii="Arial" w:hAnsi="Arial" w:cs="Arial"/>
        </w:rPr>
      </w:pPr>
    </w:p>
    <w:p w:rsidR="00C54A5C" w:rsidRPr="00C54A5C" w:rsidRDefault="00C54A5C" w:rsidP="00C54A5C">
      <w:pPr>
        <w:rPr>
          <w:rFonts w:ascii="Arial" w:hAnsi="Arial" w:cs="Arial"/>
        </w:rPr>
      </w:pPr>
      <w:proofErr w:type="spellStart"/>
      <w:r w:rsidRPr="00C54A5C">
        <w:rPr>
          <w:rFonts w:ascii="Arial" w:hAnsi="Arial" w:cs="Arial"/>
        </w:rPr>
        <w:t>Enf</w:t>
      </w:r>
      <w:proofErr w:type="spellEnd"/>
      <w:r w:rsidRPr="00C54A5C">
        <w:rPr>
          <w:rFonts w:ascii="Arial" w:hAnsi="Arial" w:cs="Arial"/>
        </w:rPr>
        <w:t>. Ma. Virginia Campero Calderón Gutiérrez</w:t>
      </w:r>
    </w:p>
    <w:p w:rsidR="00C54A5C" w:rsidRPr="00C54A5C" w:rsidRDefault="00C54A5C" w:rsidP="00C54A5C">
      <w:pPr>
        <w:rPr>
          <w:rFonts w:ascii="Arial" w:hAnsi="Arial" w:cs="Arial"/>
        </w:rPr>
      </w:pPr>
      <w:r w:rsidRPr="00C54A5C">
        <w:rPr>
          <w:rFonts w:ascii="Arial" w:hAnsi="Arial" w:cs="Arial"/>
        </w:rPr>
        <w:t>Secretaria de Desarrollo Social del Estado de Tabasco</w:t>
      </w:r>
    </w:p>
    <w:p w:rsidR="00C54A5C" w:rsidRPr="00C54A5C" w:rsidRDefault="00C54A5C" w:rsidP="00C54A5C">
      <w:pPr>
        <w:rPr>
          <w:rFonts w:ascii="Arial" w:hAnsi="Arial" w:cs="Arial"/>
        </w:rPr>
      </w:pPr>
    </w:p>
    <w:p w:rsidR="00C54A5C" w:rsidRPr="00C54A5C" w:rsidRDefault="00C54A5C" w:rsidP="00C54A5C">
      <w:pPr>
        <w:rPr>
          <w:rFonts w:ascii="Arial" w:hAnsi="Arial" w:cs="Arial"/>
        </w:rPr>
      </w:pPr>
      <w:r w:rsidRPr="00C54A5C">
        <w:rPr>
          <w:rFonts w:ascii="Arial" w:hAnsi="Arial" w:cs="Arial"/>
        </w:rPr>
        <w:t xml:space="preserve">Lic. Héctor </w:t>
      </w:r>
      <w:proofErr w:type="spellStart"/>
      <w:r w:rsidRPr="00C54A5C">
        <w:rPr>
          <w:rFonts w:ascii="Arial" w:hAnsi="Arial" w:cs="Arial"/>
        </w:rPr>
        <w:t>Dagdug</w:t>
      </w:r>
      <w:proofErr w:type="spellEnd"/>
      <w:r w:rsidRPr="00C54A5C">
        <w:rPr>
          <w:rFonts w:ascii="Arial" w:hAnsi="Arial" w:cs="Arial"/>
        </w:rPr>
        <w:t xml:space="preserve"> Rangel</w:t>
      </w:r>
    </w:p>
    <w:p w:rsidR="00C54A5C" w:rsidRPr="00C54A5C" w:rsidRDefault="00C54A5C" w:rsidP="00C54A5C">
      <w:pPr>
        <w:rPr>
          <w:rFonts w:ascii="Arial" w:hAnsi="Arial" w:cs="Arial"/>
        </w:rPr>
      </w:pPr>
      <w:r w:rsidRPr="00C54A5C">
        <w:rPr>
          <w:rFonts w:ascii="Arial" w:hAnsi="Arial" w:cs="Arial"/>
        </w:rPr>
        <w:t>Presidente de la Confederación Patronal de la República Mexicana, Tabasco</w:t>
      </w:r>
    </w:p>
    <w:p w:rsidR="00C54A5C" w:rsidRPr="00C54A5C" w:rsidRDefault="00C54A5C" w:rsidP="00C54A5C">
      <w:pPr>
        <w:rPr>
          <w:rFonts w:ascii="Arial" w:hAnsi="Arial" w:cs="Arial"/>
        </w:rPr>
      </w:pPr>
    </w:p>
    <w:p w:rsidR="00C54A5C" w:rsidRPr="00C54A5C" w:rsidRDefault="00C54A5C" w:rsidP="00C54A5C">
      <w:pPr>
        <w:rPr>
          <w:rFonts w:ascii="Arial" w:hAnsi="Arial" w:cs="Arial"/>
        </w:rPr>
      </w:pPr>
      <w:r w:rsidRPr="00C54A5C">
        <w:rPr>
          <w:rFonts w:ascii="Arial" w:hAnsi="Arial" w:cs="Arial"/>
        </w:rPr>
        <w:t xml:space="preserve">Lic. Fernán Heriberto González </w:t>
      </w:r>
      <w:proofErr w:type="spellStart"/>
      <w:r w:rsidRPr="00C54A5C">
        <w:rPr>
          <w:rFonts w:ascii="Arial" w:hAnsi="Arial" w:cs="Arial"/>
        </w:rPr>
        <w:t>González</w:t>
      </w:r>
      <w:proofErr w:type="spellEnd"/>
    </w:p>
    <w:p w:rsidR="00C54A5C" w:rsidRPr="00C54A5C" w:rsidRDefault="00C54A5C" w:rsidP="00C54A5C">
      <w:pPr>
        <w:rPr>
          <w:rFonts w:ascii="Arial" w:hAnsi="Arial" w:cs="Arial"/>
        </w:rPr>
      </w:pPr>
      <w:r w:rsidRPr="00C54A5C">
        <w:rPr>
          <w:rFonts w:ascii="Arial" w:hAnsi="Arial" w:cs="Arial"/>
        </w:rPr>
        <w:t>Director General de la empresa “La Victoria”</w:t>
      </w:r>
    </w:p>
    <w:p w:rsidR="00C54A5C" w:rsidRDefault="00C54A5C" w:rsidP="00C54A5C">
      <w:pPr>
        <w:rPr>
          <w:rFonts w:ascii="Arial" w:hAnsi="Arial" w:cs="Arial"/>
        </w:rPr>
      </w:pPr>
    </w:p>
    <w:p w:rsidR="00C54A5C" w:rsidRPr="00C54A5C" w:rsidRDefault="00C54A5C" w:rsidP="00C54A5C">
      <w:pPr>
        <w:rPr>
          <w:rFonts w:ascii="Arial" w:hAnsi="Arial" w:cs="Arial"/>
        </w:rPr>
      </w:pPr>
      <w:proofErr w:type="spellStart"/>
      <w:r w:rsidRPr="00C54A5C">
        <w:rPr>
          <w:rFonts w:ascii="Arial" w:hAnsi="Arial" w:cs="Arial"/>
        </w:rPr>
        <w:t>Cheff</w:t>
      </w:r>
      <w:proofErr w:type="spellEnd"/>
      <w:r w:rsidRPr="00C54A5C">
        <w:rPr>
          <w:rFonts w:ascii="Arial" w:hAnsi="Arial" w:cs="Arial"/>
        </w:rPr>
        <w:t xml:space="preserve"> </w:t>
      </w:r>
      <w:proofErr w:type="spellStart"/>
      <w:r w:rsidRPr="00C54A5C">
        <w:rPr>
          <w:rFonts w:ascii="Arial" w:hAnsi="Arial" w:cs="Arial"/>
        </w:rPr>
        <w:t>Victor</w:t>
      </w:r>
      <w:proofErr w:type="spellEnd"/>
      <w:r w:rsidRPr="00C54A5C">
        <w:rPr>
          <w:rFonts w:ascii="Arial" w:hAnsi="Arial" w:cs="Arial"/>
        </w:rPr>
        <w:t xml:space="preserve"> M. Fuentes</w:t>
      </w:r>
    </w:p>
    <w:p w:rsidR="00C54A5C" w:rsidRPr="00C54A5C" w:rsidRDefault="00C54A5C" w:rsidP="00C54A5C">
      <w:pPr>
        <w:rPr>
          <w:rFonts w:ascii="Arial" w:hAnsi="Arial" w:cs="Arial"/>
        </w:rPr>
      </w:pPr>
      <w:proofErr w:type="spellStart"/>
      <w:r w:rsidRPr="00C54A5C">
        <w:rPr>
          <w:rFonts w:ascii="Arial" w:hAnsi="Arial" w:cs="Arial"/>
        </w:rPr>
        <w:t>Cheff</w:t>
      </w:r>
      <w:proofErr w:type="spellEnd"/>
      <w:r w:rsidRPr="00C54A5C">
        <w:rPr>
          <w:rFonts w:ascii="Arial" w:hAnsi="Arial" w:cs="Arial"/>
        </w:rPr>
        <w:t xml:space="preserve"> Ejecutivo Hotel Viva</w:t>
      </w:r>
    </w:p>
    <w:p w:rsidR="00C54A5C" w:rsidRPr="00C54A5C" w:rsidRDefault="00C54A5C" w:rsidP="00C54A5C">
      <w:pPr>
        <w:rPr>
          <w:rFonts w:ascii="Arial" w:hAnsi="Arial" w:cs="Arial"/>
        </w:rPr>
      </w:pPr>
    </w:p>
    <w:p w:rsidR="00C54A5C" w:rsidRPr="00C54A5C" w:rsidRDefault="00C54A5C" w:rsidP="00C54A5C">
      <w:pPr>
        <w:rPr>
          <w:rFonts w:ascii="Arial" w:hAnsi="Arial" w:cs="Arial"/>
        </w:rPr>
      </w:pPr>
      <w:r w:rsidRPr="00C54A5C">
        <w:rPr>
          <w:rFonts w:ascii="Arial" w:hAnsi="Arial" w:cs="Arial"/>
        </w:rPr>
        <w:t>Michel Puente Garza</w:t>
      </w:r>
    </w:p>
    <w:p w:rsidR="00C54A5C" w:rsidRPr="00C54A5C" w:rsidRDefault="00C54A5C" w:rsidP="00C54A5C">
      <w:pPr>
        <w:rPr>
          <w:rFonts w:ascii="Arial" w:hAnsi="Arial" w:cs="Arial"/>
        </w:rPr>
      </w:pPr>
      <w:r w:rsidRPr="00C54A5C">
        <w:rPr>
          <w:rFonts w:ascii="Arial" w:hAnsi="Arial" w:cs="Arial"/>
        </w:rPr>
        <w:t xml:space="preserve">Presidente de la Unión Estatal de Productores </w:t>
      </w:r>
      <w:proofErr w:type="spellStart"/>
      <w:r w:rsidRPr="00C54A5C">
        <w:rPr>
          <w:rFonts w:ascii="Arial" w:hAnsi="Arial" w:cs="Arial"/>
        </w:rPr>
        <w:t>Porcícolas</w:t>
      </w:r>
      <w:proofErr w:type="spellEnd"/>
      <w:r w:rsidRPr="00C54A5C">
        <w:rPr>
          <w:rFonts w:ascii="Arial" w:hAnsi="Arial" w:cs="Arial"/>
        </w:rPr>
        <w:t xml:space="preserve"> de Tabasco A.C.</w:t>
      </w:r>
    </w:p>
    <w:p w:rsidR="00C54A5C" w:rsidRPr="00C54A5C" w:rsidRDefault="00C54A5C" w:rsidP="00C54A5C">
      <w:pPr>
        <w:rPr>
          <w:rFonts w:ascii="Arial" w:hAnsi="Arial" w:cs="Arial"/>
        </w:rPr>
      </w:pPr>
    </w:p>
    <w:p w:rsidR="00C54A5C" w:rsidRPr="00C54A5C" w:rsidRDefault="00C54A5C" w:rsidP="00C54A5C">
      <w:pPr>
        <w:rPr>
          <w:rFonts w:ascii="Arial" w:hAnsi="Arial" w:cs="Arial"/>
        </w:rPr>
      </w:pPr>
      <w:r w:rsidRPr="00C54A5C">
        <w:rPr>
          <w:rFonts w:ascii="Arial" w:hAnsi="Arial" w:cs="Arial"/>
        </w:rPr>
        <w:t>Lic. Ramón de la Peña Marshall</w:t>
      </w:r>
    </w:p>
    <w:p w:rsidR="00C54A5C" w:rsidRPr="00C54A5C" w:rsidRDefault="00C54A5C" w:rsidP="00C54A5C">
      <w:pPr>
        <w:rPr>
          <w:rFonts w:ascii="Arial" w:hAnsi="Arial" w:cs="Arial"/>
        </w:rPr>
      </w:pPr>
      <w:r w:rsidRPr="00C54A5C">
        <w:rPr>
          <w:rFonts w:ascii="Arial" w:hAnsi="Arial" w:cs="Arial"/>
        </w:rPr>
        <w:t xml:space="preserve">Presidente del Instituto de Investigación y Transferencia de Tecnología </w:t>
      </w:r>
      <w:proofErr w:type="spellStart"/>
      <w:r w:rsidRPr="00C54A5C">
        <w:rPr>
          <w:rFonts w:ascii="Arial" w:hAnsi="Arial" w:cs="Arial"/>
        </w:rPr>
        <w:t>Agroapícola</w:t>
      </w:r>
      <w:proofErr w:type="spellEnd"/>
      <w:r w:rsidRPr="00C54A5C">
        <w:rPr>
          <w:rFonts w:ascii="Arial" w:hAnsi="Arial" w:cs="Arial"/>
        </w:rPr>
        <w:t xml:space="preserve"> de Tabasco A.C.</w:t>
      </w:r>
    </w:p>
    <w:p w:rsidR="00C54A5C" w:rsidRPr="00C54A5C" w:rsidRDefault="00C54A5C" w:rsidP="00C54A5C">
      <w:pPr>
        <w:rPr>
          <w:rFonts w:ascii="Arial" w:hAnsi="Arial" w:cs="Arial"/>
        </w:rPr>
      </w:pPr>
    </w:p>
    <w:p w:rsidR="00C54A5C" w:rsidRPr="00C54A5C" w:rsidRDefault="00C54A5C" w:rsidP="00C54A5C">
      <w:pPr>
        <w:rPr>
          <w:rFonts w:ascii="Arial" w:hAnsi="Arial" w:cs="Arial"/>
        </w:rPr>
      </w:pPr>
      <w:r w:rsidRPr="00C54A5C">
        <w:rPr>
          <w:rFonts w:ascii="Arial" w:hAnsi="Arial" w:cs="Arial"/>
        </w:rPr>
        <w:t>Mtro. Fernando Calzada Falcón</w:t>
      </w:r>
      <w:r>
        <w:rPr>
          <w:rFonts w:ascii="Arial" w:hAnsi="Arial" w:cs="Arial"/>
        </w:rPr>
        <w:t xml:space="preserve"> </w:t>
      </w:r>
      <w:r w:rsidRPr="00C54A5C">
        <w:rPr>
          <w:rFonts w:ascii="Arial" w:hAnsi="Arial" w:cs="Arial"/>
        </w:rPr>
        <w:t xml:space="preserve">(Presidente) </w:t>
      </w:r>
    </w:p>
    <w:p w:rsidR="00C54A5C" w:rsidRPr="00C54A5C" w:rsidRDefault="00C54A5C" w:rsidP="00C54A5C">
      <w:pPr>
        <w:rPr>
          <w:rFonts w:ascii="Arial" w:hAnsi="Arial" w:cs="Arial"/>
        </w:rPr>
      </w:pPr>
      <w:r w:rsidRPr="00C54A5C">
        <w:rPr>
          <w:rFonts w:ascii="Arial" w:hAnsi="Arial" w:cs="Arial"/>
        </w:rPr>
        <w:t>Rector</w:t>
      </w:r>
    </w:p>
    <w:p w:rsidR="00C54A5C" w:rsidRPr="00C54A5C" w:rsidRDefault="00C54A5C" w:rsidP="00C54A5C">
      <w:pPr>
        <w:rPr>
          <w:rFonts w:ascii="Arial" w:hAnsi="Arial" w:cs="Arial"/>
        </w:rPr>
      </w:pPr>
    </w:p>
    <w:p w:rsidR="00C54A5C" w:rsidRPr="00C54A5C" w:rsidRDefault="00C54A5C" w:rsidP="00C54A5C">
      <w:pPr>
        <w:rPr>
          <w:rFonts w:ascii="Arial" w:hAnsi="Arial" w:cs="Arial"/>
        </w:rPr>
      </w:pPr>
      <w:r w:rsidRPr="00C54A5C">
        <w:rPr>
          <w:rFonts w:ascii="Arial" w:hAnsi="Arial" w:cs="Arial"/>
        </w:rPr>
        <w:t xml:space="preserve">Mtro. Ricardo Amado </w:t>
      </w:r>
      <w:proofErr w:type="spellStart"/>
      <w:r w:rsidRPr="00C54A5C">
        <w:rPr>
          <w:rFonts w:ascii="Arial" w:hAnsi="Arial" w:cs="Arial"/>
        </w:rPr>
        <w:t>Moheno</w:t>
      </w:r>
      <w:proofErr w:type="spellEnd"/>
      <w:r w:rsidRPr="00C54A5C">
        <w:rPr>
          <w:rFonts w:ascii="Arial" w:hAnsi="Arial" w:cs="Arial"/>
        </w:rPr>
        <w:t xml:space="preserve"> </w:t>
      </w:r>
      <w:proofErr w:type="spellStart"/>
      <w:r w:rsidRPr="00C54A5C">
        <w:rPr>
          <w:rFonts w:ascii="Arial" w:hAnsi="Arial" w:cs="Arial"/>
        </w:rPr>
        <w:t>Barrueta</w:t>
      </w:r>
      <w:proofErr w:type="spellEnd"/>
      <w:r w:rsidRPr="00C54A5C">
        <w:rPr>
          <w:rFonts w:ascii="Arial" w:hAnsi="Arial" w:cs="Arial"/>
        </w:rPr>
        <w:t xml:space="preserve">  (Secretario)</w:t>
      </w:r>
    </w:p>
    <w:p w:rsidR="00C54A5C" w:rsidRPr="00C54A5C" w:rsidRDefault="00C54A5C" w:rsidP="00C54A5C">
      <w:pPr>
        <w:rPr>
          <w:rFonts w:ascii="Arial" w:hAnsi="Arial" w:cs="Arial"/>
        </w:rPr>
      </w:pPr>
      <w:r w:rsidRPr="00C54A5C">
        <w:rPr>
          <w:rFonts w:ascii="Arial" w:hAnsi="Arial" w:cs="Arial"/>
        </w:rPr>
        <w:t>Secretario de Vinculación</w:t>
      </w:r>
    </w:p>
    <w:p w:rsidR="00C54A5C" w:rsidRPr="00C54A5C" w:rsidRDefault="00C54A5C" w:rsidP="00C54A5C">
      <w:pPr>
        <w:rPr>
          <w:rFonts w:ascii="Arial" w:hAnsi="Arial" w:cs="Arial"/>
        </w:rPr>
      </w:pPr>
    </w:p>
    <w:p w:rsidR="00C54A5C" w:rsidRPr="00C54A5C" w:rsidRDefault="00C54A5C" w:rsidP="00C54A5C">
      <w:pPr>
        <w:rPr>
          <w:rFonts w:ascii="Arial" w:hAnsi="Arial" w:cs="Arial"/>
        </w:rPr>
      </w:pPr>
      <w:r w:rsidRPr="00C54A5C">
        <w:rPr>
          <w:rFonts w:ascii="Arial" w:hAnsi="Arial" w:cs="Arial"/>
        </w:rPr>
        <w:t>Dr. Sergio Octavio Valle Mijangos   (Secretario)</w:t>
      </w:r>
    </w:p>
    <w:p w:rsidR="00C54A5C" w:rsidRPr="00C54A5C" w:rsidRDefault="00C54A5C" w:rsidP="00C54A5C">
      <w:pPr>
        <w:rPr>
          <w:rFonts w:ascii="Arial" w:hAnsi="Arial" w:cs="Arial"/>
        </w:rPr>
      </w:pPr>
      <w:r w:rsidRPr="00C54A5C">
        <w:rPr>
          <w:rFonts w:ascii="Arial" w:hAnsi="Arial" w:cs="Arial"/>
        </w:rPr>
        <w:t>Secretario Académico</w:t>
      </w:r>
    </w:p>
    <w:p w:rsidR="00C54A5C" w:rsidRPr="00C54A5C" w:rsidRDefault="00C54A5C" w:rsidP="00C54A5C">
      <w:pPr>
        <w:rPr>
          <w:rFonts w:ascii="Arial" w:hAnsi="Arial" w:cs="Arial"/>
        </w:rPr>
      </w:pPr>
    </w:p>
    <w:p w:rsidR="00C54A5C" w:rsidRPr="00C54A5C" w:rsidRDefault="00C54A5C" w:rsidP="00C54A5C">
      <w:pPr>
        <w:rPr>
          <w:rFonts w:ascii="Arial" w:hAnsi="Arial" w:cs="Arial"/>
        </w:rPr>
      </w:pPr>
      <w:r w:rsidRPr="00C54A5C">
        <w:rPr>
          <w:rFonts w:ascii="Arial" w:hAnsi="Arial" w:cs="Arial"/>
        </w:rPr>
        <w:t>TSU. Fabián de la Cruz Palacios</w:t>
      </w:r>
    </w:p>
    <w:p w:rsidR="00C54A5C" w:rsidRPr="00C54A5C" w:rsidRDefault="00C54A5C" w:rsidP="00C54A5C">
      <w:pPr>
        <w:rPr>
          <w:rFonts w:ascii="Arial" w:hAnsi="Arial" w:cs="Arial"/>
        </w:rPr>
      </w:pPr>
      <w:r w:rsidRPr="00C54A5C">
        <w:rPr>
          <w:rFonts w:ascii="Arial" w:hAnsi="Arial" w:cs="Arial"/>
        </w:rPr>
        <w:t>Presidente de la Asociación de Egresados de la UTTAB</w:t>
      </w:r>
    </w:p>
    <w:p w:rsidR="00C54A5C" w:rsidRPr="00C54A5C" w:rsidRDefault="00C54A5C" w:rsidP="00C54A5C">
      <w:pPr>
        <w:rPr>
          <w:rFonts w:ascii="Arial" w:hAnsi="Arial" w:cs="Arial"/>
        </w:rPr>
      </w:pPr>
    </w:p>
    <w:sectPr w:rsidR="00C54A5C" w:rsidRPr="00C54A5C" w:rsidSect="002044D9">
      <w:headerReference w:type="default" r:id="rId8"/>
      <w:footerReference w:type="default" r:id="rId9"/>
      <w:pgSz w:w="12240" w:h="15840"/>
      <w:pgMar w:top="1078" w:right="1701" w:bottom="27" w:left="1701" w:header="708" w:footer="36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4EC" w:rsidRDefault="00D644EC" w:rsidP="003D08E8">
      <w:r>
        <w:separator/>
      </w:r>
    </w:p>
  </w:endnote>
  <w:endnote w:type="continuationSeparator" w:id="0">
    <w:p w:rsidR="00D644EC" w:rsidRDefault="00D644EC" w:rsidP="003D0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F6F" w:rsidRDefault="00BE0FFB" w:rsidP="00EE5F1B">
    <w:pPr>
      <w:pStyle w:val="Encabezado"/>
      <w:jc w:val="center"/>
      <w:rPr>
        <w:rFonts w:ascii="Arial" w:hAnsi="Arial" w:cs="Arial"/>
        <w:b/>
        <w:bCs/>
        <w:i/>
        <w:iCs/>
        <w:sz w:val="18"/>
        <w:szCs w:val="18"/>
      </w:rPr>
    </w:pPr>
    <w:r>
      <w:rPr>
        <w:rFonts w:ascii="Arial" w:hAnsi="Arial" w:cs="Arial"/>
        <w:b/>
        <w:bCs/>
        <w:i/>
        <w:iCs/>
        <w:sz w:val="18"/>
        <w:szCs w:val="18"/>
      </w:rPr>
      <w:t>1</w:t>
    </w:r>
    <w:r w:rsidR="00B4580E">
      <w:rPr>
        <w:rFonts w:ascii="Arial" w:hAnsi="Arial" w:cs="Arial"/>
        <w:b/>
        <w:bCs/>
        <w:i/>
        <w:iCs/>
        <w:sz w:val="18"/>
        <w:szCs w:val="18"/>
      </w:rPr>
      <w:t>7</w:t>
    </w:r>
    <w:r w:rsidR="006A1F6F" w:rsidRPr="00C021F2">
      <w:rPr>
        <w:rFonts w:ascii="Arial" w:hAnsi="Arial" w:cs="Arial"/>
        <w:b/>
        <w:bCs/>
        <w:i/>
        <w:iCs/>
        <w:sz w:val="18"/>
        <w:szCs w:val="18"/>
      </w:rPr>
      <w:t>/</w:t>
    </w:r>
    <w:r w:rsidR="00714395">
      <w:rPr>
        <w:rFonts w:ascii="Arial" w:hAnsi="Arial" w:cs="Arial"/>
        <w:b/>
        <w:bCs/>
        <w:i/>
        <w:iCs/>
        <w:sz w:val="18"/>
        <w:szCs w:val="18"/>
      </w:rPr>
      <w:t>12</w:t>
    </w:r>
    <w:r w:rsidR="006A1F6F">
      <w:rPr>
        <w:rFonts w:ascii="Arial" w:hAnsi="Arial" w:cs="Arial"/>
        <w:b/>
        <w:bCs/>
        <w:i/>
        <w:iCs/>
        <w:sz w:val="18"/>
        <w:szCs w:val="18"/>
      </w:rPr>
      <w:t>/14</w:t>
    </w:r>
    <w:r w:rsidR="006A1F6F" w:rsidRPr="00C021F2">
      <w:rPr>
        <w:rFonts w:ascii="Arial" w:hAnsi="Arial" w:cs="Arial"/>
        <w:b/>
        <w:bCs/>
        <w:i/>
        <w:iCs/>
        <w:sz w:val="18"/>
        <w:szCs w:val="18"/>
      </w:rPr>
      <w:t xml:space="preserve">                                               REDACCIÓN: </w:t>
    </w:r>
    <w:r w:rsidR="00F465EF">
      <w:rPr>
        <w:rFonts w:ascii="Arial" w:hAnsi="Arial" w:cs="Arial"/>
        <w:b/>
        <w:bCs/>
        <w:i/>
        <w:iCs/>
        <w:sz w:val="18"/>
        <w:szCs w:val="18"/>
      </w:rPr>
      <w:t xml:space="preserve">Elena Ramírez </w:t>
    </w:r>
    <w:proofErr w:type="spellStart"/>
    <w:r w:rsidR="00F465EF">
      <w:rPr>
        <w:rFonts w:ascii="Arial" w:hAnsi="Arial" w:cs="Arial"/>
        <w:b/>
        <w:bCs/>
        <w:i/>
        <w:iCs/>
        <w:sz w:val="18"/>
        <w:szCs w:val="18"/>
      </w:rPr>
      <w:t>Ramírez</w:t>
    </w:r>
    <w:proofErr w:type="spellEnd"/>
  </w:p>
  <w:p w:rsidR="00E5797F" w:rsidRPr="002044D9" w:rsidRDefault="00E5797F" w:rsidP="00EE5F1B">
    <w:pPr>
      <w:pStyle w:val="Encabezado"/>
      <w:jc w:val="center"/>
      <w:rPr>
        <w:sz w:val="20"/>
        <w:szCs w:val="20"/>
      </w:rPr>
    </w:pPr>
    <w:r>
      <w:rPr>
        <w:rFonts w:ascii="Arial" w:hAnsi="Arial" w:cs="Arial"/>
        <w:b/>
        <w:bCs/>
        <w:i/>
        <w:iCs/>
        <w:sz w:val="18"/>
        <w:szCs w:val="18"/>
      </w:rPr>
      <w:t xml:space="preserve">                                                        </w:t>
    </w:r>
    <w:r w:rsidR="00F465EF">
      <w:rPr>
        <w:rFonts w:ascii="Arial" w:hAnsi="Arial" w:cs="Arial"/>
        <w:b/>
        <w:bCs/>
        <w:i/>
        <w:iCs/>
        <w:sz w:val="18"/>
        <w:szCs w:val="18"/>
      </w:rPr>
      <w:t xml:space="preserve">                                                Departamento de Prensa y Difusión</w:t>
    </w:r>
  </w:p>
  <w:p w:rsidR="000C1032" w:rsidRPr="006A1F6F" w:rsidRDefault="000C1032" w:rsidP="006A1F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4EC" w:rsidRDefault="00D644EC" w:rsidP="003D08E8">
      <w:r>
        <w:separator/>
      </w:r>
    </w:p>
  </w:footnote>
  <w:footnote w:type="continuationSeparator" w:id="0">
    <w:p w:rsidR="00D644EC" w:rsidRDefault="00D644EC" w:rsidP="003D08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9B1" w:rsidRDefault="00013275">
    <w:pPr>
      <w:pStyle w:val="Encabezado"/>
      <w:jc w:val="center"/>
      <w:rPr>
        <w:rFonts w:ascii="Arial" w:hAnsi="Arial" w:cs="Arial"/>
        <w:b/>
        <w:bCs/>
        <w:sz w:val="20"/>
        <w:szCs w:val="20"/>
      </w:rPr>
    </w:pPr>
    <w:r>
      <w:rPr>
        <w:rFonts w:ascii="Arial" w:hAnsi="Arial" w:cs="Arial"/>
        <w:b/>
        <w:bCs/>
        <w:sz w:val="20"/>
        <w:szCs w:val="20"/>
      </w:rPr>
      <w:t>DEPARTAMENTO</w:t>
    </w:r>
    <w:r w:rsidR="000B41EA">
      <w:rPr>
        <w:rFonts w:ascii="Arial" w:hAnsi="Arial" w:cs="Arial"/>
        <w:b/>
        <w:bCs/>
        <w:sz w:val="20"/>
        <w:szCs w:val="20"/>
      </w:rPr>
      <w:t xml:space="preserve"> DE PRENSA Y DIFUSIÒN</w:t>
    </w:r>
  </w:p>
  <w:p w:rsidR="002C65CC" w:rsidRPr="007502E8" w:rsidRDefault="00F465EF" w:rsidP="007502E8">
    <w:pPr>
      <w:pStyle w:val="Encabezado"/>
      <w:jc w:val="center"/>
      <w:rPr>
        <w:rFonts w:ascii="Arial" w:hAnsi="Arial" w:cs="Arial"/>
        <w:b/>
        <w:bCs/>
        <w:sz w:val="20"/>
        <w:szCs w:val="20"/>
      </w:rPr>
    </w:pPr>
    <w:r>
      <w:rPr>
        <w:rFonts w:ascii="Arial" w:hAnsi="Arial" w:cs="Arial"/>
        <w:b/>
        <w:bCs/>
        <w:sz w:val="20"/>
        <w:szCs w:val="20"/>
      </w:rPr>
      <w:t>BOLETÍN PYD</w:t>
    </w:r>
    <w:r w:rsidR="006A36C5">
      <w:rPr>
        <w:rFonts w:ascii="Arial" w:hAnsi="Arial" w:cs="Arial"/>
        <w:b/>
        <w:bCs/>
        <w:sz w:val="20"/>
        <w:szCs w:val="20"/>
      </w:rPr>
      <w:t>/1</w:t>
    </w:r>
    <w:r w:rsidR="00A04E2F">
      <w:rPr>
        <w:rFonts w:ascii="Arial" w:hAnsi="Arial" w:cs="Arial"/>
        <w:b/>
        <w:bCs/>
        <w:sz w:val="20"/>
        <w:szCs w:val="20"/>
      </w:rPr>
      <w:t>4</w:t>
    </w:r>
    <w:r w:rsidR="00B4580E">
      <w:rPr>
        <w:rFonts w:ascii="Arial" w:hAnsi="Arial" w:cs="Arial"/>
        <w:b/>
        <w:bCs/>
        <w:sz w:val="20"/>
        <w:szCs w:val="20"/>
      </w:rPr>
      <w:t>5</w:t>
    </w:r>
    <w:r w:rsidR="0003418F">
      <w:rPr>
        <w:rFonts w:ascii="Arial" w:hAnsi="Arial" w:cs="Arial"/>
        <w:b/>
        <w:bCs/>
        <w:sz w:val="20"/>
        <w:szCs w:val="20"/>
      </w:rPr>
      <w:t>/</w:t>
    </w:r>
    <w:r w:rsidR="001C4F15">
      <w:rPr>
        <w:rFonts w:ascii="Arial" w:hAnsi="Arial" w:cs="Arial"/>
        <w:b/>
        <w:bCs/>
        <w:sz w:val="20"/>
        <w:szCs w:val="20"/>
      </w:rPr>
      <w:t>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21EB"/>
    <w:multiLevelType w:val="hybridMultilevel"/>
    <w:tmpl w:val="E18A1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5F5FA8"/>
    <w:multiLevelType w:val="hybridMultilevel"/>
    <w:tmpl w:val="E33033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CD19F0"/>
    <w:multiLevelType w:val="hybridMultilevel"/>
    <w:tmpl w:val="9B7A2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9690D34"/>
    <w:multiLevelType w:val="hybridMultilevel"/>
    <w:tmpl w:val="85881F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F61853"/>
    <w:multiLevelType w:val="hybridMultilevel"/>
    <w:tmpl w:val="BBD67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A53225F"/>
    <w:multiLevelType w:val="hybridMultilevel"/>
    <w:tmpl w:val="DA022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EFA20ED"/>
    <w:multiLevelType w:val="hybridMultilevel"/>
    <w:tmpl w:val="9FDC5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284511B"/>
    <w:multiLevelType w:val="hybridMultilevel"/>
    <w:tmpl w:val="6CCC3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68C71E2"/>
    <w:multiLevelType w:val="hybridMultilevel"/>
    <w:tmpl w:val="8B90B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A163736"/>
    <w:multiLevelType w:val="hybridMultilevel"/>
    <w:tmpl w:val="96BC0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B2F77AD"/>
    <w:multiLevelType w:val="hybridMultilevel"/>
    <w:tmpl w:val="9BF82894"/>
    <w:lvl w:ilvl="0" w:tplc="A79451A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D500618"/>
    <w:multiLevelType w:val="hybridMultilevel"/>
    <w:tmpl w:val="D9FE6A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F051B10"/>
    <w:multiLevelType w:val="hybridMultilevel"/>
    <w:tmpl w:val="CBFE76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2A17EDF"/>
    <w:multiLevelType w:val="multilevel"/>
    <w:tmpl w:val="EB82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2914A2"/>
    <w:multiLevelType w:val="hybridMultilevel"/>
    <w:tmpl w:val="725A7B1A"/>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5">
    <w:nsid w:val="395649E9"/>
    <w:multiLevelType w:val="hybridMultilevel"/>
    <w:tmpl w:val="863E89A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6">
    <w:nsid w:val="39DE4C2F"/>
    <w:multiLevelType w:val="hybridMultilevel"/>
    <w:tmpl w:val="B358A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B4C0187"/>
    <w:multiLevelType w:val="hybridMultilevel"/>
    <w:tmpl w:val="A22AD63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nsid w:val="43FD7F33"/>
    <w:multiLevelType w:val="hybridMultilevel"/>
    <w:tmpl w:val="4A86530C"/>
    <w:lvl w:ilvl="0" w:tplc="08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AD0618D"/>
    <w:multiLevelType w:val="hybridMultilevel"/>
    <w:tmpl w:val="380C8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BD15FCC"/>
    <w:multiLevelType w:val="hybridMultilevel"/>
    <w:tmpl w:val="E4C02C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CE94E8D"/>
    <w:multiLevelType w:val="hybridMultilevel"/>
    <w:tmpl w:val="6EAA0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06F76D6"/>
    <w:multiLevelType w:val="hybridMultilevel"/>
    <w:tmpl w:val="E27EA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3744D92"/>
    <w:multiLevelType w:val="hybridMultilevel"/>
    <w:tmpl w:val="56B603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7C44254"/>
    <w:multiLevelType w:val="hybridMultilevel"/>
    <w:tmpl w:val="90D83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7D374A0"/>
    <w:multiLevelType w:val="hybridMultilevel"/>
    <w:tmpl w:val="BB2AB4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A4F64B8"/>
    <w:multiLevelType w:val="hybridMultilevel"/>
    <w:tmpl w:val="5E70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E7E4305"/>
    <w:multiLevelType w:val="hybridMultilevel"/>
    <w:tmpl w:val="CF5A4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EB81411"/>
    <w:multiLevelType w:val="hybridMultilevel"/>
    <w:tmpl w:val="2C36A2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9">
    <w:nsid w:val="60D1101F"/>
    <w:multiLevelType w:val="hybridMultilevel"/>
    <w:tmpl w:val="6E6486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2437C2D"/>
    <w:multiLevelType w:val="hybridMultilevel"/>
    <w:tmpl w:val="364AFC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3F73C6D"/>
    <w:multiLevelType w:val="multilevel"/>
    <w:tmpl w:val="AF3E4D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E01D39"/>
    <w:multiLevelType w:val="hybridMultilevel"/>
    <w:tmpl w:val="916AFC66"/>
    <w:lvl w:ilvl="0" w:tplc="61042B56">
      <w:start w:val="1"/>
      <w:numFmt w:val="bullet"/>
      <w:lvlText w:val=""/>
      <w:lvlJc w:val="left"/>
      <w:pPr>
        <w:ind w:left="720" w:hanging="360"/>
      </w:pPr>
      <w:rPr>
        <w:rFonts w:ascii="Symbol" w:hAnsi="Symbol" w:hint="default"/>
        <w:lang w:val="es-E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75D1727"/>
    <w:multiLevelType w:val="hybridMultilevel"/>
    <w:tmpl w:val="F5125B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9E54AA5"/>
    <w:multiLevelType w:val="hybridMultilevel"/>
    <w:tmpl w:val="A5DA0856"/>
    <w:lvl w:ilvl="0" w:tplc="455E9A6E">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CF2572A"/>
    <w:multiLevelType w:val="hybridMultilevel"/>
    <w:tmpl w:val="64684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FE57FD7"/>
    <w:multiLevelType w:val="hybridMultilevel"/>
    <w:tmpl w:val="83E8D7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709D005F"/>
    <w:multiLevelType w:val="hybridMultilevel"/>
    <w:tmpl w:val="FA6488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1360373"/>
    <w:multiLevelType w:val="hybridMultilevel"/>
    <w:tmpl w:val="07B4C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3B35CDD"/>
    <w:multiLevelType w:val="hybridMultilevel"/>
    <w:tmpl w:val="B00AE4A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75371308"/>
    <w:multiLevelType w:val="hybridMultilevel"/>
    <w:tmpl w:val="484E45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77BF296F"/>
    <w:multiLevelType w:val="hybridMultilevel"/>
    <w:tmpl w:val="7AC20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79312149"/>
    <w:multiLevelType w:val="hybridMultilevel"/>
    <w:tmpl w:val="4A82C44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799D5637"/>
    <w:multiLevelType w:val="hybridMultilevel"/>
    <w:tmpl w:val="345C126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E276D70"/>
    <w:multiLevelType w:val="hybridMultilevel"/>
    <w:tmpl w:val="820434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F651326"/>
    <w:multiLevelType w:val="hybridMultilevel"/>
    <w:tmpl w:val="9E34A1FC"/>
    <w:lvl w:ilvl="0" w:tplc="0C0A0001">
      <w:start w:val="1"/>
      <w:numFmt w:val="bullet"/>
      <w:lvlText w:val=""/>
      <w:lvlJc w:val="left"/>
      <w:pPr>
        <w:ind w:left="1800" w:hanging="360"/>
      </w:pPr>
      <w:rPr>
        <w:rFonts w:ascii="Symbol" w:hAnsi="Symbol" w:hint="default"/>
      </w:rPr>
    </w:lvl>
    <w:lvl w:ilvl="1" w:tplc="0C0A0003">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num w:numId="1">
    <w:abstractNumId w:val="37"/>
  </w:num>
  <w:num w:numId="2">
    <w:abstractNumId w:val="45"/>
  </w:num>
  <w:num w:numId="3">
    <w:abstractNumId w:val="36"/>
  </w:num>
  <w:num w:numId="4">
    <w:abstractNumId w:val="11"/>
  </w:num>
  <w:num w:numId="5">
    <w:abstractNumId w:val="34"/>
  </w:num>
  <w:num w:numId="6">
    <w:abstractNumId w:val="44"/>
  </w:num>
  <w:num w:numId="7">
    <w:abstractNumId w:val="14"/>
  </w:num>
  <w:num w:numId="8">
    <w:abstractNumId w:val="33"/>
  </w:num>
  <w:num w:numId="9">
    <w:abstractNumId w:val="28"/>
  </w:num>
  <w:num w:numId="10">
    <w:abstractNumId w:val="28"/>
  </w:num>
  <w:num w:numId="11">
    <w:abstractNumId w:val="12"/>
  </w:num>
  <w:num w:numId="12">
    <w:abstractNumId w:val="22"/>
  </w:num>
  <w:num w:numId="13">
    <w:abstractNumId w:val="23"/>
  </w:num>
  <w:num w:numId="14">
    <w:abstractNumId w:val="24"/>
  </w:num>
  <w:num w:numId="15">
    <w:abstractNumId w:val="17"/>
  </w:num>
  <w:num w:numId="16">
    <w:abstractNumId w:val="38"/>
  </w:num>
  <w:num w:numId="17">
    <w:abstractNumId w:val="13"/>
  </w:num>
  <w:num w:numId="18">
    <w:abstractNumId w:val="3"/>
  </w:num>
  <w:num w:numId="19">
    <w:abstractNumId w:val="40"/>
  </w:num>
  <w:num w:numId="20">
    <w:abstractNumId w:val="31"/>
  </w:num>
  <w:num w:numId="21">
    <w:abstractNumId w:val="0"/>
  </w:num>
  <w:num w:numId="22">
    <w:abstractNumId w:val="8"/>
  </w:num>
  <w:num w:numId="23">
    <w:abstractNumId w:val="18"/>
  </w:num>
  <w:num w:numId="24">
    <w:abstractNumId w:val="29"/>
  </w:num>
  <w:num w:numId="25">
    <w:abstractNumId w:val="30"/>
  </w:num>
  <w:num w:numId="26">
    <w:abstractNumId w:val="20"/>
  </w:num>
  <w:num w:numId="27">
    <w:abstractNumId w:val="35"/>
  </w:num>
  <w:num w:numId="28">
    <w:abstractNumId w:val="2"/>
  </w:num>
  <w:num w:numId="29">
    <w:abstractNumId w:val="25"/>
  </w:num>
  <w:num w:numId="30">
    <w:abstractNumId w:val="26"/>
  </w:num>
  <w:num w:numId="31">
    <w:abstractNumId w:val="16"/>
  </w:num>
  <w:num w:numId="32">
    <w:abstractNumId w:val="32"/>
  </w:num>
  <w:num w:numId="33">
    <w:abstractNumId w:val="19"/>
  </w:num>
  <w:num w:numId="34">
    <w:abstractNumId w:val="1"/>
  </w:num>
  <w:num w:numId="35">
    <w:abstractNumId w:val="9"/>
  </w:num>
  <w:num w:numId="36">
    <w:abstractNumId w:val="15"/>
  </w:num>
  <w:num w:numId="37">
    <w:abstractNumId w:val="4"/>
  </w:num>
  <w:num w:numId="38">
    <w:abstractNumId w:val="7"/>
  </w:num>
  <w:num w:numId="39">
    <w:abstractNumId w:val="27"/>
  </w:num>
  <w:num w:numId="40">
    <w:abstractNumId w:val="6"/>
  </w:num>
  <w:num w:numId="41">
    <w:abstractNumId w:val="21"/>
  </w:num>
  <w:num w:numId="42">
    <w:abstractNumId w:val="41"/>
  </w:num>
  <w:num w:numId="43">
    <w:abstractNumId w:val="5"/>
  </w:num>
  <w:num w:numId="44">
    <w:abstractNumId w:val="43"/>
  </w:num>
  <w:num w:numId="45">
    <w:abstractNumId w:val="10"/>
  </w:num>
  <w:num w:numId="46">
    <w:abstractNumId w:val="39"/>
  </w:num>
  <w:num w:numId="47">
    <w:abstractNumId w:val="4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MX" w:vendorID="64" w:dllVersion="131078" w:nlCheck="1" w:checkStyle="1"/>
  <w:activeWritingStyle w:appName="MSWord" w:lang="en-US" w:vendorID="64" w:dllVersion="131078" w:nlCheck="1" w:checkStyle="1"/>
  <w:activeWritingStyle w:appName="MSWord" w:lang="es-ES_tradnl"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8E8"/>
    <w:rsid w:val="0000059D"/>
    <w:rsid w:val="00002594"/>
    <w:rsid w:val="000043B9"/>
    <w:rsid w:val="00004DAD"/>
    <w:rsid w:val="0000516A"/>
    <w:rsid w:val="00005F64"/>
    <w:rsid w:val="0000613C"/>
    <w:rsid w:val="0000631E"/>
    <w:rsid w:val="000077B3"/>
    <w:rsid w:val="00010317"/>
    <w:rsid w:val="00010ED9"/>
    <w:rsid w:val="0001114B"/>
    <w:rsid w:val="00011F6C"/>
    <w:rsid w:val="000122A1"/>
    <w:rsid w:val="00013275"/>
    <w:rsid w:val="000138DE"/>
    <w:rsid w:val="0001452A"/>
    <w:rsid w:val="00020DA8"/>
    <w:rsid w:val="00022A37"/>
    <w:rsid w:val="00024424"/>
    <w:rsid w:val="000246F6"/>
    <w:rsid w:val="0002666D"/>
    <w:rsid w:val="00026B07"/>
    <w:rsid w:val="00027334"/>
    <w:rsid w:val="00027663"/>
    <w:rsid w:val="00027A34"/>
    <w:rsid w:val="00030C67"/>
    <w:rsid w:val="000321D0"/>
    <w:rsid w:val="00032E57"/>
    <w:rsid w:val="00033C0A"/>
    <w:rsid w:val="00033C50"/>
    <w:rsid w:val="00033E9D"/>
    <w:rsid w:val="0003418F"/>
    <w:rsid w:val="000341B6"/>
    <w:rsid w:val="000356A7"/>
    <w:rsid w:val="00035C46"/>
    <w:rsid w:val="00035D83"/>
    <w:rsid w:val="00036215"/>
    <w:rsid w:val="0004069F"/>
    <w:rsid w:val="0004341B"/>
    <w:rsid w:val="000442FD"/>
    <w:rsid w:val="000477BE"/>
    <w:rsid w:val="000500A1"/>
    <w:rsid w:val="00052BED"/>
    <w:rsid w:val="00056391"/>
    <w:rsid w:val="0005675A"/>
    <w:rsid w:val="00057FDB"/>
    <w:rsid w:val="000602E2"/>
    <w:rsid w:val="00061C8D"/>
    <w:rsid w:val="00063102"/>
    <w:rsid w:val="00064C07"/>
    <w:rsid w:val="000657EA"/>
    <w:rsid w:val="0006618E"/>
    <w:rsid w:val="00066386"/>
    <w:rsid w:val="000669DD"/>
    <w:rsid w:val="00067563"/>
    <w:rsid w:val="00071A69"/>
    <w:rsid w:val="000731A4"/>
    <w:rsid w:val="00073219"/>
    <w:rsid w:val="000734F9"/>
    <w:rsid w:val="00073A6E"/>
    <w:rsid w:val="00074D36"/>
    <w:rsid w:val="000755E0"/>
    <w:rsid w:val="0007691C"/>
    <w:rsid w:val="00076ABA"/>
    <w:rsid w:val="0007782B"/>
    <w:rsid w:val="0008050C"/>
    <w:rsid w:val="000814F9"/>
    <w:rsid w:val="00081825"/>
    <w:rsid w:val="00082918"/>
    <w:rsid w:val="00083530"/>
    <w:rsid w:val="00084EED"/>
    <w:rsid w:val="000863CF"/>
    <w:rsid w:val="00087035"/>
    <w:rsid w:val="00087606"/>
    <w:rsid w:val="0008783B"/>
    <w:rsid w:val="00090674"/>
    <w:rsid w:val="00090956"/>
    <w:rsid w:val="00091D8F"/>
    <w:rsid w:val="00091FD6"/>
    <w:rsid w:val="0009348B"/>
    <w:rsid w:val="000962CA"/>
    <w:rsid w:val="00096677"/>
    <w:rsid w:val="0009725C"/>
    <w:rsid w:val="000974BC"/>
    <w:rsid w:val="000A1047"/>
    <w:rsid w:val="000A1EDB"/>
    <w:rsid w:val="000A220B"/>
    <w:rsid w:val="000A232E"/>
    <w:rsid w:val="000A2A7D"/>
    <w:rsid w:val="000A3E5E"/>
    <w:rsid w:val="000A5385"/>
    <w:rsid w:val="000A657C"/>
    <w:rsid w:val="000A6AF9"/>
    <w:rsid w:val="000A7FA7"/>
    <w:rsid w:val="000B1301"/>
    <w:rsid w:val="000B1499"/>
    <w:rsid w:val="000B2D2C"/>
    <w:rsid w:val="000B3AE7"/>
    <w:rsid w:val="000B3FB0"/>
    <w:rsid w:val="000B4148"/>
    <w:rsid w:val="000B41EA"/>
    <w:rsid w:val="000B4DBD"/>
    <w:rsid w:val="000B4F62"/>
    <w:rsid w:val="000B5242"/>
    <w:rsid w:val="000B611A"/>
    <w:rsid w:val="000B7559"/>
    <w:rsid w:val="000B78C8"/>
    <w:rsid w:val="000B7BFD"/>
    <w:rsid w:val="000C04D9"/>
    <w:rsid w:val="000C1032"/>
    <w:rsid w:val="000C123F"/>
    <w:rsid w:val="000C1D76"/>
    <w:rsid w:val="000C1FB3"/>
    <w:rsid w:val="000C2570"/>
    <w:rsid w:val="000C2E3D"/>
    <w:rsid w:val="000C3569"/>
    <w:rsid w:val="000C38BF"/>
    <w:rsid w:val="000C5270"/>
    <w:rsid w:val="000C5340"/>
    <w:rsid w:val="000C6096"/>
    <w:rsid w:val="000C6342"/>
    <w:rsid w:val="000C6422"/>
    <w:rsid w:val="000C6B56"/>
    <w:rsid w:val="000C6EC2"/>
    <w:rsid w:val="000C70FA"/>
    <w:rsid w:val="000C7156"/>
    <w:rsid w:val="000C72A0"/>
    <w:rsid w:val="000C7D7F"/>
    <w:rsid w:val="000D06CC"/>
    <w:rsid w:val="000D11DF"/>
    <w:rsid w:val="000D2208"/>
    <w:rsid w:val="000D33D4"/>
    <w:rsid w:val="000D3BEE"/>
    <w:rsid w:val="000D41AE"/>
    <w:rsid w:val="000D56C9"/>
    <w:rsid w:val="000D65FC"/>
    <w:rsid w:val="000D6F9E"/>
    <w:rsid w:val="000D7CD1"/>
    <w:rsid w:val="000D7F14"/>
    <w:rsid w:val="000E05D3"/>
    <w:rsid w:val="000E1BA8"/>
    <w:rsid w:val="000E1C87"/>
    <w:rsid w:val="000E1E11"/>
    <w:rsid w:val="000E3422"/>
    <w:rsid w:val="000E3A34"/>
    <w:rsid w:val="000E4068"/>
    <w:rsid w:val="000E45B6"/>
    <w:rsid w:val="000E4628"/>
    <w:rsid w:val="000E4750"/>
    <w:rsid w:val="000E593C"/>
    <w:rsid w:val="000E6559"/>
    <w:rsid w:val="000E69D8"/>
    <w:rsid w:val="000E6DD0"/>
    <w:rsid w:val="000F02EC"/>
    <w:rsid w:val="000F13B7"/>
    <w:rsid w:val="000F2CCC"/>
    <w:rsid w:val="000F3655"/>
    <w:rsid w:val="000F413D"/>
    <w:rsid w:val="000F57AA"/>
    <w:rsid w:val="000F6638"/>
    <w:rsid w:val="000F6A37"/>
    <w:rsid w:val="000F71C2"/>
    <w:rsid w:val="000F7261"/>
    <w:rsid w:val="00101185"/>
    <w:rsid w:val="00101E36"/>
    <w:rsid w:val="0010235D"/>
    <w:rsid w:val="0010246F"/>
    <w:rsid w:val="00102A35"/>
    <w:rsid w:val="0010338D"/>
    <w:rsid w:val="0010414D"/>
    <w:rsid w:val="001046ED"/>
    <w:rsid w:val="00106B5A"/>
    <w:rsid w:val="00107C77"/>
    <w:rsid w:val="00110EF5"/>
    <w:rsid w:val="0011638E"/>
    <w:rsid w:val="00116B77"/>
    <w:rsid w:val="00117082"/>
    <w:rsid w:val="00117BFD"/>
    <w:rsid w:val="001204D3"/>
    <w:rsid w:val="00120503"/>
    <w:rsid w:val="001222B4"/>
    <w:rsid w:val="001224ED"/>
    <w:rsid w:val="00122F74"/>
    <w:rsid w:val="001234B5"/>
    <w:rsid w:val="001256DF"/>
    <w:rsid w:val="0012729B"/>
    <w:rsid w:val="00127736"/>
    <w:rsid w:val="00127749"/>
    <w:rsid w:val="00131B29"/>
    <w:rsid w:val="00135155"/>
    <w:rsid w:val="001352A1"/>
    <w:rsid w:val="00135F9B"/>
    <w:rsid w:val="00136D85"/>
    <w:rsid w:val="00137327"/>
    <w:rsid w:val="001376E1"/>
    <w:rsid w:val="00141836"/>
    <w:rsid w:val="0014472E"/>
    <w:rsid w:val="00144BE1"/>
    <w:rsid w:val="00144D27"/>
    <w:rsid w:val="0014512E"/>
    <w:rsid w:val="00145D36"/>
    <w:rsid w:val="00145ECB"/>
    <w:rsid w:val="0014641B"/>
    <w:rsid w:val="00147BEA"/>
    <w:rsid w:val="0015076F"/>
    <w:rsid w:val="001507E7"/>
    <w:rsid w:val="00150B85"/>
    <w:rsid w:val="00151413"/>
    <w:rsid w:val="00151958"/>
    <w:rsid w:val="0015218A"/>
    <w:rsid w:val="00152460"/>
    <w:rsid w:val="00154F36"/>
    <w:rsid w:val="00160162"/>
    <w:rsid w:val="001609E1"/>
    <w:rsid w:val="00160E47"/>
    <w:rsid w:val="0016109F"/>
    <w:rsid w:val="001628EC"/>
    <w:rsid w:val="00165461"/>
    <w:rsid w:val="0016570E"/>
    <w:rsid w:val="00165D99"/>
    <w:rsid w:val="001700B8"/>
    <w:rsid w:val="0017064F"/>
    <w:rsid w:val="00171899"/>
    <w:rsid w:val="00172165"/>
    <w:rsid w:val="0017216D"/>
    <w:rsid w:val="0017368F"/>
    <w:rsid w:val="00174345"/>
    <w:rsid w:val="00175993"/>
    <w:rsid w:val="0017658B"/>
    <w:rsid w:val="00180AF1"/>
    <w:rsid w:val="00181294"/>
    <w:rsid w:val="00184012"/>
    <w:rsid w:val="00185414"/>
    <w:rsid w:val="00186105"/>
    <w:rsid w:val="0018651B"/>
    <w:rsid w:val="00186A6E"/>
    <w:rsid w:val="00186EA5"/>
    <w:rsid w:val="00193795"/>
    <w:rsid w:val="001949D4"/>
    <w:rsid w:val="001974CB"/>
    <w:rsid w:val="001A0604"/>
    <w:rsid w:val="001A2422"/>
    <w:rsid w:val="001A2535"/>
    <w:rsid w:val="001A613A"/>
    <w:rsid w:val="001A62AF"/>
    <w:rsid w:val="001A6841"/>
    <w:rsid w:val="001A7F1A"/>
    <w:rsid w:val="001B0DD8"/>
    <w:rsid w:val="001B18D7"/>
    <w:rsid w:val="001B25A2"/>
    <w:rsid w:val="001B2A08"/>
    <w:rsid w:val="001B3195"/>
    <w:rsid w:val="001B42F4"/>
    <w:rsid w:val="001B4C95"/>
    <w:rsid w:val="001B67F9"/>
    <w:rsid w:val="001B6B13"/>
    <w:rsid w:val="001C015A"/>
    <w:rsid w:val="001C14E6"/>
    <w:rsid w:val="001C22E7"/>
    <w:rsid w:val="001C2884"/>
    <w:rsid w:val="001C3ABC"/>
    <w:rsid w:val="001C3E5B"/>
    <w:rsid w:val="001C3EBC"/>
    <w:rsid w:val="001C45D2"/>
    <w:rsid w:val="001C4F15"/>
    <w:rsid w:val="001D1790"/>
    <w:rsid w:val="001D1F68"/>
    <w:rsid w:val="001D213A"/>
    <w:rsid w:val="001D27B1"/>
    <w:rsid w:val="001D2A76"/>
    <w:rsid w:val="001D3AFB"/>
    <w:rsid w:val="001D426F"/>
    <w:rsid w:val="001D43B1"/>
    <w:rsid w:val="001D79E5"/>
    <w:rsid w:val="001D7E87"/>
    <w:rsid w:val="001E4235"/>
    <w:rsid w:val="001E471F"/>
    <w:rsid w:val="001E4D53"/>
    <w:rsid w:val="001E4D89"/>
    <w:rsid w:val="001E54A4"/>
    <w:rsid w:val="001E5EC4"/>
    <w:rsid w:val="001E6532"/>
    <w:rsid w:val="001E75B7"/>
    <w:rsid w:val="001E7CB7"/>
    <w:rsid w:val="001F26AB"/>
    <w:rsid w:val="001F2982"/>
    <w:rsid w:val="001F2C12"/>
    <w:rsid w:val="001F34DF"/>
    <w:rsid w:val="001F3E3F"/>
    <w:rsid w:val="001F4503"/>
    <w:rsid w:val="001F57D1"/>
    <w:rsid w:val="001F5874"/>
    <w:rsid w:val="001F6B20"/>
    <w:rsid w:val="001F789E"/>
    <w:rsid w:val="00200FC0"/>
    <w:rsid w:val="00201660"/>
    <w:rsid w:val="00201AB1"/>
    <w:rsid w:val="00202322"/>
    <w:rsid w:val="00202F7C"/>
    <w:rsid w:val="00203665"/>
    <w:rsid w:val="00203E15"/>
    <w:rsid w:val="00205591"/>
    <w:rsid w:val="0020699A"/>
    <w:rsid w:val="00206C20"/>
    <w:rsid w:val="00206F88"/>
    <w:rsid w:val="0020731A"/>
    <w:rsid w:val="002104D1"/>
    <w:rsid w:val="00210CCA"/>
    <w:rsid w:val="002122DA"/>
    <w:rsid w:val="00212470"/>
    <w:rsid w:val="00212CC0"/>
    <w:rsid w:val="00212D14"/>
    <w:rsid w:val="002141C5"/>
    <w:rsid w:val="0021526F"/>
    <w:rsid w:val="002158CF"/>
    <w:rsid w:val="00216321"/>
    <w:rsid w:val="002164D3"/>
    <w:rsid w:val="00216BFE"/>
    <w:rsid w:val="00217867"/>
    <w:rsid w:val="00217A82"/>
    <w:rsid w:val="00217AC6"/>
    <w:rsid w:val="0022149A"/>
    <w:rsid w:val="00223B69"/>
    <w:rsid w:val="00223B88"/>
    <w:rsid w:val="0022566A"/>
    <w:rsid w:val="00225B5A"/>
    <w:rsid w:val="00225C74"/>
    <w:rsid w:val="00226E5D"/>
    <w:rsid w:val="0022765D"/>
    <w:rsid w:val="00231AF5"/>
    <w:rsid w:val="00232C7E"/>
    <w:rsid w:val="00232DB0"/>
    <w:rsid w:val="00232EFA"/>
    <w:rsid w:val="002334C8"/>
    <w:rsid w:val="00233C5A"/>
    <w:rsid w:val="00234D16"/>
    <w:rsid w:val="00236046"/>
    <w:rsid w:val="00236B03"/>
    <w:rsid w:val="0023701B"/>
    <w:rsid w:val="002376C1"/>
    <w:rsid w:val="002404B6"/>
    <w:rsid w:val="00240C7E"/>
    <w:rsid w:val="00240F2E"/>
    <w:rsid w:val="00242992"/>
    <w:rsid w:val="0024335E"/>
    <w:rsid w:val="00243946"/>
    <w:rsid w:val="00243AA0"/>
    <w:rsid w:val="00244B46"/>
    <w:rsid w:val="002450B1"/>
    <w:rsid w:val="00245ADE"/>
    <w:rsid w:val="0024719F"/>
    <w:rsid w:val="00247511"/>
    <w:rsid w:val="002504DB"/>
    <w:rsid w:val="002514BC"/>
    <w:rsid w:val="00251543"/>
    <w:rsid w:val="00252CD5"/>
    <w:rsid w:val="00253D58"/>
    <w:rsid w:val="00254E48"/>
    <w:rsid w:val="00256510"/>
    <w:rsid w:val="00256681"/>
    <w:rsid w:val="00256B6A"/>
    <w:rsid w:val="002613EE"/>
    <w:rsid w:val="00261BB7"/>
    <w:rsid w:val="002629C9"/>
    <w:rsid w:val="0026352D"/>
    <w:rsid w:val="00265EAE"/>
    <w:rsid w:val="0026671D"/>
    <w:rsid w:val="002669B0"/>
    <w:rsid w:val="00266CA4"/>
    <w:rsid w:val="00266EB4"/>
    <w:rsid w:val="002707EB"/>
    <w:rsid w:val="00272B93"/>
    <w:rsid w:val="002735FB"/>
    <w:rsid w:val="002749D7"/>
    <w:rsid w:val="00275968"/>
    <w:rsid w:val="00275988"/>
    <w:rsid w:val="00276A85"/>
    <w:rsid w:val="00283160"/>
    <w:rsid w:val="0028346A"/>
    <w:rsid w:val="00284440"/>
    <w:rsid w:val="00285031"/>
    <w:rsid w:val="002877C6"/>
    <w:rsid w:val="00287B7F"/>
    <w:rsid w:val="00287FFE"/>
    <w:rsid w:val="00291FFB"/>
    <w:rsid w:val="00292BB6"/>
    <w:rsid w:val="00293141"/>
    <w:rsid w:val="00293486"/>
    <w:rsid w:val="002939AE"/>
    <w:rsid w:val="00294B8B"/>
    <w:rsid w:val="0029504B"/>
    <w:rsid w:val="00295B5A"/>
    <w:rsid w:val="00295DE1"/>
    <w:rsid w:val="00296DC0"/>
    <w:rsid w:val="00297EE3"/>
    <w:rsid w:val="002A0704"/>
    <w:rsid w:val="002A0FB2"/>
    <w:rsid w:val="002A29EC"/>
    <w:rsid w:val="002A2BDE"/>
    <w:rsid w:val="002A35B6"/>
    <w:rsid w:val="002A53B8"/>
    <w:rsid w:val="002A57AA"/>
    <w:rsid w:val="002A5CCB"/>
    <w:rsid w:val="002A5F88"/>
    <w:rsid w:val="002A6E00"/>
    <w:rsid w:val="002A7363"/>
    <w:rsid w:val="002B3203"/>
    <w:rsid w:val="002B6210"/>
    <w:rsid w:val="002B6C57"/>
    <w:rsid w:val="002C20F4"/>
    <w:rsid w:val="002C26DE"/>
    <w:rsid w:val="002C4D1F"/>
    <w:rsid w:val="002C4D98"/>
    <w:rsid w:val="002C4EFB"/>
    <w:rsid w:val="002C53C4"/>
    <w:rsid w:val="002C6C02"/>
    <w:rsid w:val="002D0EC1"/>
    <w:rsid w:val="002D1EAD"/>
    <w:rsid w:val="002D21E9"/>
    <w:rsid w:val="002D2318"/>
    <w:rsid w:val="002D25AD"/>
    <w:rsid w:val="002D27B0"/>
    <w:rsid w:val="002D2FE9"/>
    <w:rsid w:val="002D37AD"/>
    <w:rsid w:val="002D3EF4"/>
    <w:rsid w:val="002D3F82"/>
    <w:rsid w:val="002D47B0"/>
    <w:rsid w:val="002D5A23"/>
    <w:rsid w:val="002D5ED0"/>
    <w:rsid w:val="002D6AD2"/>
    <w:rsid w:val="002D6D07"/>
    <w:rsid w:val="002D6D90"/>
    <w:rsid w:val="002D72BA"/>
    <w:rsid w:val="002D745D"/>
    <w:rsid w:val="002D77D4"/>
    <w:rsid w:val="002E02B9"/>
    <w:rsid w:val="002E154D"/>
    <w:rsid w:val="002E3AB8"/>
    <w:rsid w:val="002E3E23"/>
    <w:rsid w:val="002E69A9"/>
    <w:rsid w:val="002E6AB6"/>
    <w:rsid w:val="002F07F4"/>
    <w:rsid w:val="002F28EB"/>
    <w:rsid w:val="002F3770"/>
    <w:rsid w:val="002F378C"/>
    <w:rsid w:val="002F4376"/>
    <w:rsid w:val="002F577E"/>
    <w:rsid w:val="002F62C5"/>
    <w:rsid w:val="002F67BA"/>
    <w:rsid w:val="002F6D99"/>
    <w:rsid w:val="00300839"/>
    <w:rsid w:val="00300F6B"/>
    <w:rsid w:val="0030280D"/>
    <w:rsid w:val="00302F1E"/>
    <w:rsid w:val="003054DC"/>
    <w:rsid w:val="003058E3"/>
    <w:rsid w:val="00305FAB"/>
    <w:rsid w:val="00306C71"/>
    <w:rsid w:val="00306F73"/>
    <w:rsid w:val="003071A9"/>
    <w:rsid w:val="00310645"/>
    <w:rsid w:val="0031108C"/>
    <w:rsid w:val="003116B5"/>
    <w:rsid w:val="00312FDC"/>
    <w:rsid w:val="003131B7"/>
    <w:rsid w:val="00313638"/>
    <w:rsid w:val="00313918"/>
    <w:rsid w:val="00313966"/>
    <w:rsid w:val="00313AD2"/>
    <w:rsid w:val="00313FD1"/>
    <w:rsid w:val="00317285"/>
    <w:rsid w:val="00317AFE"/>
    <w:rsid w:val="0032032D"/>
    <w:rsid w:val="00320673"/>
    <w:rsid w:val="00320B5F"/>
    <w:rsid w:val="0032125B"/>
    <w:rsid w:val="00321B87"/>
    <w:rsid w:val="003222B6"/>
    <w:rsid w:val="00322D56"/>
    <w:rsid w:val="00323A1D"/>
    <w:rsid w:val="003273B0"/>
    <w:rsid w:val="0033076B"/>
    <w:rsid w:val="00332205"/>
    <w:rsid w:val="0033238C"/>
    <w:rsid w:val="0033285B"/>
    <w:rsid w:val="00332CCA"/>
    <w:rsid w:val="0033323A"/>
    <w:rsid w:val="00333930"/>
    <w:rsid w:val="00333C12"/>
    <w:rsid w:val="003340F1"/>
    <w:rsid w:val="00334239"/>
    <w:rsid w:val="00335E5F"/>
    <w:rsid w:val="00335F72"/>
    <w:rsid w:val="00340339"/>
    <w:rsid w:val="003404AB"/>
    <w:rsid w:val="00340585"/>
    <w:rsid w:val="00340C78"/>
    <w:rsid w:val="00341FAC"/>
    <w:rsid w:val="003430B4"/>
    <w:rsid w:val="00343FBB"/>
    <w:rsid w:val="003440FC"/>
    <w:rsid w:val="003453CD"/>
    <w:rsid w:val="0034552C"/>
    <w:rsid w:val="00346843"/>
    <w:rsid w:val="00346F08"/>
    <w:rsid w:val="00347338"/>
    <w:rsid w:val="00347836"/>
    <w:rsid w:val="0035008C"/>
    <w:rsid w:val="003504DE"/>
    <w:rsid w:val="0035091D"/>
    <w:rsid w:val="003519BE"/>
    <w:rsid w:val="00352574"/>
    <w:rsid w:val="00352EC4"/>
    <w:rsid w:val="003531CD"/>
    <w:rsid w:val="00353208"/>
    <w:rsid w:val="00356025"/>
    <w:rsid w:val="00356FB8"/>
    <w:rsid w:val="00357D12"/>
    <w:rsid w:val="003601AC"/>
    <w:rsid w:val="003610DE"/>
    <w:rsid w:val="00361AEA"/>
    <w:rsid w:val="00362A50"/>
    <w:rsid w:val="00362FD6"/>
    <w:rsid w:val="0036305C"/>
    <w:rsid w:val="003636A2"/>
    <w:rsid w:val="00363805"/>
    <w:rsid w:val="003641E0"/>
    <w:rsid w:val="0036617C"/>
    <w:rsid w:val="00366987"/>
    <w:rsid w:val="00367D60"/>
    <w:rsid w:val="0037022B"/>
    <w:rsid w:val="00372411"/>
    <w:rsid w:val="003727C0"/>
    <w:rsid w:val="00372CEA"/>
    <w:rsid w:val="00373D88"/>
    <w:rsid w:val="003756C6"/>
    <w:rsid w:val="003756F1"/>
    <w:rsid w:val="003765FB"/>
    <w:rsid w:val="00376632"/>
    <w:rsid w:val="00376674"/>
    <w:rsid w:val="00377CD9"/>
    <w:rsid w:val="0038025B"/>
    <w:rsid w:val="00381FCE"/>
    <w:rsid w:val="0038214E"/>
    <w:rsid w:val="003833D8"/>
    <w:rsid w:val="003841EA"/>
    <w:rsid w:val="00384664"/>
    <w:rsid w:val="00384D09"/>
    <w:rsid w:val="0038640B"/>
    <w:rsid w:val="00387365"/>
    <w:rsid w:val="003906F0"/>
    <w:rsid w:val="00390F06"/>
    <w:rsid w:val="003920AA"/>
    <w:rsid w:val="00393B5A"/>
    <w:rsid w:val="0039507E"/>
    <w:rsid w:val="0039546B"/>
    <w:rsid w:val="00395C11"/>
    <w:rsid w:val="003A051C"/>
    <w:rsid w:val="003A1C42"/>
    <w:rsid w:val="003A2AE9"/>
    <w:rsid w:val="003A44FD"/>
    <w:rsid w:val="003A5B4A"/>
    <w:rsid w:val="003A6C64"/>
    <w:rsid w:val="003A74E6"/>
    <w:rsid w:val="003B1F20"/>
    <w:rsid w:val="003B3814"/>
    <w:rsid w:val="003B4F5C"/>
    <w:rsid w:val="003B53E7"/>
    <w:rsid w:val="003B65EE"/>
    <w:rsid w:val="003B68C3"/>
    <w:rsid w:val="003C0D1C"/>
    <w:rsid w:val="003C14DC"/>
    <w:rsid w:val="003C3106"/>
    <w:rsid w:val="003C3309"/>
    <w:rsid w:val="003C38EE"/>
    <w:rsid w:val="003C3B45"/>
    <w:rsid w:val="003C506E"/>
    <w:rsid w:val="003C6102"/>
    <w:rsid w:val="003C714D"/>
    <w:rsid w:val="003C76F8"/>
    <w:rsid w:val="003C7D86"/>
    <w:rsid w:val="003D08E8"/>
    <w:rsid w:val="003D0985"/>
    <w:rsid w:val="003D1F32"/>
    <w:rsid w:val="003D204F"/>
    <w:rsid w:val="003D258D"/>
    <w:rsid w:val="003D2E05"/>
    <w:rsid w:val="003D33C5"/>
    <w:rsid w:val="003D380D"/>
    <w:rsid w:val="003D49DA"/>
    <w:rsid w:val="003D58EC"/>
    <w:rsid w:val="003D5ABF"/>
    <w:rsid w:val="003E07BD"/>
    <w:rsid w:val="003E27C0"/>
    <w:rsid w:val="003E28B7"/>
    <w:rsid w:val="003E313D"/>
    <w:rsid w:val="003E4607"/>
    <w:rsid w:val="003E67B9"/>
    <w:rsid w:val="003E74E3"/>
    <w:rsid w:val="003F064C"/>
    <w:rsid w:val="003F06AF"/>
    <w:rsid w:val="003F0D5A"/>
    <w:rsid w:val="003F4079"/>
    <w:rsid w:val="003F4576"/>
    <w:rsid w:val="003F58C0"/>
    <w:rsid w:val="003F7C7F"/>
    <w:rsid w:val="00400395"/>
    <w:rsid w:val="00400CB3"/>
    <w:rsid w:val="0040133A"/>
    <w:rsid w:val="004019EA"/>
    <w:rsid w:val="00401CC8"/>
    <w:rsid w:val="004031C0"/>
    <w:rsid w:val="004043A3"/>
    <w:rsid w:val="00404DEF"/>
    <w:rsid w:val="00404E40"/>
    <w:rsid w:val="00405486"/>
    <w:rsid w:val="004060B9"/>
    <w:rsid w:val="00406101"/>
    <w:rsid w:val="00406FD1"/>
    <w:rsid w:val="00407D21"/>
    <w:rsid w:val="00410362"/>
    <w:rsid w:val="004109CC"/>
    <w:rsid w:val="00411726"/>
    <w:rsid w:val="00412468"/>
    <w:rsid w:val="00412949"/>
    <w:rsid w:val="004142AB"/>
    <w:rsid w:val="00414EA0"/>
    <w:rsid w:val="004151AB"/>
    <w:rsid w:val="00415319"/>
    <w:rsid w:val="004158B8"/>
    <w:rsid w:val="00420900"/>
    <w:rsid w:val="004210ED"/>
    <w:rsid w:val="00421485"/>
    <w:rsid w:val="00422369"/>
    <w:rsid w:val="00423D22"/>
    <w:rsid w:val="00423FA5"/>
    <w:rsid w:val="00424E56"/>
    <w:rsid w:val="00425342"/>
    <w:rsid w:val="00425EAD"/>
    <w:rsid w:val="00426359"/>
    <w:rsid w:val="00426501"/>
    <w:rsid w:val="00427183"/>
    <w:rsid w:val="00427DD5"/>
    <w:rsid w:val="00430F90"/>
    <w:rsid w:val="004313C8"/>
    <w:rsid w:val="004325C4"/>
    <w:rsid w:val="004333D3"/>
    <w:rsid w:val="004358BB"/>
    <w:rsid w:val="0043603A"/>
    <w:rsid w:val="0043633B"/>
    <w:rsid w:val="00441417"/>
    <w:rsid w:val="004439CA"/>
    <w:rsid w:val="00443EAD"/>
    <w:rsid w:val="00444933"/>
    <w:rsid w:val="00444A20"/>
    <w:rsid w:val="004458AC"/>
    <w:rsid w:val="00445B99"/>
    <w:rsid w:val="00445D16"/>
    <w:rsid w:val="00451C66"/>
    <w:rsid w:val="00452FE5"/>
    <w:rsid w:val="00453502"/>
    <w:rsid w:val="00453F14"/>
    <w:rsid w:val="00454F8B"/>
    <w:rsid w:val="00455009"/>
    <w:rsid w:val="00455193"/>
    <w:rsid w:val="00455834"/>
    <w:rsid w:val="004572C7"/>
    <w:rsid w:val="00457DD5"/>
    <w:rsid w:val="00457DF0"/>
    <w:rsid w:val="00457F23"/>
    <w:rsid w:val="00460486"/>
    <w:rsid w:val="0046060D"/>
    <w:rsid w:val="0046122D"/>
    <w:rsid w:val="004615B8"/>
    <w:rsid w:val="0046167F"/>
    <w:rsid w:val="00462066"/>
    <w:rsid w:val="004628D8"/>
    <w:rsid w:val="004636D6"/>
    <w:rsid w:val="004638C6"/>
    <w:rsid w:val="00464067"/>
    <w:rsid w:val="004651EB"/>
    <w:rsid w:val="004653A2"/>
    <w:rsid w:val="0046564C"/>
    <w:rsid w:val="004665A8"/>
    <w:rsid w:val="00466612"/>
    <w:rsid w:val="00467D7B"/>
    <w:rsid w:val="00470DD6"/>
    <w:rsid w:val="00473AD9"/>
    <w:rsid w:val="00474B74"/>
    <w:rsid w:val="00475FC1"/>
    <w:rsid w:val="004765C3"/>
    <w:rsid w:val="00476B98"/>
    <w:rsid w:val="004800B2"/>
    <w:rsid w:val="004807C0"/>
    <w:rsid w:val="004823D7"/>
    <w:rsid w:val="0048316D"/>
    <w:rsid w:val="00484FE3"/>
    <w:rsid w:val="00490C02"/>
    <w:rsid w:val="00491CF8"/>
    <w:rsid w:val="00491E7E"/>
    <w:rsid w:val="00492623"/>
    <w:rsid w:val="00492A90"/>
    <w:rsid w:val="00493B77"/>
    <w:rsid w:val="0049484B"/>
    <w:rsid w:val="00494D2B"/>
    <w:rsid w:val="00495DC9"/>
    <w:rsid w:val="004963B7"/>
    <w:rsid w:val="00497027"/>
    <w:rsid w:val="00497A0B"/>
    <w:rsid w:val="004A05F0"/>
    <w:rsid w:val="004A17F2"/>
    <w:rsid w:val="004A1C0F"/>
    <w:rsid w:val="004A1E63"/>
    <w:rsid w:val="004A227A"/>
    <w:rsid w:val="004A2C3D"/>
    <w:rsid w:val="004A3641"/>
    <w:rsid w:val="004A3886"/>
    <w:rsid w:val="004A43E2"/>
    <w:rsid w:val="004A5CEE"/>
    <w:rsid w:val="004A5FEB"/>
    <w:rsid w:val="004A6702"/>
    <w:rsid w:val="004A6C40"/>
    <w:rsid w:val="004B18F4"/>
    <w:rsid w:val="004B192B"/>
    <w:rsid w:val="004B1AAC"/>
    <w:rsid w:val="004B1D5C"/>
    <w:rsid w:val="004B1D7B"/>
    <w:rsid w:val="004B76BF"/>
    <w:rsid w:val="004C422B"/>
    <w:rsid w:val="004C4DAD"/>
    <w:rsid w:val="004C6743"/>
    <w:rsid w:val="004D1DD8"/>
    <w:rsid w:val="004D1FBC"/>
    <w:rsid w:val="004D27BD"/>
    <w:rsid w:val="004D4009"/>
    <w:rsid w:val="004D400E"/>
    <w:rsid w:val="004D4267"/>
    <w:rsid w:val="004D52BB"/>
    <w:rsid w:val="004D5665"/>
    <w:rsid w:val="004D6CD3"/>
    <w:rsid w:val="004D6DB7"/>
    <w:rsid w:val="004D742D"/>
    <w:rsid w:val="004D76CD"/>
    <w:rsid w:val="004D7C0D"/>
    <w:rsid w:val="004E0AC0"/>
    <w:rsid w:val="004E18CF"/>
    <w:rsid w:val="004E23EE"/>
    <w:rsid w:val="004E4A80"/>
    <w:rsid w:val="004E4DFA"/>
    <w:rsid w:val="004E578B"/>
    <w:rsid w:val="004E5BC6"/>
    <w:rsid w:val="004E7D74"/>
    <w:rsid w:val="004F099E"/>
    <w:rsid w:val="004F0C5C"/>
    <w:rsid w:val="004F206F"/>
    <w:rsid w:val="004F2604"/>
    <w:rsid w:val="004F2A19"/>
    <w:rsid w:val="004F2E20"/>
    <w:rsid w:val="004F362F"/>
    <w:rsid w:val="004F3872"/>
    <w:rsid w:val="004F38A1"/>
    <w:rsid w:val="004F4CC5"/>
    <w:rsid w:val="004F51F0"/>
    <w:rsid w:val="004F7BE8"/>
    <w:rsid w:val="00501736"/>
    <w:rsid w:val="00501B2D"/>
    <w:rsid w:val="00502041"/>
    <w:rsid w:val="00502C56"/>
    <w:rsid w:val="0050306E"/>
    <w:rsid w:val="005032FC"/>
    <w:rsid w:val="0050515A"/>
    <w:rsid w:val="00505CA7"/>
    <w:rsid w:val="00505E24"/>
    <w:rsid w:val="00507614"/>
    <w:rsid w:val="00510896"/>
    <w:rsid w:val="00511F28"/>
    <w:rsid w:val="00512152"/>
    <w:rsid w:val="00512C24"/>
    <w:rsid w:val="0051507F"/>
    <w:rsid w:val="0051685A"/>
    <w:rsid w:val="0051786E"/>
    <w:rsid w:val="00517F4F"/>
    <w:rsid w:val="00524307"/>
    <w:rsid w:val="005260C2"/>
    <w:rsid w:val="005260DA"/>
    <w:rsid w:val="00526AD8"/>
    <w:rsid w:val="00526E42"/>
    <w:rsid w:val="005271CC"/>
    <w:rsid w:val="00527C78"/>
    <w:rsid w:val="005307E4"/>
    <w:rsid w:val="00531116"/>
    <w:rsid w:val="005327D8"/>
    <w:rsid w:val="00533129"/>
    <w:rsid w:val="00533217"/>
    <w:rsid w:val="00534BA5"/>
    <w:rsid w:val="0053535C"/>
    <w:rsid w:val="005354A4"/>
    <w:rsid w:val="00535881"/>
    <w:rsid w:val="0053589F"/>
    <w:rsid w:val="00536733"/>
    <w:rsid w:val="00540C43"/>
    <w:rsid w:val="005414E0"/>
    <w:rsid w:val="0054294F"/>
    <w:rsid w:val="00542EFD"/>
    <w:rsid w:val="00543253"/>
    <w:rsid w:val="005433F4"/>
    <w:rsid w:val="00543F9F"/>
    <w:rsid w:val="005446A2"/>
    <w:rsid w:val="00544982"/>
    <w:rsid w:val="00544E4A"/>
    <w:rsid w:val="0054596C"/>
    <w:rsid w:val="00546336"/>
    <w:rsid w:val="0054634A"/>
    <w:rsid w:val="00546457"/>
    <w:rsid w:val="0054676C"/>
    <w:rsid w:val="005473B1"/>
    <w:rsid w:val="005540AC"/>
    <w:rsid w:val="00554E28"/>
    <w:rsid w:val="00556C55"/>
    <w:rsid w:val="00557741"/>
    <w:rsid w:val="00557959"/>
    <w:rsid w:val="00560336"/>
    <w:rsid w:val="00560DFB"/>
    <w:rsid w:val="00562064"/>
    <w:rsid w:val="00563B7E"/>
    <w:rsid w:val="005662A3"/>
    <w:rsid w:val="005665AE"/>
    <w:rsid w:val="0056667D"/>
    <w:rsid w:val="0056771F"/>
    <w:rsid w:val="005678F2"/>
    <w:rsid w:val="00570699"/>
    <w:rsid w:val="00570AB4"/>
    <w:rsid w:val="005711C6"/>
    <w:rsid w:val="00571830"/>
    <w:rsid w:val="00572681"/>
    <w:rsid w:val="00573478"/>
    <w:rsid w:val="00573B61"/>
    <w:rsid w:val="00574673"/>
    <w:rsid w:val="00576AA6"/>
    <w:rsid w:val="005771F6"/>
    <w:rsid w:val="00577948"/>
    <w:rsid w:val="00581948"/>
    <w:rsid w:val="00581A54"/>
    <w:rsid w:val="00582171"/>
    <w:rsid w:val="00582AB6"/>
    <w:rsid w:val="00584AC9"/>
    <w:rsid w:val="00584D6D"/>
    <w:rsid w:val="0058687D"/>
    <w:rsid w:val="005901AA"/>
    <w:rsid w:val="00590475"/>
    <w:rsid w:val="0059144B"/>
    <w:rsid w:val="0059190A"/>
    <w:rsid w:val="0059360A"/>
    <w:rsid w:val="00597619"/>
    <w:rsid w:val="00597D8F"/>
    <w:rsid w:val="00597FE7"/>
    <w:rsid w:val="005A1BDB"/>
    <w:rsid w:val="005A1EC5"/>
    <w:rsid w:val="005A2B45"/>
    <w:rsid w:val="005A2ECC"/>
    <w:rsid w:val="005A402D"/>
    <w:rsid w:val="005A5BF7"/>
    <w:rsid w:val="005A6DB6"/>
    <w:rsid w:val="005A7730"/>
    <w:rsid w:val="005A7EAB"/>
    <w:rsid w:val="005B1738"/>
    <w:rsid w:val="005B418A"/>
    <w:rsid w:val="005B5A00"/>
    <w:rsid w:val="005B7C44"/>
    <w:rsid w:val="005C0F1E"/>
    <w:rsid w:val="005C1653"/>
    <w:rsid w:val="005C18FD"/>
    <w:rsid w:val="005C1FC4"/>
    <w:rsid w:val="005C2092"/>
    <w:rsid w:val="005C34EC"/>
    <w:rsid w:val="005C3908"/>
    <w:rsid w:val="005C3CB3"/>
    <w:rsid w:val="005C4652"/>
    <w:rsid w:val="005C5493"/>
    <w:rsid w:val="005C749A"/>
    <w:rsid w:val="005C7B2B"/>
    <w:rsid w:val="005D11F7"/>
    <w:rsid w:val="005D1388"/>
    <w:rsid w:val="005D1AF2"/>
    <w:rsid w:val="005D2DE7"/>
    <w:rsid w:val="005D3C08"/>
    <w:rsid w:val="005D4E2E"/>
    <w:rsid w:val="005D5FC6"/>
    <w:rsid w:val="005D636D"/>
    <w:rsid w:val="005D6582"/>
    <w:rsid w:val="005E1C38"/>
    <w:rsid w:val="005E2A85"/>
    <w:rsid w:val="005E2F32"/>
    <w:rsid w:val="005E2FF3"/>
    <w:rsid w:val="005E462D"/>
    <w:rsid w:val="005E491F"/>
    <w:rsid w:val="005E4F41"/>
    <w:rsid w:val="005E541C"/>
    <w:rsid w:val="005E5639"/>
    <w:rsid w:val="005E5992"/>
    <w:rsid w:val="005E74E4"/>
    <w:rsid w:val="005F0F76"/>
    <w:rsid w:val="005F1D97"/>
    <w:rsid w:val="005F57BF"/>
    <w:rsid w:val="005F5845"/>
    <w:rsid w:val="005F62C1"/>
    <w:rsid w:val="005F72E5"/>
    <w:rsid w:val="0060020A"/>
    <w:rsid w:val="00600688"/>
    <w:rsid w:val="00603084"/>
    <w:rsid w:val="006031B2"/>
    <w:rsid w:val="00603E3E"/>
    <w:rsid w:val="006047B2"/>
    <w:rsid w:val="006065E1"/>
    <w:rsid w:val="006074D3"/>
    <w:rsid w:val="00607EB4"/>
    <w:rsid w:val="006105E7"/>
    <w:rsid w:val="00610811"/>
    <w:rsid w:val="006118C5"/>
    <w:rsid w:val="00612430"/>
    <w:rsid w:val="00612826"/>
    <w:rsid w:val="0061317D"/>
    <w:rsid w:val="00615212"/>
    <w:rsid w:val="00615553"/>
    <w:rsid w:val="00615A23"/>
    <w:rsid w:val="006173BD"/>
    <w:rsid w:val="00621F29"/>
    <w:rsid w:val="00621F9A"/>
    <w:rsid w:val="0062281C"/>
    <w:rsid w:val="00623274"/>
    <w:rsid w:val="006239B0"/>
    <w:rsid w:val="00624176"/>
    <w:rsid w:val="00624586"/>
    <w:rsid w:val="00624731"/>
    <w:rsid w:val="00625D20"/>
    <w:rsid w:val="00626D01"/>
    <w:rsid w:val="006278F7"/>
    <w:rsid w:val="0063072D"/>
    <w:rsid w:val="0063230A"/>
    <w:rsid w:val="00632763"/>
    <w:rsid w:val="00632E41"/>
    <w:rsid w:val="00632F17"/>
    <w:rsid w:val="006333D9"/>
    <w:rsid w:val="00634156"/>
    <w:rsid w:val="00634B2B"/>
    <w:rsid w:val="00635A9E"/>
    <w:rsid w:val="00636E81"/>
    <w:rsid w:val="00637A21"/>
    <w:rsid w:val="00640666"/>
    <w:rsid w:val="006409C1"/>
    <w:rsid w:val="00641688"/>
    <w:rsid w:val="00641A99"/>
    <w:rsid w:val="00641E92"/>
    <w:rsid w:val="00642288"/>
    <w:rsid w:val="00643B4C"/>
    <w:rsid w:val="006443D2"/>
    <w:rsid w:val="00644521"/>
    <w:rsid w:val="006467C9"/>
    <w:rsid w:val="006472F7"/>
    <w:rsid w:val="00647B66"/>
    <w:rsid w:val="0065048D"/>
    <w:rsid w:val="006555B1"/>
    <w:rsid w:val="006556BF"/>
    <w:rsid w:val="00655C54"/>
    <w:rsid w:val="0066054A"/>
    <w:rsid w:val="0066099A"/>
    <w:rsid w:val="00661015"/>
    <w:rsid w:val="00661AC1"/>
    <w:rsid w:val="00663898"/>
    <w:rsid w:val="00665756"/>
    <w:rsid w:val="006672BB"/>
    <w:rsid w:val="00667616"/>
    <w:rsid w:val="006703CF"/>
    <w:rsid w:val="0067135A"/>
    <w:rsid w:val="006716E5"/>
    <w:rsid w:val="006738E8"/>
    <w:rsid w:val="006745F4"/>
    <w:rsid w:val="00676284"/>
    <w:rsid w:val="00676954"/>
    <w:rsid w:val="00676CD1"/>
    <w:rsid w:val="00676E3F"/>
    <w:rsid w:val="00677466"/>
    <w:rsid w:val="00677B8A"/>
    <w:rsid w:val="00680092"/>
    <w:rsid w:val="00680E32"/>
    <w:rsid w:val="0068237E"/>
    <w:rsid w:val="00682CD0"/>
    <w:rsid w:val="0068318E"/>
    <w:rsid w:val="006835F4"/>
    <w:rsid w:val="006854CC"/>
    <w:rsid w:val="0068558E"/>
    <w:rsid w:val="00686017"/>
    <w:rsid w:val="00686323"/>
    <w:rsid w:val="00686361"/>
    <w:rsid w:val="00686459"/>
    <w:rsid w:val="006903B8"/>
    <w:rsid w:val="006905D2"/>
    <w:rsid w:val="00690B4B"/>
    <w:rsid w:val="0069102E"/>
    <w:rsid w:val="006910E9"/>
    <w:rsid w:val="00692847"/>
    <w:rsid w:val="00692978"/>
    <w:rsid w:val="00692BFC"/>
    <w:rsid w:val="00692CD2"/>
    <w:rsid w:val="00693D52"/>
    <w:rsid w:val="0069538C"/>
    <w:rsid w:val="00695DCB"/>
    <w:rsid w:val="00695EDD"/>
    <w:rsid w:val="006979FF"/>
    <w:rsid w:val="00697D1E"/>
    <w:rsid w:val="006A001E"/>
    <w:rsid w:val="006A0FC6"/>
    <w:rsid w:val="006A19D8"/>
    <w:rsid w:val="006A1F6F"/>
    <w:rsid w:val="006A2444"/>
    <w:rsid w:val="006A29E7"/>
    <w:rsid w:val="006A36C5"/>
    <w:rsid w:val="006A416B"/>
    <w:rsid w:val="006A449B"/>
    <w:rsid w:val="006A565C"/>
    <w:rsid w:val="006A5B31"/>
    <w:rsid w:val="006A6A8F"/>
    <w:rsid w:val="006B01D3"/>
    <w:rsid w:val="006B0B6D"/>
    <w:rsid w:val="006B126B"/>
    <w:rsid w:val="006B1DFD"/>
    <w:rsid w:val="006B29DD"/>
    <w:rsid w:val="006B3281"/>
    <w:rsid w:val="006B4D19"/>
    <w:rsid w:val="006B573D"/>
    <w:rsid w:val="006B5F07"/>
    <w:rsid w:val="006B7802"/>
    <w:rsid w:val="006B780B"/>
    <w:rsid w:val="006B7F6B"/>
    <w:rsid w:val="006C12AD"/>
    <w:rsid w:val="006C1317"/>
    <w:rsid w:val="006C38F8"/>
    <w:rsid w:val="006C3CB3"/>
    <w:rsid w:val="006C4676"/>
    <w:rsid w:val="006C6D0E"/>
    <w:rsid w:val="006C7630"/>
    <w:rsid w:val="006C7A2E"/>
    <w:rsid w:val="006D100D"/>
    <w:rsid w:val="006D1849"/>
    <w:rsid w:val="006D2260"/>
    <w:rsid w:val="006D2784"/>
    <w:rsid w:val="006D28D1"/>
    <w:rsid w:val="006D2AF6"/>
    <w:rsid w:val="006D32A5"/>
    <w:rsid w:val="006D3576"/>
    <w:rsid w:val="006D3A0D"/>
    <w:rsid w:val="006D3E85"/>
    <w:rsid w:val="006D4EF4"/>
    <w:rsid w:val="006D5017"/>
    <w:rsid w:val="006D52C4"/>
    <w:rsid w:val="006D6A47"/>
    <w:rsid w:val="006D7A67"/>
    <w:rsid w:val="006D7C41"/>
    <w:rsid w:val="006D7F92"/>
    <w:rsid w:val="006E0A64"/>
    <w:rsid w:val="006E1731"/>
    <w:rsid w:val="006E28B7"/>
    <w:rsid w:val="006E2D42"/>
    <w:rsid w:val="006E3CE4"/>
    <w:rsid w:val="006E435F"/>
    <w:rsid w:val="006E518A"/>
    <w:rsid w:val="006E688D"/>
    <w:rsid w:val="006E6DBF"/>
    <w:rsid w:val="006F0A18"/>
    <w:rsid w:val="006F0DA6"/>
    <w:rsid w:val="006F0FED"/>
    <w:rsid w:val="006F1799"/>
    <w:rsid w:val="006F1E94"/>
    <w:rsid w:val="006F21B6"/>
    <w:rsid w:val="006F2D91"/>
    <w:rsid w:val="006F3BD9"/>
    <w:rsid w:val="006F40B6"/>
    <w:rsid w:val="006F5330"/>
    <w:rsid w:val="006F6B83"/>
    <w:rsid w:val="006F6BC2"/>
    <w:rsid w:val="006F791A"/>
    <w:rsid w:val="006F7CF5"/>
    <w:rsid w:val="00700BAA"/>
    <w:rsid w:val="00702A9D"/>
    <w:rsid w:val="00702BA5"/>
    <w:rsid w:val="00703E50"/>
    <w:rsid w:val="007056A0"/>
    <w:rsid w:val="0070717C"/>
    <w:rsid w:val="007077E5"/>
    <w:rsid w:val="00707C1D"/>
    <w:rsid w:val="00711160"/>
    <w:rsid w:val="00711412"/>
    <w:rsid w:val="00711890"/>
    <w:rsid w:val="007135C8"/>
    <w:rsid w:val="00714395"/>
    <w:rsid w:val="0071489F"/>
    <w:rsid w:val="00715CB8"/>
    <w:rsid w:val="00717F28"/>
    <w:rsid w:val="00720270"/>
    <w:rsid w:val="00720CF1"/>
    <w:rsid w:val="0072245C"/>
    <w:rsid w:val="0072295C"/>
    <w:rsid w:val="00722DA2"/>
    <w:rsid w:val="00723852"/>
    <w:rsid w:val="00723E0C"/>
    <w:rsid w:val="00724C1E"/>
    <w:rsid w:val="00725433"/>
    <w:rsid w:val="007259DC"/>
    <w:rsid w:val="00725A6D"/>
    <w:rsid w:val="00725BA9"/>
    <w:rsid w:val="00727690"/>
    <w:rsid w:val="00727A6C"/>
    <w:rsid w:val="00730BDF"/>
    <w:rsid w:val="00731039"/>
    <w:rsid w:val="007333BD"/>
    <w:rsid w:val="007334C7"/>
    <w:rsid w:val="00735BDF"/>
    <w:rsid w:val="007362AC"/>
    <w:rsid w:val="007370AB"/>
    <w:rsid w:val="00740207"/>
    <w:rsid w:val="00740B0B"/>
    <w:rsid w:val="00740F9F"/>
    <w:rsid w:val="007417B2"/>
    <w:rsid w:val="00742F11"/>
    <w:rsid w:val="0074347F"/>
    <w:rsid w:val="00743647"/>
    <w:rsid w:val="0074464C"/>
    <w:rsid w:val="0074579C"/>
    <w:rsid w:val="00750FF2"/>
    <w:rsid w:val="00753A7C"/>
    <w:rsid w:val="0075446A"/>
    <w:rsid w:val="007562E5"/>
    <w:rsid w:val="00757709"/>
    <w:rsid w:val="00757A31"/>
    <w:rsid w:val="00760A83"/>
    <w:rsid w:val="00762693"/>
    <w:rsid w:val="0076364C"/>
    <w:rsid w:val="00763810"/>
    <w:rsid w:val="00764ABD"/>
    <w:rsid w:val="00764E2B"/>
    <w:rsid w:val="00764FEE"/>
    <w:rsid w:val="007650B9"/>
    <w:rsid w:val="00765B28"/>
    <w:rsid w:val="00770FF1"/>
    <w:rsid w:val="00771776"/>
    <w:rsid w:val="0077465C"/>
    <w:rsid w:val="007747B4"/>
    <w:rsid w:val="00776238"/>
    <w:rsid w:val="007764A1"/>
    <w:rsid w:val="0077754E"/>
    <w:rsid w:val="0078400D"/>
    <w:rsid w:val="00784262"/>
    <w:rsid w:val="00784D4A"/>
    <w:rsid w:val="00784EB1"/>
    <w:rsid w:val="0078544A"/>
    <w:rsid w:val="0078576D"/>
    <w:rsid w:val="00786263"/>
    <w:rsid w:val="00786281"/>
    <w:rsid w:val="007865A4"/>
    <w:rsid w:val="00786D32"/>
    <w:rsid w:val="00787DFF"/>
    <w:rsid w:val="007900EB"/>
    <w:rsid w:val="00790118"/>
    <w:rsid w:val="00790486"/>
    <w:rsid w:val="007919F4"/>
    <w:rsid w:val="007928CA"/>
    <w:rsid w:val="007928D8"/>
    <w:rsid w:val="00792DC1"/>
    <w:rsid w:val="00792DF9"/>
    <w:rsid w:val="007936AB"/>
    <w:rsid w:val="00793D26"/>
    <w:rsid w:val="00794094"/>
    <w:rsid w:val="007947C9"/>
    <w:rsid w:val="00796752"/>
    <w:rsid w:val="00796A40"/>
    <w:rsid w:val="007973B5"/>
    <w:rsid w:val="007A072C"/>
    <w:rsid w:val="007A271D"/>
    <w:rsid w:val="007A2A31"/>
    <w:rsid w:val="007A3091"/>
    <w:rsid w:val="007A32E9"/>
    <w:rsid w:val="007A3474"/>
    <w:rsid w:val="007A3B55"/>
    <w:rsid w:val="007A3EEB"/>
    <w:rsid w:val="007A497C"/>
    <w:rsid w:val="007A4F4E"/>
    <w:rsid w:val="007A59F6"/>
    <w:rsid w:val="007A5F33"/>
    <w:rsid w:val="007A7075"/>
    <w:rsid w:val="007A7C5F"/>
    <w:rsid w:val="007A7F36"/>
    <w:rsid w:val="007B0766"/>
    <w:rsid w:val="007B1E67"/>
    <w:rsid w:val="007B2BF8"/>
    <w:rsid w:val="007B3834"/>
    <w:rsid w:val="007B4E84"/>
    <w:rsid w:val="007B51F1"/>
    <w:rsid w:val="007B521B"/>
    <w:rsid w:val="007B6871"/>
    <w:rsid w:val="007B694D"/>
    <w:rsid w:val="007B74BE"/>
    <w:rsid w:val="007B78F4"/>
    <w:rsid w:val="007B7A50"/>
    <w:rsid w:val="007B7FBD"/>
    <w:rsid w:val="007C12B5"/>
    <w:rsid w:val="007C165B"/>
    <w:rsid w:val="007C1724"/>
    <w:rsid w:val="007C2407"/>
    <w:rsid w:val="007C29F5"/>
    <w:rsid w:val="007C3CA4"/>
    <w:rsid w:val="007C4F18"/>
    <w:rsid w:val="007C4F52"/>
    <w:rsid w:val="007C541D"/>
    <w:rsid w:val="007C574B"/>
    <w:rsid w:val="007C6205"/>
    <w:rsid w:val="007C656F"/>
    <w:rsid w:val="007C6B82"/>
    <w:rsid w:val="007C6CBB"/>
    <w:rsid w:val="007C72B6"/>
    <w:rsid w:val="007C745B"/>
    <w:rsid w:val="007C7EA8"/>
    <w:rsid w:val="007D1D13"/>
    <w:rsid w:val="007D24BF"/>
    <w:rsid w:val="007D31E7"/>
    <w:rsid w:val="007D4125"/>
    <w:rsid w:val="007D4248"/>
    <w:rsid w:val="007D51EE"/>
    <w:rsid w:val="007D634C"/>
    <w:rsid w:val="007D635D"/>
    <w:rsid w:val="007D6582"/>
    <w:rsid w:val="007D703E"/>
    <w:rsid w:val="007D7727"/>
    <w:rsid w:val="007D7809"/>
    <w:rsid w:val="007D7C88"/>
    <w:rsid w:val="007D7D52"/>
    <w:rsid w:val="007E1EE5"/>
    <w:rsid w:val="007E35AD"/>
    <w:rsid w:val="007E5184"/>
    <w:rsid w:val="007E51E2"/>
    <w:rsid w:val="007E7A47"/>
    <w:rsid w:val="007F0000"/>
    <w:rsid w:val="007F168D"/>
    <w:rsid w:val="007F39A8"/>
    <w:rsid w:val="007F427F"/>
    <w:rsid w:val="007F4AAC"/>
    <w:rsid w:val="007F50B9"/>
    <w:rsid w:val="007F52A7"/>
    <w:rsid w:val="007F595A"/>
    <w:rsid w:val="007F769F"/>
    <w:rsid w:val="007F7DB6"/>
    <w:rsid w:val="0080142A"/>
    <w:rsid w:val="0080151F"/>
    <w:rsid w:val="00801CC6"/>
    <w:rsid w:val="00802C85"/>
    <w:rsid w:val="008032FD"/>
    <w:rsid w:val="00803390"/>
    <w:rsid w:val="00803D73"/>
    <w:rsid w:val="00804EB4"/>
    <w:rsid w:val="00806999"/>
    <w:rsid w:val="0080780C"/>
    <w:rsid w:val="00807924"/>
    <w:rsid w:val="008101CA"/>
    <w:rsid w:val="00810B84"/>
    <w:rsid w:val="00811805"/>
    <w:rsid w:val="008121B9"/>
    <w:rsid w:val="00812C99"/>
    <w:rsid w:val="00812DDF"/>
    <w:rsid w:val="00813D93"/>
    <w:rsid w:val="00814261"/>
    <w:rsid w:val="0081567B"/>
    <w:rsid w:val="00815CA7"/>
    <w:rsid w:val="008168CB"/>
    <w:rsid w:val="0081759F"/>
    <w:rsid w:val="00820AFC"/>
    <w:rsid w:val="00822731"/>
    <w:rsid w:val="00822CC0"/>
    <w:rsid w:val="00823BE3"/>
    <w:rsid w:val="008260C2"/>
    <w:rsid w:val="00830C08"/>
    <w:rsid w:val="00832B32"/>
    <w:rsid w:val="00832C73"/>
    <w:rsid w:val="0083323F"/>
    <w:rsid w:val="00833A7A"/>
    <w:rsid w:val="00834631"/>
    <w:rsid w:val="008347AC"/>
    <w:rsid w:val="0083485C"/>
    <w:rsid w:val="00834905"/>
    <w:rsid w:val="008353B2"/>
    <w:rsid w:val="008354C7"/>
    <w:rsid w:val="00835B4C"/>
    <w:rsid w:val="008365A3"/>
    <w:rsid w:val="00836DA3"/>
    <w:rsid w:val="008376F6"/>
    <w:rsid w:val="00837A93"/>
    <w:rsid w:val="00842328"/>
    <w:rsid w:val="00842AB3"/>
    <w:rsid w:val="00842F5F"/>
    <w:rsid w:val="00843D0A"/>
    <w:rsid w:val="00844BD5"/>
    <w:rsid w:val="00844EF9"/>
    <w:rsid w:val="0084604D"/>
    <w:rsid w:val="00846BD0"/>
    <w:rsid w:val="008475DC"/>
    <w:rsid w:val="00847D1D"/>
    <w:rsid w:val="00850F4C"/>
    <w:rsid w:val="008512B9"/>
    <w:rsid w:val="008542D0"/>
    <w:rsid w:val="00854597"/>
    <w:rsid w:val="008551E9"/>
    <w:rsid w:val="008555E7"/>
    <w:rsid w:val="008572ED"/>
    <w:rsid w:val="0085790A"/>
    <w:rsid w:val="008579DD"/>
    <w:rsid w:val="00860870"/>
    <w:rsid w:val="008621C5"/>
    <w:rsid w:val="0086236F"/>
    <w:rsid w:val="00862607"/>
    <w:rsid w:val="00863217"/>
    <w:rsid w:val="00863AB8"/>
    <w:rsid w:val="00866C0D"/>
    <w:rsid w:val="00866C3D"/>
    <w:rsid w:val="00867A1C"/>
    <w:rsid w:val="00867D06"/>
    <w:rsid w:val="00871752"/>
    <w:rsid w:val="00872D02"/>
    <w:rsid w:val="00872E3E"/>
    <w:rsid w:val="00875BDA"/>
    <w:rsid w:val="0088016F"/>
    <w:rsid w:val="0088061F"/>
    <w:rsid w:val="008807D8"/>
    <w:rsid w:val="00880D39"/>
    <w:rsid w:val="00881BD6"/>
    <w:rsid w:val="00882704"/>
    <w:rsid w:val="00882895"/>
    <w:rsid w:val="00884529"/>
    <w:rsid w:val="008846EF"/>
    <w:rsid w:val="0088473F"/>
    <w:rsid w:val="008851EC"/>
    <w:rsid w:val="00886131"/>
    <w:rsid w:val="008862C3"/>
    <w:rsid w:val="00886839"/>
    <w:rsid w:val="0088784D"/>
    <w:rsid w:val="00887AB0"/>
    <w:rsid w:val="00891364"/>
    <w:rsid w:val="0089315E"/>
    <w:rsid w:val="008935EA"/>
    <w:rsid w:val="0089427A"/>
    <w:rsid w:val="00894907"/>
    <w:rsid w:val="0089650B"/>
    <w:rsid w:val="0089764A"/>
    <w:rsid w:val="008A0846"/>
    <w:rsid w:val="008A2134"/>
    <w:rsid w:val="008A2BAB"/>
    <w:rsid w:val="008A3B24"/>
    <w:rsid w:val="008A3C86"/>
    <w:rsid w:val="008A4183"/>
    <w:rsid w:val="008A4FBE"/>
    <w:rsid w:val="008A5534"/>
    <w:rsid w:val="008A67B7"/>
    <w:rsid w:val="008B03A0"/>
    <w:rsid w:val="008B27D2"/>
    <w:rsid w:val="008B4AC3"/>
    <w:rsid w:val="008B4B88"/>
    <w:rsid w:val="008B529D"/>
    <w:rsid w:val="008B6701"/>
    <w:rsid w:val="008B6E50"/>
    <w:rsid w:val="008B7236"/>
    <w:rsid w:val="008C0F73"/>
    <w:rsid w:val="008C1815"/>
    <w:rsid w:val="008C23AC"/>
    <w:rsid w:val="008C2516"/>
    <w:rsid w:val="008C33BC"/>
    <w:rsid w:val="008C3577"/>
    <w:rsid w:val="008C44B0"/>
    <w:rsid w:val="008C4C01"/>
    <w:rsid w:val="008C557D"/>
    <w:rsid w:val="008C61F8"/>
    <w:rsid w:val="008C62AF"/>
    <w:rsid w:val="008C6510"/>
    <w:rsid w:val="008C753D"/>
    <w:rsid w:val="008C754E"/>
    <w:rsid w:val="008C77B0"/>
    <w:rsid w:val="008C7C4A"/>
    <w:rsid w:val="008C7D95"/>
    <w:rsid w:val="008D1917"/>
    <w:rsid w:val="008D1B6B"/>
    <w:rsid w:val="008D1F7E"/>
    <w:rsid w:val="008D303F"/>
    <w:rsid w:val="008D46F6"/>
    <w:rsid w:val="008D4CAB"/>
    <w:rsid w:val="008D511D"/>
    <w:rsid w:val="008D58A6"/>
    <w:rsid w:val="008D6C2D"/>
    <w:rsid w:val="008D774B"/>
    <w:rsid w:val="008E0517"/>
    <w:rsid w:val="008E134B"/>
    <w:rsid w:val="008E222B"/>
    <w:rsid w:val="008E34C4"/>
    <w:rsid w:val="008E3F95"/>
    <w:rsid w:val="008E4119"/>
    <w:rsid w:val="008E5240"/>
    <w:rsid w:val="008E784D"/>
    <w:rsid w:val="008E7E20"/>
    <w:rsid w:val="008F0066"/>
    <w:rsid w:val="008F0E76"/>
    <w:rsid w:val="008F1FB4"/>
    <w:rsid w:val="008F20AB"/>
    <w:rsid w:val="008F2794"/>
    <w:rsid w:val="008F3700"/>
    <w:rsid w:val="008F3EED"/>
    <w:rsid w:val="008F4860"/>
    <w:rsid w:val="008F6BEC"/>
    <w:rsid w:val="008F7424"/>
    <w:rsid w:val="00901CBD"/>
    <w:rsid w:val="009022D7"/>
    <w:rsid w:val="0090466A"/>
    <w:rsid w:val="00905B50"/>
    <w:rsid w:val="00906462"/>
    <w:rsid w:val="00906730"/>
    <w:rsid w:val="00906DC5"/>
    <w:rsid w:val="009072A0"/>
    <w:rsid w:val="0091028D"/>
    <w:rsid w:val="009109B4"/>
    <w:rsid w:val="00912404"/>
    <w:rsid w:val="00913B10"/>
    <w:rsid w:val="0091705F"/>
    <w:rsid w:val="00917741"/>
    <w:rsid w:val="00917AE4"/>
    <w:rsid w:val="00920331"/>
    <w:rsid w:val="0092192F"/>
    <w:rsid w:val="009224B4"/>
    <w:rsid w:val="009227D2"/>
    <w:rsid w:val="00923D0E"/>
    <w:rsid w:val="00924547"/>
    <w:rsid w:val="00924683"/>
    <w:rsid w:val="00925222"/>
    <w:rsid w:val="00925CC6"/>
    <w:rsid w:val="00926283"/>
    <w:rsid w:val="0092798F"/>
    <w:rsid w:val="00930E87"/>
    <w:rsid w:val="00931B70"/>
    <w:rsid w:val="00932B3A"/>
    <w:rsid w:val="009339AF"/>
    <w:rsid w:val="009339E0"/>
    <w:rsid w:val="00933D29"/>
    <w:rsid w:val="00933E19"/>
    <w:rsid w:val="009348DA"/>
    <w:rsid w:val="009356E5"/>
    <w:rsid w:val="009359BA"/>
    <w:rsid w:val="00935FCD"/>
    <w:rsid w:val="0093687C"/>
    <w:rsid w:val="00940E47"/>
    <w:rsid w:val="00940FCD"/>
    <w:rsid w:val="00941174"/>
    <w:rsid w:val="00941855"/>
    <w:rsid w:val="00941E7A"/>
    <w:rsid w:val="009423F9"/>
    <w:rsid w:val="00942E58"/>
    <w:rsid w:val="00943325"/>
    <w:rsid w:val="00944C2B"/>
    <w:rsid w:val="009458DE"/>
    <w:rsid w:val="00945FB1"/>
    <w:rsid w:val="00951162"/>
    <w:rsid w:val="00952007"/>
    <w:rsid w:val="00952A4C"/>
    <w:rsid w:val="009530D6"/>
    <w:rsid w:val="00954315"/>
    <w:rsid w:val="00954353"/>
    <w:rsid w:val="00954E88"/>
    <w:rsid w:val="00955042"/>
    <w:rsid w:val="00955175"/>
    <w:rsid w:val="00955F71"/>
    <w:rsid w:val="00957CF2"/>
    <w:rsid w:val="00957CF5"/>
    <w:rsid w:val="0096039D"/>
    <w:rsid w:val="00960BA4"/>
    <w:rsid w:val="00960D44"/>
    <w:rsid w:val="00961873"/>
    <w:rsid w:val="00961B7D"/>
    <w:rsid w:val="0096394E"/>
    <w:rsid w:val="00964508"/>
    <w:rsid w:val="00966529"/>
    <w:rsid w:val="0097083A"/>
    <w:rsid w:val="00970CE8"/>
    <w:rsid w:val="00972480"/>
    <w:rsid w:val="00973295"/>
    <w:rsid w:val="00973641"/>
    <w:rsid w:val="00973CC3"/>
    <w:rsid w:val="009767B0"/>
    <w:rsid w:val="00977740"/>
    <w:rsid w:val="00980041"/>
    <w:rsid w:val="00980412"/>
    <w:rsid w:val="0098184B"/>
    <w:rsid w:val="00984483"/>
    <w:rsid w:val="009859B5"/>
    <w:rsid w:val="0098775E"/>
    <w:rsid w:val="00987762"/>
    <w:rsid w:val="00992995"/>
    <w:rsid w:val="00993161"/>
    <w:rsid w:val="00993F95"/>
    <w:rsid w:val="009A2C18"/>
    <w:rsid w:val="009A34F7"/>
    <w:rsid w:val="009A391E"/>
    <w:rsid w:val="009A48FE"/>
    <w:rsid w:val="009A4EE3"/>
    <w:rsid w:val="009A5332"/>
    <w:rsid w:val="009A7846"/>
    <w:rsid w:val="009A7A69"/>
    <w:rsid w:val="009B02FA"/>
    <w:rsid w:val="009B039A"/>
    <w:rsid w:val="009B04AD"/>
    <w:rsid w:val="009B0791"/>
    <w:rsid w:val="009B0E6B"/>
    <w:rsid w:val="009B3D01"/>
    <w:rsid w:val="009B4A22"/>
    <w:rsid w:val="009B5A0C"/>
    <w:rsid w:val="009B67FF"/>
    <w:rsid w:val="009C0069"/>
    <w:rsid w:val="009C150F"/>
    <w:rsid w:val="009C1C57"/>
    <w:rsid w:val="009C2D27"/>
    <w:rsid w:val="009C4273"/>
    <w:rsid w:val="009C4EA7"/>
    <w:rsid w:val="009C5598"/>
    <w:rsid w:val="009C6F60"/>
    <w:rsid w:val="009C7A1C"/>
    <w:rsid w:val="009D11EB"/>
    <w:rsid w:val="009D1518"/>
    <w:rsid w:val="009D162C"/>
    <w:rsid w:val="009D178F"/>
    <w:rsid w:val="009D188C"/>
    <w:rsid w:val="009D22A0"/>
    <w:rsid w:val="009D265B"/>
    <w:rsid w:val="009D3ED6"/>
    <w:rsid w:val="009D4764"/>
    <w:rsid w:val="009D49E5"/>
    <w:rsid w:val="009D76FE"/>
    <w:rsid w:val="009D7B1D"/>
    <w:rsid w:val="009D7E35"/>
    <w:rsid w:val="009E026C"/>
    <w:rsid w:val="009E091D"/>
    <w:rsid w:val="009E1360"/>
    <w:rsid w:val="009E13C7"/>
    <w:rsid w:val="009E19B0"/>
    <w:rsid w:val="009E1A3B"/>
    <w:rsid w:val="009E2367"/>
    <w:rsid w:val="009E2A26"/>
    <w:rsid w:val="009E2D13"/>
    <w:rsid w:val="009E3190"/>
    <w:rsid w:val="009E3D68"/>
    <w:rsid w:val="009E4069"/>
    <w:rsid w:val="009E4F05"/>
    <w:rsid w:val="009E72B6"/>
    <w:rsid w:val="009F5C85"/>
    <w:rsid w:val="009F6980"/>
    <w:rsid w:val="00A0408E"/>
    <w:rsid w:val="00A047DA"/>
    <w:rsid w:val="00A04E2F"/>
    <w:rsid w:val="00A04E5C"/>
    <w:rsid w:val="00A056C3"/>
    <w:rsid w:val="00A06123"/>
    <w:rsid w:val="00A0630E"/>
    <w:rsid w:val="00A06D5E"/>
    <w:rsid w:val="00A07466"/>
    <w:rsid w:val="00A07928"/>
    <w:rsid w:val="00A10FFF"/>
    <w:rsid w:val="00A12A34"/>
    <w:rsid w:val="00A12C4E"/>
    <w:rsid w:val="00A13C36"/>
    <w:rsid w:val="00A152A5"/>
    <w:rsid w:val="00A16C69"/>
    <w:rsid w:val="00A1711E"/>
    <w:rsid w:val="00A216A3"/>
    <w:rsid w:val="00A21B41"/>
    <w:rsid w:val="00A238D6"/>
    <w:rsid w:val="00A256E1"/>
    <w:rsid w:val="00A25944"/>
    <w:rsid w:val="00A25CFF"/>
    <w:rsid w:val="00A269BA"/>
    <w:rsid w:val="00A31816"/>
    <w:rsid w:val="00A3235B"/>
    <w:rsid w:val="00A3242B"/>
    <w:rsid w:val="00A325C0"/>
    <w:rsid w:val="00A33A82"/>
    <w:rsid w:val="00A34450"/>
    <w:rsid w:val="00A3501D"/>
    <w:rsid w:val="00A35C4C"/>
    <w:rsid w:val="00A36456"/>
    <w:rsid w:val="00A37951"/>
    <w:rsid w:val="00A415EA"/>
    <w:rsid w:val="00A41829"/>
    <w:rsid w:val="00A437E2"/>
    <w:rsid w:val="00A45B77"/>
    <w:rsid w:val="00A462CC"/>
    <w:rsid w:val="00A465E8"/>
    <w:rsid w:val="00A4716C"/>
    <w:rsid w:val="00A473B1"/>
    <w:rsid w:val="00A47576"/>
    <w:rsid w:val="00A47C13"/>
    <w:rsid w:val="00A47E4A"/>
    <w:rsid w:val="00A51710"/>
    <w:rsid w:val="00A51BF5"/>
    <w:rsid w:val="00A53505"/>
    <w:rsid w:val="00A53C03"/>
    <w:rsid w:val="00A5432B"/>
    <w:rsid w:val="00A56ADA"/>
    <w:rsid w:val="00A56CAD"/>
    <w:rsid w:val="00A56CF6"/>
    <w:rsid w:val="00A57071"/>
    <w:rsid w:val="00A57B02"/>
    <w:rsid w:val="00A60151"/>
    <w:rsid w:val="00A6375F"/>
    <w:rsid w:val="00A65355"/>
    <w:rsid w:val="00A655DA"/>
    <w:rsid w:val="00A656FE"/>
    <w:rsid w:val="00A657C3"/>
    <w:rsid w:val="00A65805"/>
    <w:rsid w:val="00A6594F"/>
    <w:rsid w:val="00A66BE3"/>
    <w:rsid w:val="00A67523"/>
    <w:rsid w:val="00A67719"/>
    <w:rsid w:val="00A7155F"/>
    <w:rsid w:val="00A71EFF"/>
    <w:rsid w:val="00A7249C"/>
    <w:rsid w:val="00A72D73"/>
    <w:rsid w:val="00A73B40"/>
    <w:rsid w:val="00A74E04"/>
    <w:rsid w:val="00A75122"/>
    <w:rsid w:val="00A75321"/>
    <w:rsid w:val="00A76E8E"/>
    <w:rsid w:val="00A80590"/>
    <w:rsid w:val="00A8093F"/>
    <w:rsid w:val="00A8128F"/>
    <w:rsid w:val="00A812EA"/>
    <w:rsid w:val="00A83235"/>
    <w:rsid w:val="00A840D0"/>
    <w:rsid w:val="00A843CA"/>
    <w:rsid w:val="00A85B20"/>
    <w:rsid w:val="00A85D79"/>
    <w:rsid w:val="00A867D8"/>
    <w:rsid w:val="00A90342"/>
    <w:rsid w:val="00A9118C"/>
    <w:rsid w:val="00A91C79"/>
    <w:rsid w:val="00A92C7D"/>
    <w:rsid w:val="00A9305E"/>
    <w:rsid w:val="00A9374F"/>
    <w:rsid w:val="00A94136"/>
    <w:rsid w:val="00A95065"/>
    <w:rsid w:val="00A95AA7"/>
    <w:rsid w:val="00A95FB6"/>
    <w:rsid w:val="00A96E8F"/>
    <w:rsid w:val="00A9734E"/>
    <w:rsid w:val="00A97FF2"/>
    <w:rsid w:val="00AA0606"/>
    <w:rsid w:val="00AA1019"/>
    <w:rsid w:val="00AA1549"/>
    <w:rsid w:val="00AA3DD4"/>
    <w:rsid w:val="00AA467F"/>
    <w:rsid w:val="00AA5099"/>
    <w:rsid w:val="00AA561B"/>
    <w:rsid w:val="00AA5C96"/>
    <w:rsid w:val="00AA6BE0"/>
    <w:rsid w:val="00AB0971"/>
    <w:rsid w:val="00AB09E1"/>
    <w:rsid w:val="00AB16C1"/>
    <w:rsid w:val="00AB1A72"/>
    <w:rsid w:val="00AB21BC"/>
    <w:rsid w:val="00AB29D1"/>
    <w:rsid w:val="00AB31FA"/>
    <w:rsid w:val="00AB3DFD"/>
    <w:rsid w:val="00AB4002"/>
    <w:rsid w:val="00AB5589"/>
    <w:rsid w:val="00AB62ED"/>
    <w:rsid w:val="00AB6A63"/>
    <w:rsid w:val="00AB7621"/>
    <w:rsid w:val="00AB7807"/>
    <w:rsid w:val="00AC0549"/>
    <w:rsid w:val="00AC0E22"/>
    <w:rsid w:val="00AC1364"/>
    <w:rsid w:val="00AC13B0"/>
    <w:rsid w:val="00AC4246"/>
    <w:rsid w:val="00AC447F"/>
    <w:rsid w:val="00AC5972"/>
    <w:rsid w:val="00AC5F92"/>
    <w:rsid w:val="00AC668C"/>
    <w:rsid w:val="00AC75E2"/>
    <w:rsid w:val="00AD0F5B"/>
    <w:rsid w:val="00AD10E2"/>
    <w:rsid w:val="00AD136F"/>
    <w:rsid w:val="00AD1952"/>
    <w:rsid w:val="00AD248F"/>
    <w:rsid w:val="00AD3197"/>
    <w:rsid w:val="00AD4487"/>
    <w:rsid w:val="00AD4719"/>
    <w:rsid w:val="00AD47EF"/>
    <w:rsid w:val="00AD551E"/>
    <w:rsid w:val="00AD6C1E"/>
    <w:rsid w:val="00AD6C4C"/>
    <w:rsid w:val="00AE1278"/>
    <w:rsid w:val="00AE20BF"/>
    <w:rsid w:val="00AE25D2"/>
    <w:rsid w:val="00AE3B7C"/>
    <w:rsid w:val="00AE41FA"/>
    <w:rsid w:val="00AE4CF5"/>
    <w:rsid w:val="00AE5276"/>
    <w:rsid w:val="00AE6F9A"/>
    <w:rsid w:val="00AE6F9E"/>
    <w:rsid w:val="00AE7335"/>
    <w:rsid w:val="00AE79A7"/>
    <w:rsid w:val="00AE7B1D"/>
    <w:rsid w:val="00AF1B9D"/>
    <w:rsid w:val="00AF1E6F"/>
    <w:rsid w:val="00AF2200"/>
    <w:rsid w:val="00AF45A7"/>
    <w:rsid w:val="00AF7203"/>
    <w:rsid w:val="00AF76F0"/>
    <w:rsid w:val="00AF781A"/>
    <w:rsid w:val="00B00921"/>
    <w:rsid w:val="00B00A20"/>
    <w:rsid w:val="00B01353"/>
    <w:rsid w:val="00B01AF1"/>
    <w:rsid w:val="00B02D2F"/>
    <w:rsid w:val="00B03401"/>
    <w:rsid w:val="00B06843"/>
    <w:rsid w:val="00B06CC1"/>
    <w:rsid w:val="00B07B2F"/>
    <w:rsid w:val="00B1099A"/>
    <w:rsid w:val="00B1180B"/>
    <w:rsid w:val="00B11FAC"/>
    <w:rsid w:val="00B127D8"/>
    <w:rsid w:val="00B13EE1"/>
    <w:rsid w:val="00B15424"/>
    <w:rsid w:val="00B15BF1"/>
    <w:rsid w:val="00B15D06"/>
    <w:rsid w:val="00B167BD"/>
    <w:rsid w:val="00B17223"/>
    <w:rsid w:val="00B17310"/>
    <w:rsid w:val="00B20304"/>
    <w:rsid w:val="00B204A0"/>
    <w:rsid w:val="00B20D47"/>
    <w:rsid w:val="00B214E7"/>
    <w:rsid w:val="00B22DC5"/>
    <w:rsid w:val="00B231DC"/>
    <w:rsid w:val="00B23382"/>
    <w:rsid w:val="00B23418"/>
    <w:rsid w:val="00B241D2"/>
    <w:rsid w:val="00B246C1"/>
    <w:rsid w:val="00B25186"/>
    <w:rsid w:val="00B25D4A"/>
    <w:rsid w:val="00B306E6"/>
    <w:rsid w:val="00B317B2"/>
    <w:rsid w:val="00B31EC4"/>
    <w:rsid w:val="00B351AF"/>
    <w:rsid w:val="00B365B4"/>
    <w:rsid w:val="00B40013"/>
    <w:rsid w:val="00B4022B"/>
    <w:rsid w:val="00B416E7"/>
    <w:rsid w:val="00B4448C"/>
    <w:rsid w:val="00B44DB3"/>
    <w:rsid w:val="00B44E2C"/>
    <w:rsid w:val="00B4580E"/>
    <w:rsid w:val="00B50BC2"/>
    <w:rsid w:val="00B519C1"/>
    <w:rsid w:val="00B52780"/>
    <w:rsid w:val="00B53413"/>
    <w:rsid w:val="00B5373B"/>
    <w:rsid w:val="00B53EBC"/>
    <w:rsid w:val="00B54369"/>
    <w:rsid w:val="00B57085"/>
    <w:rsid w:val="00B60537"/>
    <w:rsid w:val="00B6273F"/>
    <w:rsid w:val="00B628FA"/>
    <w:rsid w:val="00B62DD9"/>
    <w:rsid w:val="00B63047"/>
    <w:rsid w:val="00B63BD2"/>
    <w:rsid w:val="00B63FB7"/>
    <w:rsid w:val="00B6410F"/>
    <w:rsid w:val="00B641AF"/>
    <w:rsid w:val="00B65C61"/>
    <w:rsid w:val="00B670C0"/>
    <w:rsid w:val="00B702BC"/>
    <w:rsid w:val="00B71D7E"/>
    <w:rsid w:val="00B72312"/>
    <w:rsid w:val="00B72BBA"/>
    <w:rsid w:val="00B72DAD"/>
    <w:rsid w:val="00B732B5"/>
    <w:rsid w:val="00B73F63"/>
    <w:rsid w:val="00B743BA"/>
    <w:rsid w:val="00B750D9"/>
    <w:rsid w:val="00B757D9"/>
    <w:rsid w:val="00B767EF"/>
    <w:rsid w:val="00B7750B"/>
    <w:rsid w:val="00B7777B"/>
    <w:rsid w:val="00B80430"/>
    <w:rsid w:val="00B8090B"/>
    <w:rsid w:val="00B823E9"/>
    <w:rsid w:val="00B841A6"/>
    <w:rsid w:val="00B85C50"/>
    <w:rsid w:val="00B86EE9"/>
    <w:rsid w:val="00B87AB6"/>
    <w:rsid w:val="00B921A7"/>
    <w:rsid w:val="00B92505"/>
    <w:rsid w:val="00B93D51"/>
    <w:rsid w:val="00B95E68"/>
    <w:rsid w:val="00B95FAE"/>
    <w:rsid w:val="00B96F2B"/>
    <w:rsid w:val="00B9730A"/>
    <w:rsid w:val="00B97452"/>
    <w:rsid w:val="00BA0772"/>
    <w:rsid w:val="00BA09F4"/>
    <w:rsid w:val="00BA0B9B"/>
    <w:rsid w:val="00BA149D"/>
    <w:rsid w:val="00BA22F0"/>
    <w:rsid w:val="00BA2A86"/>
    <w:rsid w:val="00BA2CA5"/>
    <w:rsid w:val="00BA307D"/>
    <w:rsid w:val="00BA4B80"/>
    <w:rsid w:val="00BA4E58"/>
    <w:rsid w:val="00BA596A"/>
    <w:rsid w:val="00BA5BF1"/>
    <w:rsid w:val="00BA5E6F"/>
    <w:rsid w:val="00BA7830"/>
    <w:rsid w:val="00BB024E"/>
    <w:rsid w:val="00BB0D7F"/>
    <w:rsid w:val="00BB0EBE"/>
    <w:rsid w:val="00BB1066"/>
    <w:rsid w:val="00BB10DC"/>
    <w:rsid w:val="00BB2EF4"/>
    <w:rsid w:val="00BB3930"/>
    <w:rsid w:val="00BB46C6"/>
    <w:rsid w:val="00BB4EE3"/>
    <w:rsid w:val="00BB51F8"/>
    <w:rsid w:val="00BB6614"/>
    <w:rsid w:val="00BB673E"/>
    <w:rsid w:val="00BB6A4C"/>
    <w:rsid w:val="00BB6B94"/>
    <w:rsid w:val="00BB6E78"/>
    <w:rsid w:val="00BB767A"/>
    <w:rsid w:val="00BC0053"/>
    <w:rsid w:val="00BC06D0"/>
    <w:rsid w:val="00BC0CFF"/>
    <w:rsid w:val="00BC1271"/>
    <w:rsid w:val="00BC1D90"/>
    <w:rsid w:val="00BC2211"/>
    <w:rsid w:val="00BC2E25"/>
    <w:rsid w:val="00BC3B42"/>
    <w:rsid w:val="00BC3D17"/>
    <w:rsid w:val="00BC3F16"/>
    <w:rsid w:val="00BC4A7B"/>
    <w:rsid w:val="00BC5588"/>
    <w:rsid w:val="00BC5BA6"/>
    <w:rsid w:val="00BD08D3"/>
    <w:rsid w:val="00BD0B05"/>
    <w:rsid w:val="00BD1C55"/>
    <w:rsid w:val="00BD1D78"/>
    <w:rsid w:val="00BD1DC3"/>
    <w:rsid w:val="00BD37C4"/>
    <w:rsid w:val="00BD4C35"/>
    <w:rsid w:val="00BD587C"/>
    <w:rsid w:val="00BD6CD5"/>
    <w:rsid w:val="00BD74DA"/>
    <w:rsid w:val="00BE076C"/>
    <w:rsid w:val="00BE0A5D"/>
    <w:rsid w:val="00BE0FFB"/>
    <w:rsid w:val="00BE11E8"/>
    <w:rsid w:val="00BE1236"/>
    <w:rsid w:val="00BE15E4"/>
    <w:rsid w:val="00BE1C8B"/>
    <w:rsid w:val="00BE1E0D"/>
    <w:rsid w:val="00BE229E"/>
    <w:rsid w:val="00BE32A9"/>
    <w:rsid w:val="00BE35E9"/>
    <w:rsid w:val="00BE3EA5"/>
    <w:rsid w:val="00BE4CA3"/>
    <w:rsid w:val="00BE4FE3"/>
    <w:rsid w:val="00BE57DA"/>
    <w:rsid w:val="00BE60E3"/>
    <w:rsid w:val="00BF02ED"/>
    <w:rsid w:val="00BF0D90"/>
    <w:rsid w:val="00BF3528"/>
    <w:rsid w:val="00BF4E19"/>
    <w:rsid w:val="00BF565B"/>
    <w:rsid w:val="00BF5EEF"/>
    <w:rsid w:val="00C00457"/>
    <w:rsid w:val="00C011D6"/>
    <w:rsid w:val="00C01AEC"/>
    <w:rsid w:val="00C02008"/>
    <w:rsid w:val="00C0206A"/>
    <w:rsid w:val="00C02855"/>
    <w:rsid w:val="00C032E0"/>
    <w:rsid w:val="00C0378E"/>
    <w:rsid w:val="00C04026"/>
    <w:rsid w:val="00C0430D"/>
    <w:rsid w:val="00C059CB"/>
    <w:rsid w:val="00C05F69"/>
    <w:rsid w:val="00C06151"/>
    <w:rsid w:val="00C0630E"/>
    <w:rsid w:val="00C06B93"/>
    <w:rsid w:val="00C07049"/>
    <w:rsid w:val="00C078D1"/>
    <w:rsid w:val="00C1012B"/>
    <w:rsid w:val="00C10235"/>
    <w:rsid w:val="00C11443"/>
    <w:rsid w:val="00C12127"/>
    <w:rsid w:val="00C12F54"/>
    <w:rsid w:val="00C1508F"/>
    <w:rsid w:val="00C17169"/>
    <w:rsid w:val="00C178B8"/>
    <w:rsid w:val="00C20339"/>
    <w:rsid w:val="00C2271A"/>
    <w:rsid w:val="00C23051"/>
    <w:rsid w:val="00C231C1"/>
    <w:rsid w:val="00C23422"/>
    <w:rsid w:val="00C25717"/>
    <w:rsid w:val="00C26137"/>
    <w:rsid w:val="00C27EE0"/>
    <w:rsid w:val="00C30682"/>
    <w:rsid w:val="00C3167C"/>
    <w:rsid w:val="00C31FE7"/>
    <w:rsid w:val="00C33085"/>
    <w:rsid w:val="00C3433B"/>
    <w:rsid w:val="00C344F4"/>
    <w:rsid w:val="00C34698"/>
    <w:rsid w:val="00C34D28"/>
    <w:rsid w:val="00C35677"/>
    <w:rsid w:val="00C36CD9"/>
    <w:rsid w:val="00C4273E"/>
    <w:rsid w:val="00C44AFD"/>
    <w:rsid w:val="00C46A19"/>
    <w:rsid w:val="00C4723E"/>
    <w:rsid w:val="00C47C89"/>
    <w:rsid w:val="00C52255"/>
    <w:rsid w:val="00C5267D"/>
    <w:rsid w:val="00C53496"/>
    <w:rsid w:val="00C537F3"/>
    <w:rsid w:val="00C5381F"/>
    <w:rsid w:val="00C53922"/>
    <w:rsid w:val="00C5438F"/>
    <w:rsid w:val="00C544BA"/>
    <w:rsid w:val="00C54A5C"/>
    <w:rsid w:val="00C54C34"/>
    <w:rsid w:val="00C54E70"/>
    <w:rsid w:val="00C55504"/>
    <w:rsid w:val="00C55563"/>
    <w:rsid w:val="00C56187"/>
    <w:rsid w:val="00C56490"/>
    <w:rsid w:val="00C5669B"/>
    <w:rsid w:val="00C56B7C"/>
    <w:rsid w:val="00C56E3A"/>
    <w:rsid w:val="00C57A21"/>
    <w:rsid w:val="00C61E4B"/>
    <w:rsid w:val="00C62D1E"/>
    <w:rsid w:val="00C63996"/>
    <w:rsid w:val="00C63BA0"/>
    <w:rsid w:val="00C6561A"/>
    <w:rsid w:val="00C66B3F"/>
    <w:rsid w:val="00C67870"/>
    <w:rsid w:val="00C70A5B"/>
    <w:rsid w:val="00C70AFB"/>
    <w:rsid w:val="00C710E5"/>
    <w:rsid w:val="00C72A24"/>
    <w:rsid w:val="00C72EFD"/>
    <w:rsid w:val="00C737E3"/>
    <w:rsid w:val="00C74320"/>
    <w:rsid w:val="00C75F48"/>
    <w:rsid w:val="00C81174"/>
    <w:rsid w:val="00C815BC"/>
    <w:rsid w:val="00C82B5E"/>
    <w:rsid w:val="00C8527F"/>
    <w:rsid w:val="00C85D78"/>
    <w:rsid w:val="00C86547"/>
    <w:rsid w:val="00C869BA"/>
    <w:rsid w:val="00C87367"/>
    <w:rsid w:val="00C90388"/>
    <w:rsid w:val="00C903EB"/>
    <w:rsid w:val="00C91998"/>
    <w:rsid w:val="00C91A58"/>
    <w:rsid w:val="00C9229F"/>
    <w:rsid w:val="00C926D0"/>
    <w:rsid w:val="00C929B5"/>
    <w:rsid w:val="00C93D76"/>
    <w:rsid w:val="00C94C98"/>
    <w:rsid w:val="00C94D9C"/>
    <w:rsid w:val="00C96D29"/>
    <w:rsid w:val="00C96D2C"/>
    <w:rsid w:val="00CA09B7"/>
    <w:rsid w:val="00CA0D31"/>
    <w:rsid w:val="00CA4AD8"/>
    <w:rsid w:val="00CA5AAF"/>
    <w:rsid w:val="00CA6763"/>
    <w:rsid w:val="00CA7D5E"/>
    <w:rsid w:val="00CB04B7"/>
    <w:rsid w:val="00CB05AF"/>
    <w:rsid w:val="00CB0666"/>
    <w:rsid w:val="00CB0AA6"/>
    <w:rsid w:val="00CB133A"/>
    <w:rsid w:val="00CB2BD6"/>
    <w:rsid w:val="00CB36E7"/>
    <w:rsid w:val="00CB51A4"/>
    <w:rsid w:val="00CB5AA3"/>
    <w:rsid w:val="00CB7BA3"/>
    <w:rsid w:val="00CC0124"/>
    <w:rsid w:val="00CC0F64"/>
    <w:rsid w:val="00CC1B41"/>
    <w:rsid w:val="00CC1F14"/>
    <w:rsid w:val="00CC264E"/>
    <w:rsid w:val="00CC26BD"/>
    <w:rsid w:val="00CC31D7"/>
    <w:rsid w:val="00CC3572"/>
    <w:rsid w:val="00CC7334"/>
    <w:rsid w:val="00CC7CE4"/>
    <w:rsid w:val="00CD0E54"/>
    <w:rsid w:val="00CD4F41"/>
    <w:rsid w:val="00CD5946"/>
    <w:rsid w:val="00CD646F"/>
    <w:rsid w:val="00CD6736"/>
    <w:rsid w:val="00CD78DC"/>
    <w:rsid w:val="00CE0147"/>
    <w:rsid w:val="00CE057D"/>
    <w:rsid w:val="00CE2267"/>
    <w:rsid w:val="00CE3D0A"/>
    <w:rsid w:val="00CE42C4"/>
    <w:rsid w:val="00CE47FC"/>
    <w:rsid w:val="00CE506E"/>
    <w:rsid w:val="00CE555F"/>
    <w:rsid w:val="00CE59CD"/>
    <w:rsid w:val="00CE758B"/>
    <w:rsid w:val="00CF0ADD"/>
    <w:rsid w:val="00CF1F70"/>
    <w:rsid w:val="00CF2740"/>
    <w:rsid w:val="00CF7115"/>
    <w:rsid w:val="00CF7C5F"/>
    <w:rsid w:val="00D00145"/>
    <w:rsid w:val="00D01261"/>
    <w:rsid w:val="00D026DA"/>
    <w:rsid w:val="00D03200"/>
    <w:rsid w:val="00D03991"/>
    <w:rsid w:val="00D04C3E"/>
    <w:rsid w:val="00D05358"/>
    <w:rsid w:val="00D06388"/>
    <w:rsid w:val="00D079A8"/>
    <w:rsid w:val="00D07A4C"/>
    <w:rsid w:val="00D11562"/>
    <w:rsid w:val="00D12644"/>
    <w:rsid w:val="00D13D9C"/>
    <w:rsid w:val="00D141F2"/>
    <w:rsid w:val="00D14F39"/>
    <w:rsid w:val="00D16A12"/>
    <w:rsid w:val="00D16BEA"/>
    <w:rsid w:val="00D170EE"/>
    <w:rsid w:val="00D17C94"/>
    <w:rsid w:val="00D17D53"/>
    <w:rsid w:val="00D20310"/>
    <w:rsid w:val="00D20454"/>
    <w:rsid w:val="00D2073A"/>
    <w:rsid w:val="00D20796"/>
    <w:rsid w:val="00D20D70"/>
    <w:rsid w:val="00D20EE0"/>
    <w:rsid w:val="00D2127F"/>
    <w:rsid w:val="00D2150D"/>
    <w:rsid w:val="00D2308E"/>
    <w:rsid w:val="00D239FA"/>
    <w:rsid w:val="00D24487"/>
    <w:rsid w:val="00D24A7F"/>
    <w:rsid w:val="00D24EE5"/>
    <w:rsid w:val="00D262CB"/>
    <w:rsid w:val="00D26A5A"/>
    <w:rsid w:val="00D277B3"/>
    <w:rsid w:val="00D27844"/>
    <w:rsid w:val="00D30867"/>
    <w:rsid w:val="00D30C2F"/>
    <w:rsid w:val="00D30F0D"/>
    <w:rsid w:val="00D31424"/>
    <w:rsid w:val="00D317F7"/>
    <w:rsid w:val="00D33359"/>
    <w:rsid w:val="00D34AA9"/>
    <w:rsid w:val="00D365E7"/>
    <w:rsid w:val="00D36867"/>
    <w:rsid w:val="00D416F2"/>
    <w:rsid w:val="00D42209"/>
    <w:rsid w:val="00D42FE4"/>
    <w:rsid w:val="00D43A6D"/>
    <w:rsid w:val="00D43BC1"/>
    <w:rsid w:val="00D44323"/>
    <w:rsid w:val="00D44458"/>
    <w:rsid w:val="00D45AF4"/>
    <w:rsid w:val="00D519E6"/>
    <w:rsid w:val="00D51C80"/>
    <w:rsid w:val="00D52836"/>
    <w:rsid w:val="00D5285A"/>
    <w:rsid w:val="00D532C2"/>
    <w:rsid w:val="00D534B2"/>
    <w:rsid w:val="00D540CE"/>
    <w:rsid w:val="00D542AF"/>
    <w:rsid w:val="00D55789"/>
    <w:rsid w:val="00D56B9F"/>
    <w:rsid w:val="00D56C83"/>
    <w:rsid w:val="00D56D4D"/>
    <w:rsid w:val="00D579B7"/>
    <w:rsid w:val="00D57D68"/>
    <w:rsid w:val="00D60CD2"/>
    <w:rsid w:val="00D6235B"/>
    <w:rsid w:val="00D63523"/>
    <w:rsid w:val="00D63567"/>
    <w:rsid w:val="00D644EC"/>
    <w:rsid w:val="00D6452E"/>
    <w:rsid w:val="00D67215"/>
    <w:rsid w:val="00D67866"/>
    <w:rsid w:val="00D67E12"/>
    <w:rsid w:val="00D700BD"/>
    <w:rsid w:val="00D70BD6"/>
    <w:rsid w:val="00D71548"/>
    <w:rsid w:val="00D7156A"/>
    <w:rsid w:val="00D732CE"/>
    <w:rsid w:val="00D73C9D"/>
    <w:rsid w:val="00D73F9B"/>
    <w:rsid w:val="00D77E8C"/>
    <w:rsid w:val="00D81204"/>
    <w:rsid w:val="00D81851"/>
    <w:rsid w:val="00D81C4E"/>
    <w:rsid w:val="00D84A9B"/>
    <w:rsid w:val="00D8586C"/>
    <w:rsid w:val="00D9131E"/>
    <w:rsid w:val="00D919E1"/>
    <w:rsid w:val="00D92756"/>
    <w:rsid w:val="00D92E4F"/>
    <w:rsid w:val="00D937BC"/>
    <w:rsid w:val="00D93DB4"/>
    <w:rsid w:val="00D93FEE"/>
    <w:rsid w:val="00D9510B"/>
    <w:rsid w:val="00D95335"/>
    <w:rsid w:val="00D9533D"/>
    <w:rsid w:val="00D9551F"/>
    <w:rsid w:val="00D959DF"/>
    <w:rsid w:val="00DA002C"/>
    <w:rsid w:val="00DA0EB2"/>
    <w:rsid w:val="00DA0ECB"/>
    <w:rsid w:val="00DA1798"/>
    <w:rsid w:val="00DA195D"/>
    <w:rsid w:val="00DA226D"/>
    <w:rsid w:val="00DA23D9"/>
    <w:rsid w:val="00DA3E53"/>
    <w:rsid w:val="00DA4F14"/>
    <w:rsid w:val="00DA4FB6"/>
    <w:rsid w:val="00DA50A3"/>
    <w:rsid w:val="00DA56FE"/>
    <w:rsid w:val="00DA5B9B"/>
    <w:rsid w:val="00DA6DBA"/>
    <w:rsid w:val="00DA7768"/>
    <w:rsid w:val="00DB1945"/>
    <w:rsid w:val="00DB2629"/>
    <w:rsid w:val="00DB2800"/>
    <w:rsid w:val="00DB3338"/>
    <w:rsid w:val="00DB3BB8"/>
    <w:rsid w:val="00DB4A2D"/>
    <w:rsid w:val="00DB5149"/>
    <w:rsid w:val="00DB578B"/>
    <w:rsid w:val="00DB7197"/>
    <w:rsid w:val="00DB7C36"/>
    <w:rsid w:val="00DB7C47"/>
    <w:rsid w:val="00DC09FA"/>
    <w:rsid w:val="00DC1132"/>
    <w:rsid w:val="00DC1D1E"/>
    <w:rsid w:val="00DC2C2B"/>
    <w:rsid w:val="00DC2D4B"/>
    <w:rsid w:val="00DC4A83"/>
    <w:rsid w:val="00DC4DE4"/>
    <w:rsid w:val="00DC5A82"/>
    <w:rsid w:val="00DC5B13"/>
    <w:rsid w:val="00DC78C4"/>
    <w:rsid w:val="00DC7A7B"/>
    <w:rsid w:val="00DD0CD2"/>
    <w:rsid w:val="00DD1832"/>
    <w:rsid w:val="00DD193A"/>
    <w:rsid w:val="00DD1F0C"/>
    <w:rsid w:val="00DD2E13"/>
    <w:rsid w:val="00DD329F"/>
    <w:rsid w:val="00DD375D"/>
    <w:rsid w:val="00DD3DFA"/>
    <w:rsid w:val="00DD5054"/>
    <w:rsid w:val="00DD58FA"/>
    <w:rsid w:val="00DD6C30"/>
    <w:rsid w:val="00DD6FB5"/>
    <w:rsid w:val="00DE0710"/>
    <w:rsid w:val="00DE0F10"/>
    <w:rsid w:val="00DE12CF"/>
    <w:rsid w:val="00DE171A"/>
    <w:rsid w:val="00DE367B"/>
    <w:rsid w:val="00DE6820"/>
    <w:rsid w:val="00DE7086"/>
    <w:rsid w:val="00DE755B"/>
    <w:rsid w:val="00DF05E8"/>
    <w:rsid w:val="00DF38F9"/>
    <w:rsid w:val="00DF3C53"/>
    <w:rsid w:val="00DF4B77"/>
    <w:rsid w:val="00DF5A4C"/>
    <w:rsid w:val="00DF6F6D"/>
    <w:rsid w:val="00DF7036"/>
    <w:rsid w:val="00E01A80"/>
    <w:rsid w:val="00E023F6"/>
    <w:rsid w:val="00E02836"/>
    <w:rsid w:val="00E04E91"/>
    <w:rsid w:val="00E058B9"/>
    <w:rsid w:val="00E05FE1"/>
    <w:rsid w:val="00E06264"/>
    <w:rsid w:val="00E07121"/>
    <w:rsid w:val="00E106A8"/>
    <w:rsid w:val="00E124E1"/>
    <w:rsid w:val="00E1277E"/>
    <w:rsid w:val="00E12CA0"/>
    <w:rsid w:val="00E12EB8"/>
    <w:rsid w:val="00E14A32"/>
    <w:rsid w:val="00E14A37"/>
    <w:rsid w:val="00E14C16"/>
    <w:rsid w:val="00E14D09"/>
    <w:rsid w:val="00E15759"/>
    <w:rsid w:val="00E15CD9"/>
    <w:rsid w:val="00E15FA1"/>
    <w:rsid w:val="00E162CF"/>
    <w:rsid w:val="00E1773B"/>
    <w:rsid w:val="00E2191D"/>
    <w:rsid w:val="00E23898"/>
    <w:rsid w:val="00E23EE5"/>
    <w:rsid w:val="00E2403D"/>
    <w:rsid w:val="00E25C71"/>
    <w:rsid w:val="00E268A5"/>
    <w:rsid w:val="00E26FFA"/>
    <w:rsid w:val="00E27143"/>
    <w:rsid w:val="00E31D1A"/>
    <w:rsid w:val="00E31DAB"/>
    <w:rsid w:val="00E32CB4"/>
    <w:rsid w:val="00E32FD0"/>
    <w:rsid w:val="00E333FA"/>
    <w:rsid w:val="00E35C45"/>
    <w:rsid w:val="00E3666F"/>
    <w:rsid w:val="00E37882"/>
    <w:rsid w:val="00E37C31"/>
    <w:rsid w:val="00E40107"/>
    <w:rsid w:val="00E4171E"/>
    <w:rsid w:val="00E41C6A"/>
    <w:rsid w:val="00E4233F"/>
    <w:rsid w:val="00E42428"/>
    <w:rsid w:val="00E42B40"/>
    <w:rsid w:val="00E43087"/>
    <w:rsid w:val="00E4420A"/>
    <w:rsid w:val="00E4471A"/>
    <w:rsid w:val="00E451B5"/>
    <w:rsid w:val="00E45D68"/>
    <w:rsid w:val="00E45E04"/>
    <w:rsid w:val="00E45E61"/>
    <w:rsid w:val="00E46B55"/>
    <w:rsid w:val="00E46C4A"/>
    <w:rsid w:val="00E47E27"/>
    <w:rsid w:val="00E47FF8"/>
    <w:rsid w:val="00E5008D"/>
    <w:rsid w:val="00E50A77"/>
    <w:rsid w:val="00E50CA7"/>
    <w:rsid w:val="00E51045"/>
    <w:rsid w:val="00E52A6D"/>
    <w:rsid w:val="00E52B7D"/>
    <w:rsid w:val="00E532B9"/>
    <w:rsid w:val="00E533C2"/>
    <w:rsid w:val="00E53639"/>
    <w:rsid w:val="00E5387E"/>
    <w:rsid w:val="00E54146"/>
    <w:rsid w:val="00E55369"/>
    <w:rsid w:val="00E559F8"/>
    <w:rsid w:val="00E55F5A"/>
    <w:rsid w:val="00E56E13"/>
    <w:rsid w:val="00E56FB9"/>
    <w:rsid w:val="00E5797F"/>
    <w:rsid w:val="00E57D0B"/>
    <w:rsid w:val="00E617A8"/>
    <w:rsid w:val="00E62C3C"/>
    <w:rsid w:val="00E62D20"/>
    <w:rsid w:val="00E65F1D"/>
    <w:rsid w:val="00E65F5D"/>
    <w:rsid w:val="00E65FD7"/>
    <w:rsid w:val="00E66148"/>
    <w:rsid w:val="00E6723E"/>
    <w:rsid w:val="00E67834"/>
    <w:rsid w:val="00E7028D"/>
    <w:rsid w:val="00E7072A"/>
    <w:rsid w:val="00E7116D"/>
    <w:rsid w:val="00E7120B"/>
    <w:rsid w:val="00E7125B"/>
    <w:rsid w:val="00E7205C"/>
    <w:rsid w:val="00E737D2"/>
    <w:rsid w:val="00E73CA3"/>
    <w:rsid w:val="00E757FD"/>
    <w:rsid w:val="00E75EBC"/>
    <w:rsid w:val="00E75EC1"/>
    <w:rsid w:val="00E7659A"/>
    <w:rsid w:val="00E76725"/>
    <w:rsid w:val="00E80118"/>
    <w:rsid w:val="00E80F00"/>
    <w:rsid w:val="00E8135D"/>
    <w:rsid w:val="00E82C7D"/>
    <w:rsid w:val="00E83F26"/>
    <w:rsid w:val="00E843CF"/>
    <w:rsid w:val="00E8459A"/>
    <w:rsid w:val="00E863CD"/>
    <w:rsid w:val="00E9144A"/>
    <w:rsid w:val="00E91BE1"/>
    <w:rsid w:val="00E91C05"/>
    <w:rsid w:val="00E925A6"/>
    <w:rsid w:val="00E93E98"/>
    <w:rsid w:val="00E9489F"/>
    <w:rsid w:val="00E954E9"/>
    <w:rsid w:val="00E9566D"/>
    <w:rsid w:val="00E96BA0"/>
    <w:rsid w:val="00E97BCB"/>
    <w:rsid w:val="00EA0A27"/>
    <w:rsid w:val="00EA0E2F"/>
    <w:rsid w:val="00EA1317"/>
    <w:rsid w:val="00EA33EC"/>
    <w:rsid w:val="00EA4727"/>
    <w:rsid w:val="00EA4CCC"/>
    <w:rsid w:val="00EA715A"/>
    <w:rsid w:val="00EA7B72"/>
    <w:rsid w:val="00EB26BD"/>
    <w:rsid w:val="00EB3D7B"/>
    <w:rsid w:val="00EB3E86"/>
    <w:rsid w:val="00EB4967"/>
    <w:rsid w:val="00EB4AFF"/>
    <w:rsid w:val="00EB4DB6"/>
    <w:rsid w:val="00EB5531"/>
    <w:rsid w:val="00EB5B8F"/>
    <w:rsid w:val="00EB713B"/>
    <w:rsid w:val="00EB72E2"/>
    <w:rsid w:val="00EB7D4E"/>
    <w:rsid w:val="00EC15E7"/>
    <w:rsid w:val="00EC1739"/>
    <w:rsid w:val="00EC175D"/>
    <w:rsid w:val="00EC606B"/>
    <w:rsid w:val="00EC61ED"/>
    <w:rsid w:val="00EC6D4B"/>
    <w:rsid w:val="00EC711B"/>
    <w:rsid w:val="00EC7374"/>
    <w:rsid w:val="00ED0B0A"/>
    <w:rsid w:val="00ED402A"/>
    <w:rsid w:val="00ED5DD1"/>
    <w:rsid w:val="00ED774E"/>
    <w:rsid w:val="00EE0952"/>
    <w:rsid w:val="00EE0B72"/>
    <w:rsid w:val="00EE1966"/>
    <w:rsid w:val="00EE22D1"/>
    <w:rsid w:val="00EE2965"/>
    <w:rsid w:val="00EE4547"/>
    <w:rsid w:val="00EE4E16"/>
    <w:rsid w:val="00EE5F1B"/>
    <w:rsid w:val="00EE6F7B"/>
    <w:rsid w:val="00EE7BA4"/>
    <w:rsid w:val="00EF04E9"/>
    <w:rsid w:val="00EF07C9"/>
    <w:rsid w:val="00EF2205"/>
    <w:rsid w:val="00EF303E"/>
    <w:rsid w:val="00EF3690"/>
    <w:rsid w:val="00EF46E3"/>
    <w:rsid w:val="00EF6F95"/>
    <w:rsid w:val="00EF73EB"/>
    <w:rsid w:val="00EF7584"/>
    <w:rsid w:val="00EF7F94"/>
    <w:rsid w:val="00F0002D"/>
    <w:rsid w:val="00F018FC"/>
    <w:rsid w:val="00F01A34"/>
    <w:rsid w:val="00F02DDA"/>
    <w:rsid w:val="00F03045"/>
    <w:rsid w:val="00F0311D"/>
    <w:rsid w:val="00F034BB"/>
    <w:rsid w:val="00F03FE6"/>
    <w:rsid w:val="00F05DCB"/>
    <w:rsid w:val="00F06733"/>
    <w:rsid w:val="00F067E2"/>
    <w:rsid w:val="00F07194"/>
    <w:rsid w:val="00F07F38"/>
    <w:rsid w:val="00F11DF2"/>
    <w:rsid w:val="00F1394C"/>
    <w:rsid w:val="00F13B4F"/>
    <w:rsid w:val="00F15479"/>
    <w:rsid w:val="00F17152"/>
    <w:rsid w:val="00F207E7"/>
    <w:rsid w:val="00F21043"/>
    <w:rsid w:val="00F21C2D"/>
    <w:rsid w:val="00F21C53"/>
    <w:rsid w:val="00F22D50"/>
    <w:rsid w:val="00F23153"/>
    <w:rsid w:val="00F2328B"/>
    <w:rsid w:val="00F236A6"/>
    <w:rsid w:val="00F23FCC"/>
    <w:rsid w:val="00F24094"/>
    <w:rsid w:val="00F24540"/>
    <w:rsid w:val="00F258F1"/>
    <w:rsid w:val="00F277F7"/>
    <w:rsid w:val="00F318A7"/>
    <w:rsid w:val="00F31AD6"/>
    <w:rsid w:val="00F3311D"/>
    <w:rsid w:val="00F33587"/>
    <w:rsid w:val="00F3391E"/>
    <w:rsid w:val="00F3570C"/>
    <w:rsid w:val="00F359F6"/>
    <w:rsid w:val="00F36887"/>
    <w:rsid w:val="00F36ED4"/>
    <w:rsid w:val="00F373AD"/>
    <w:rsid w:val="00F3755C"/>
    <w:rsid w:val="00F40200"/>
    <w:rsid w:val="00F43321"/>
    <w:rsid w:val="00F43F6A"/>
    <w:rsid w:val="00F43FA8"/>
    <w:rsid w:val="00F449A6"/>
    <w:rsid w:val="00F44B97"/>
    <w:rsid w:val="00F451D5"/>
    <w:rsid w:val="00F465BF"/>
    <w:rsid w:val="00F465EF"/>
    <w:rsid w:val="00F47239"/>
    <w:rsid w:val="00F47E6A"/>
    <w:rsid w:val="00F500F7"/>
    <w:rsid w:val="00F50137"/>
    <w:rsid w:val="00F5193F"/>
    <w:rsid w:val="00F52805"/>
    <w:rsid w:val="00F52CEA"/>
    <w:rsid w:val="00F5399F"/>
    <w:rsid w:val="00F539B8"/>
    <w:rsid w:val="00F54999"/>
    <w:rsid w:val="00F54A86"/>
    <w:rsid w:val="00F56C9B"/>
    <w:rsid w:val="00F61234"/>
    <w:rsid w:val="00F614BC"/>
    <w:rsid w:val="00F61E23"/>
    <w:rsid w:val="00F62232"/>
    <w:rsid w:val="00F62AE2"/>
    <w:rsid w:val="00F63DB2"/>
    <w:rsid w:val="00F64927"/>
    <w:rsid w:val="00F64B99"/>
    <w:rsid w:val="00F66361"/>
    <w:rsid w:val="00F66ECF"/>
    <w:rsid w:val="00F670DB"/>
    <w:rsid w:val="00F71326"/>
    <w:rsid w:val="00F71336"/>
    <w:rsid w:val="00F7172F"/>
    <w:rsid w:val="00F7176E"/>
    <w:rsid w:val="00F71FBE"/>
    <w:rsid w:val="00F72118"/>
    <w:rsid w:val="00F73261"/>
    <w:rsid w:val="00F739A7"/>
    <w:rsid w:val="00F74BBC"/>
    <w:rsid w:val="00F75BFA"/>
    <w:rsid w:val="00F76D92"/>
    <w:rsid w:val="00F80AFF"/>
    <w:rsid w:val="00F80F75"/>
    <w:rsid w:val="00F81AA5"/>
    <w:rsid w:val="00F83552"/>
    <w:rsid w:val="00F83A10"/>
    <w:rsid w:val="00F843DE"/>
    <w:rsid w:val="00F858C0"/>
    <w:rsid w:val="00F8615A"/>
    <w:rsid w:val="00F8725B"/>
    <w:rsid w:val="00F879BE"/>
    <w:rsid w:val="00F90265"/>
    <w:rsid w:val="00F9032F"/>
    <w:rsid w:val="00F90A53"/>
    <w:rsid w:val="00F923D2"/>
    <w:rsid w:val="00F924B8"/>
    <w:rsid w:val="00F92AFB"/>
    <w:rsid w:val="00F93492"/>
    <w:rsid w:val="00F94369"/>
    <w:rsid w:val="00F950A5"/>
    <w:rsid w:val="00F95F6D"/>
    <w:rsid w:val="00F96AA5"/>
    <w:rsid w:val="00F970FE"/>
    <w:rsid w:val="00F973DF"/>
    <w:rsid w:val="00F9755E"/>
    <w:rsid w:val="00F9764A"/>
    <w:rsid w:val="00FA04C8"/>
    <w:rsid w:val="00FA13F7"/>
    <w:rsid w:val="00FA2785"/>
    <w:rsid w:val="00FA2913"/>
    <w:rsid w:val="00FA45D1"/>
    <w:rsid w:val="00FA528C"/>
    <w:rsid w:val="00FA62C7"/>
    <w:rsid w:val="00FA69D2"/>
    <w:rsid w:val="00FA7CDD"/>
    <w:rsid w:val="00FB0E32"/>
    <w:rsid w:val="00FB114D"/>
    <w:rsid w:val="00FB125B"/>
    <w:rsid w:val="00FB2674"/>
    <w:rsid w:val="00FB2FE2"/>
    <w:rsid w:val="00FB31B5"/>
    <w:rsid w:val="00FB4663"/>
    <w:rsid w:val="00FB47E9"/>
    <w:rsid w:val="00FB6554"/>
    <w:rsid w:val="00FB6A22"/>
    <w:rsid w:val="00FB76FF"/>
    <w:rsid w:val="00FC0E48"/>
    <w:rsid w:val="00FC1445"/>
    <w:rsid w:val="00FC2109"/>
    <w:rsid w:val="00FC26BC"/>
    <w:rsid w:val="00FC28C8"/>
    <w:rsid w:val="00FC380B"/>
    <w:rsid w:val="00FC3BF2"/>
    <w:rsid w:val="00FC44E3"/>
    <w:rsid w:val="00FC455A"/>
    <w:rsid w:val="00FC4FA4"/>
    <w:rsid w:val="00FC55C4"/>
    <w:rsid w:val="00FC560F"/>
    <w:rsid w:val="00FC6319"/>
    <w:rsid w:val="00FC7B8D"/>
    <w:rsid w:val="00FD0BED"/>
    <w:rsid w:val="00FD1814"/>
    <w:rsid w:val="00FD356E"/>
    <w:rsid w:val="00FD4499"/>
    <w:rsid w:val="00FD4DEF"/>
    <w:rsid w:val="00FD6549"/>
    <w:rsid w:val="00FD6560"/>
    <w:rsid w:val="00FD7246"/>
    <w:rsid w:val="00FE1F8F"/>
    <w:rsid w:val="00FE2DA0"/>
    <w:rsid w:val="00FE423C"/>
    <w:rsid w:val="00FE44D4"/>
    <w:rsid w:val="00FE6738"/>
    <w:rsid w:val="00FF0178"/>
    <w:rsid w:val="00FF0448"/>
    <w:rsid w:val="00FF19A4"/>
    <w:rsid w:val="00FF1BFB"/>
    <w:rsid w:val="00FF1F62"/>
    <w:rsid w:val="00FF3080"/>
    <w:rsid w:val="00FF33A7"/>
    <w:rsid w:val="00FF3EA8"/>
    <w:rsid w:val="00FF4F43"/>
    <w:rsid w:val="00FF5A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FAB114-DFAA-44F6-A1F2-EFC1598A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8E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E219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nhideWhenUsed/>
    <w:qFormat/>
    <w:rsid w:val="00AB4002"/>
    <w:pPr>
      <w:keepNext/>
      <w:jc w:val="center"/>
      <w:outlineLvl w:val="1"/>
    </w:pPr>
    <w:rPr>
      <w:rFonts w:ascii="Tahoma" w:hAnsi="Tahoma" w:cs="Tahoma"/>
      <w:b/>
      <w:szCs w:val="20"/>
      <w:lang w:val="pt-BR"/>
    </w:rPr>
  </w:style>
  <w:style w:type="paragraph" w:styleId="Ttulo8">
    <w:name w:val="heading 8"/>
    <w:basedOn w:val="Normal"/>
    <w:next w:val="Normal"/>
    <w:link w:val="Ttulo8Car"/>
    <w:semiHidden/>
    <w:unhideWhenUsed/>
    <w:qFormat/>
    <w:rsid w:val="00AB4002"/>
    <w:pPr>
      <w:keepNext/>
      <w:jc w:val="both"/>
      <w:outlineLvl w:val="7"/>
    </w:pPr>
    <w:rPr>
      <w:rFonts w:ascii="Tahoma" w:hAnsi="Tahoma" w:cs="Tahoma"/>
      <w:b/>
      <w:bCs/>
      <w:sz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3D08E8"/>
    <w:pPr>
      <w:tabs>
        <w:tab w:val="center" w:pos="4419"/>
        <w:tab w:val="right" w:pos="8838"/>
      </w:tabs>
    </w:pPr>
  </w:style>
  <w:style w:type="character" w:customStyle="1" w:styleId="EncabezadoCar">
    <w:name w:val="Encabezado Car"/>
    <w:basedOn w:val="Fuentedeprrafopredeter"/>
    <w:link w:val="Encabezado"/>
    <w:rsid w:val="003D08E8"/>
    <w:rPr>
      <w:rFonts w:ascii="Times New Roman" w:eastAsia="Times New Roman" w:hAnsi="Times New Roman" w:cs="Times New Roman"/>
      <w:sz w:val="24"/>
      <w:szCs w:val="24"/>
      <w:lang w:eastAsia="es-ES"/>
    </w:rPr>
  </w:style>
  <w:style w:type="paragraph" w:styleId="Piedepgina">
    <w:name w:val="footer"/>
    <w:basedOn w:val="Normal"/>
    <w:link w:val="PiedepginaCar"/>
    <w:rsid w:val="003D08E8"/>
    <w:pPr>
      <w:tabs>
        <w:tab w:val="center" w:pos="4419"/>
        <w:tab w:val="right" w:pos="8838"/>
      </w:tabs>
    </w:pPr>
  </w:style>
  <w:style w:type="character" w:customStyle="1" w:styleId="PiedepginaCar">
    <w:name w:val="Pie de página Car"/>
    <w:basedOn w:val="Fuentedeprrafopredeter"/>
    <w:link w:val="Piedepgina"/>
    <w:rsid w:val="003D08E8"/>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82895"/>
    <w:pPr>
      <w:spacing w:after="200" w:line="276" w:lineRule="auto"/>
      <w:ind w:left="720"/>
      <w:contextualSpacing/>
    </w:pPr>
    <w:rPr>
      <w:rFonts w:asciiTheme="minorHAnsi" w:eastAsiaTheme="minorHAnsi" w:hAnsiTheme="minorHAnsi" w:cstheme="minorBidi"/>
      <w:sz w:val="22"/>
      <w:szCs w:val="22"/>
      <w:lang w:val="es-MX" w:eastAsia="en-US"/>
    </w:rPr>
  </w:style>
  <w:style w:type="character" w:styleId="Textoennegrita">
    <w:name w:val="Strong"/>
    <w:basedOn w:val="Fuentedeprrafopredeter"/>
    <w:uiPriority w:val="22"/>
    <w:qFormat/>
    <w:rsid w:val="00C62D1E"/>
    <w:rPr>
      <w:b/>
      <w:bCs/>
    </w:rPr>
  </w:style>
  <w:style w:type="character" w:customStyle="1" w:styleId="Ttulo2Car">
    <w:name w:val="Título 2 Car"/>
    <w:basedOn w:val="Fuentedeprrafopredeter"/>
    <w:link w:val="Ttulo2"/>
    <w:rsid w:val="00AB4002"/>
    <w:rPr>
      <w:rFonts w:ascii="Tahoma" w:eastAsia="Times New Roman" w:hAnsi="Tahoma" w:cs="Tahoma"/>
      <w:b/>
      <w:sz w:val="24"/>
      <w:szCs w:val="20"/>
      <w:lang w:val="pt-BR" w:eastAsia="es-ES"/>
    </w:rPr>
  </w:style>
  <w:style w:type="character" w:customStyle="1" w:styleId="Ttulo8Car">
    <w:name w:val="Título 8 Car"/>
    <w:basedOn w:val="Fuentedeprrafopredeter"/>
    <w:link w:val="Ttulo8"/>
    <w:semiHidden/>
    <w:rsid w:val="00AB4002"/>
    <w:rPr>
      <w:rFonts w:ascii="Tahoma" w:eastAsia="Times New Roman" w:hAnsi="Tahoma" w:cs="Tahoma"/>
      <w:b/>
      <w:bCs/>
      <w:sz w:val="20"/>
      <w:szCs w:val="24"/>
      <w:lang w:val="es-MX" w:eastAsia="es-ES"/>
    </w:rPr>
  </w:style>
  <w:style w:type="paragraph" w:styleId="Sangra2detindependiente">
    <w:name w:val="Body Text Indent 2"/>
    <w:basedOn w:val="Normal"/>
    <w:link w:val="Sangra2detindependienteCar"/>
    <w:semiHidden/>
    <w:unhideWhenUsed/>
    <w:rsid w:val="00AB4002"/>
    <w:pPr>
      <w:spacing w:before="240"/>
      <w:ind w:left="708"/>
      <w:jc w:val="both"/>
    </w:pPr>
    <w:rPr>
      <w:rFonts w:ascii="Arial" w:hAnsi="Arial"/>
      <w:b/>
      <w:bCs/>
      <w:color w:val="000000"/>
    </w:rPr>
  </w:style>
  <w:style w:type="character" w:customStyle="1" w:styleId="Sangra2detindependienteCar">
    <w:name w:val="Sangría 2 de t. independiente Car"/>
    <w:basedOn w:val="Fuentedeprrafopredeter"/>
    <w:link w:val="Sangra2detindependiente"/>
    <w:semiHidden/>
    <w:rsid w:val="00AB4002"/>
    <w:rPr>
      <w:rFonts w:ascii="Arial" w:eastAsia="Times New Roman" w:hAnsi="Arial" w:cs="Times New Roman"/>
      <w:b/>
      <w:bCs/>
      <w:color w:val="000000"/>
      <w:sz w:val="24"/>
      <w:szCs w:val="24"/>
      <w:lang w:eastAsia="es-ES"/>
    </w:rPr>
  </w:style>
  <w:style w:type="paragraph" w:styleId="NormalWeb">
    <w:name w:val="Normal (Web)"/>
    <w:basedOn w:val="Normal"/>
    <w:uiPriority w:val="99"/>
    <w:unhideWhenUsed/>
    <w:rsid w:val="00120503"/>
    <w:pPr>
      <w:spacing w:before="100" w:beforeAutospacing="1" w:after="388"/>
    </w:pPr>
    <w:rPr>
      <w:lang w:val="es-MX" w:eastAsia="es-MX"/>
    </w:rPr>
  </w:style>
  <w:style w:type="paragraph" w:customStyle="1" w:styleId="yiv4261778894msonormal">
    <w:name w:val="yiv4261778894msonormal"/>
    <w:basedOn w:val="Normal"/>
    <w:rsid w:val="00EE5F1B"/>
    <w:pPr>
      <w:spacing w:before="100" w:beforeAutospacing="1" w:after="100" w:afterAutospacing="1"/>
    </w:pPr>
  </w:style>
  <w:style w:type="paragraph" w:styleId="Textodeglobo">
    <w:name w:val="Balloon Text"/>
    <w:basedOn w:val="Normal"/>
    <w:link w:val="TextodegloboCar"/>
    <w:uiPriority w:val="99"/>
    <w:semiHidden/>
    <w:unhideWhenUsed/>
    <w:rsid w:val="0050173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01736"/>
    <w:rPr>
      <w:rFonts w:ascii="Segoe UI" w:eastAsia="Times New Roman" w:hAnsi="Segoe UI" w:cs="Segoe UI"/>
      <w:sz w:val="18"/>
      <w:szCs w:val="18"/>
      <w:lang w:eastAsia="es-ES"/>
    </w:rPr>
  </w:style>
  <w:style w:type="character" w:customStyle="1" w:styleId="apple-converted-space">
    <w:name w:val="apple-converted-space"/>
    <w:basedOn w:val="Fuentedeprrafopredeter"/>
    <w:rsid w:val="006118C5"/>
  </w:style>
  <w:style w:type="paragraph" w:customStyle="1" w:styleId="Default">
    <w:name w:val="Default"/>
    <w:rsid w:val="00B87AB6"/>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B15424"/>
    <w:rPr>
      <w:color w:val="0000FF" w:themeColor="hyperlink"/>
      <w:u w:val="single"/>
    </w:rPr>
  </w:style>
  <w:style w:type="character" w:styleId="Refdecomentario">
    <w:name w:val="annotation reference"/>
    <w:basedOn w:val="Fuentedeprrafopredeter"/>
    <w:uiPriority w:val="99"/>
    <w:semiHidden/>
    <w:unhideWhenUsed/>
    <w:rsid w:val="004D52BB"/>
    <w:rPr>
      <w:sz w:val="16"/>
      <w:szCs w:val="16"/>
    </w:rPr>
  </w:style>
  <w:style w:type="paragraph" w:styleId="Textocomentario">
    <w:name w:val="annotation text"/>
    <w:basedOn w:val="Normal"/>
    <w:link w:val="TextocomentarioCar"/>
    <w:uiPriority w:val="99"/>
    <w:semiHidden/>
    <w:unhideWhenUsed/>
    <w:rsid w:val="004D52BB"/>
    <w:rPr>
      <w:sz w:val="20"/>
      <w:szCs w:val="20"/>
    </w:rPr>
  </w:style>
  <w:style w:type="character" w:customStyle="1" w:styleId="TextocomentarioCar">
    <w:name w:val="Texto comentario Car"/>
    <w:basedOn w:val="Fuentedeprrafopredeter"/>
    <w:link w:val="Textocomentario"/>
    <w:uiPriority w:val="99"/>
    <w:semiHidden/>
    <w:rsid w:val="004D52BB"/>
    <w:rPr>
      <w:rFonts w:ascii="Times New Roman" w:eastAsia="Times New Roman" w:hAnsi="Times New Roman" w:cs="Times New Roman"/>
      <w:sz w:val="20"/>
      <w:szCs w:val="20"/>
      <w:lang w:eastAsia="es-ES"/>
    </w:rPr>
  </w:style>
  <w:style w:type="table" w:styleId="Tablaconcuadrcula">
    <w:name w:val="Table Grid"/>
    <w:basedOn w:val="Tablanormal"/>
    <w:uiPriority w:val="59"/>
    <w:rsid w:val="000F2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Fuentedeprrafopredeter"/>
    <w:rsid w:val="00412949"/>
  </w:style>
  <w:style w:type="paragraph" w:customStyle="1" w:styleId="yiv4097942496msonormal">
    <w:name w:val="yiv4097942496msonormal"/>
    <w:basedOn w:val="Normal"/>
    <w:rsid w:val="00501B2D"/>
    <w:pPr>
      <w:spacing w:before="100" w:beforeAutospacing="1" w:after="100" w:afterAutospacing="1"/>
    </w:pPr>
  </w:style>
  <w:style w:type="character" w:customStyle="1" w:styleId="a">
    <w:name w:val="a"/>
    <w:basedOn w:val="Fuentedeprrafopredeter"/>
    <w:rsid w:val="007417B2"/>
  </w:style>
  <w:style w:type="character" w:customStyle="1" w:styleId="l6">
    <w:name w:val="l6"/>
    <w:basedOn w:val="Fuentedeprrafopredeter"/>
    <w:rsid w:val="007417B2"/>
  </w:style>
  <w:style w:type="character" w:customStyle="1" w:styleId="l7">
    <w:name w:val="l7"/>
    <w:basedOn w:val="Fuentedeprrafopredeter"/>
    <w:rsid w:val="007417B2"/>
  </w:style>
  <w:style w:type="character" w:customStyle="1" w:styleId="l8">
    <w:name w:val="l8"/>
    <w:basedOn w:val="Fuentedeprrafopredeter"/>
    <w:rsid w:val="007417B2"/>
  </w:style>
  <w:style w:type="character" w:customStyle="1" w:styleId="l9">
    <w:name w:val="l9"/>
    <w:basedOn w:val="Fuentedeprrafopredeter"/>
    <w:rsid w:val="007417B2"/>
  </w:style>
  <w:style w:type="character" w:customStyle="1" w:styleId="l10">
    <w:name w:val="l10"/>
    <w:basedOn w:val="Fuentedeprrafopredeter"/>
    <w:rsid w:val="007417B2"/>
  </w:style>
  <w:style w:type="paragraph" w:customStyle="1" w:styleId="yiv6592027526msonormal">
    <w:name w:val="yiv6592027526msonormal"/>
    <w:basedOn w:val="Normal"/>
    <w:rsid w:val="00543253"/>
    <w:pPr>
      <w:spacing w:before="100" w:beforeAutospacing="1" w:after="100" w:afterAutospacing="1"/>
    </w:pPr>
  </w:style>
  <w:style w:type="paragraph" w:customStyle="1" w:styleId="miparrafosistemagestion">
    <w:name w:val="miparrafosistemagestion"/>
    <w:basedOn w:val="Normal"/>
    <w:rsid w:val="00597FE7"/>
    <w:pPr>
      <w:spacing w:before="100" w:beforeAutospacing="1" w:after="100" w:afterAutospacing="1"/>
    </w:pPr>
  </w:style>
  <w:style w:type="character" w:customStyle="1" w:styleId="Ttulo1Car">
    <w:name w:val="Título 1 Car"/>
    <w:basedOn w:val="Fuentedeprrafopredeter"/>
    <w:link w:val="Ttulo1"/>
    <w:uiPriority w:val="9"/>
    <w:rsid w:val="00E2191D"/>
    <w:rPr>
      <w:rFonts w:asciiTheme="majorHAnsi" w:eastAsiaTheme="majorEastAsia" w:hAnsiTheme="majorHAnsi" w:cstheme="majorBidi"/>
      <w:color w:val="365F91" w:themeColor="accent1" w:themeShade="BF"/>
      <w:sz w:val="32"/>
      <w:szCs w:val="32"/>
      <w:lang w:eastAsia="es-ES"/>
    </w:rPr>
  </w:style>
  <w:style w:type="character" w:styleId="nfasis">
    <w:name w:val="Emphasis"/>
    <w:basedOn w:val="Fuentedeprrafopredeter"/>
    <w:uiPriority w:val="20"/>
    <w:qFormat/>
    <w:rsid w:val="00B351AF"/>
    <w:rPr>
      <w:i/>
      <w:iCs/>
    </w:rPr>
  </w:style>
  <w:style w:type="paragraph" w:styleId="Textoindependiente">
    <w:name w:val="Body Text"/>
    <w:basedOn w:val="Normal"/>
    <w:link w:val="TextoindependienteCar"/>
    <w:uiPriority w:val="99"/>
    <w:unhideWhenUsed/>
    <w:rsid w:val="00531116"/>
    <w:pPr>
      <w:spacing w:after="120"/>
    </w:pPr>
    <w:rPr>
      <w:rFonts w:asciiTheme="minorHAnsi" w:eastAsiaTheme="minorEastAsia" w:hAnsiTheme="minorHAnsi" w:cstheme="minorBidi"/>
      <w:lang w:val="es-ES_tradnl"/>
    </w:rPr>
  </w:style>
  <w:style w:type="character" w:customStyle="1" w:styleId="TextoindependienteCar">
    <w:name w:val="Texto independiente Car"/>
    <w:basedOn w:val="Fuentedeprrafopredeter"/>
    <w:link w:val="Textoindependiente"/>
    <w:uiPriority w:val="99"/>
    <w:rsid w:val="00531116"/>
    <w:rPr>
      <w:rFonts w:eastAsiaTheme="minorEastAsia"/>
      <w:sz w:val="24"/>
      <w:szCs w:val="24"/>
      <w:lang w:val="es-ES_tradnl" w:eastAsia="es-ES"/>
    </w:rPr>
  </w:style>
  <w:style w:type="paragraph" w:customStyle="1" w:styleId="yiv6327501986msonormal">
    <w:name w:val="yiv6327501986msonormal"/>
    <w:basedOn w:val="Normal"/>
    <w:rsid w:val="00A74E04"/>
    <w:pPr>
      <w:spacing w:before="100" w:beforeAutospacing="1" w:after="100" w:afterAutospacing="1"/>
    </w:pPr>
    <w:rPr>
      <w:lang w:val="es-MX" w:eastAsia="es-MX"/>
    </w:rPr>
  </w:style>
  <w:style w:type="paragraph" w:customStyle="1" w:styleId="CUERPONORMAL">
    <w:name w:val="CUERPO NORMAL"/>
    <w:basedOn w:val="Normal"/>
    <w:link w:val="CUERPONORMALCar"/>
    <w:qFormat/>
    <w:rsid w:val="002E6AB6"/>
    <w:pPr>
      <w:widowControl w:val="0"/>
      <w:autoSpaceDE w:val="0"/>
      <w:autoSpaceDN w:val="0"/>
      <w:adjustRightInd w:val="0"/>
      <w:spacing w:line="360" w:lineRule="auto"/>
      <w:jc w:val="both"/>
    </w:pPr>
    <w:rPr>
      <w:rFonts w:asciiTheme="minorHAnsi" w:eastAsiaTheme="minorHAnsi" w:hAnsiTheme="minorHAnsi" w:cstheme="minorHAnsi"/>
      <w:lang w:eastAsia="en-US" w:bidi="en-US"/>
    </w:rPr>
  </w:style>
  <w:style w:type="character" w:customStyle="1" w:styleId="CUERPONORMALCar">
    <w:name w:val="CUERPO NORMAL Car"/>
    <w:basedOn w:val="Fuentedeprrafopredeter"/>
    <w:link w:val="CUERPONORMAL"/>
    <w:rsid w:val="002E6AB6"/>
    <w:rPr>
      <w:rFonts w:cstheme="minorHAnsi"/>
      <w:sz w:val="24"/>
      <w:szCs w:val="24"/>
      <w:lang w:bidi="en-US"/>
    </w:rPr>
  </w:style>
  <w:style w:type="paragraph" w:customStyle="1" w:styleId="yiv2459185374msonormal">
    <w:name w:val="yiv2459185374msonormal"/>
    <w:basedOn w:val="Normal"/>
    <w:rsid w:val="00634B2B"/>
    <w:pPr>
      <w:spacing w:before="100" w:beforeAutospacing="1" w:after="100" w:afterAutospacing="1"/>
    </w:pPr>
  </w:style>
  <w:style w:type="paragraph" w:customStyle="1" w:styleId="yiv7105477915msonormal">
    <w:name w:val="yiv7105477915msonormal"/>
    <w:basedOn w:val="Normal"/>
    <w:rsid w:val="00467D7B"/>
    <w:pPr>
      <w:spacing w:before="100" w:beforeAutospacing="1" w:after="100" w:afterAutospacing="1"/>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448">
      <w:bodyDiv w:val="1"/>
      <w:marLeft w:val="0"/>
      <w:marRight w:val="0"/>
      <w:marTop w:val="0"/>
      <w:marBottom w:val="0"/>
      <w:divBdr>
        <w:top w:val="none" w:sz="0" w:space="0" w:color="auto"/>
        <w:left w:val="none" w:sz="0" w:space="0" w:color="auto"/>
        <w:bottom w:val="none" w:sz="0" w:space="0" w:color="auto"/>
        <w:right w:val="none" w:sz="0" w:space="0" w:color="auto"/>
      </w:divBdr>
    </w:div>
    <w:div w:id="108017654">
      <w:bodyDiv w:val="1"/>
      <w:marLeft w:val="0"/>
      <w:marRight w:val="0"/>
      <w:marTop w:val="0"/>
      <w:marBottom w:val="0"/>
      <w:divBdr>
        <w:top w:val="none" w:sz="0" w:space="0" w:color="auto"/>
        <w:left w:val="none" w:sz="0" w:space="0" w:color="auto"/>
        <w:bottom w:val="none" w:sz="0" w:space="0" w:color="auto"/>
        <w:right w:val="none" w:sz="0" w:space="0" w:color="auto"/>
      </w:divBdr>
    </w:div>
    <w:div w:id="141581404">
      <w:bodyDiv w:val="1"/>
      <w:marLeft w:val="0"/>
      <w:marRight w:val="0"/>
      <w:marTop w:val="0"/>
      <w:marBottom w:val="0"/>
      <w:divBdr>
        <w:top w:val="none" w:sz="0" w:space="0" w:color="auto"/>
        <w:left w:val="none" w:sz="0" w:space="0" w:color="auto"/>
        <w:bottom w:val="none" w:sz="0" w:space="0" w:color="auto"/>
        <w:right w:val="none" w:sz="0" w:space="0" w:color="auto"/>
      </w:divBdr>
    </w:div>
    <w:div w:id="170605677">
      <w:bodyDiv w:val="1"/>
      <w:marLeft w:val="0"/>
      <w:marRight w:val="0"/>
      <w:marTop w:val="0"/>
      <w:marBottom w:val="0"/>
      <w:divBdr>
        <w:top w:val="none" w:sz="0" w:space="0" w:color="auto"/>
        <w:left w:val="none" w:sz="0" w:space="0" w:color="auto"/>
        <w:bottom w:val="none" w:sz="0" w:space="0" w:color="auto"/>
        <w:right w:val="none" w:sz="0" w:space="0" w:color="auto"/>
      </w:divBdr>
      <w:divsChild>
        <w:div w:id="1592933047">
          <w:marLeft w:val="0"/>
          <w:marRight w:val="0"/>
          <w:marTop w:val="225"/>
          <w:marBottom w:val="0"/>
          <w:divBdr>
            <w:top w:val="none" w:sz="0" w:space="0" w:color="auto"/>
            <w:left w:val="none" w:sz="0" w:space="0" w:color="auto"/>
            <w:bottom w:val="none" w:sz="0" w:space="0" w:color="auto"/>
            <w:right w:val="none" w:sz="0" w:space="0" w:color="auto"/>
          </w:divBdr>
          <w:divsChild>
            <w:div w:id="584875923">
              <w:marLeft w:val="0"/>
              <w:marRight w:val="0"/>
              <w:marTop w:val="0"/>
              <w:marBottom w:val="0"/>
              <w:divBdr>
                <w:top w:val="none" w:sz="0" w:space="0" w:color="auto"/>
                <w:left w:val="none" w:sz="0" w:space="0" w:color="auto"/>
                <w:bottom w:val="none" w:sz="0" w:space="0" w:color="auto"/>
                <w:right w:val="none" w:sz="0" w:space="0" w:color="auto"/>
              </w:divBdr>
              <w:divsChild>
                <w:div w:id="1918788502">
                  <w:marLeft w:val="0"/>
                  <w:marRight w:val="0"/>
                  <w:marTop w:val="0"/>
                  <w:marBottom w:val="0"/>
                  <w:divBdr>
                    <w:top w:val="none" w:sz="0" w:space="0" w:color="auto"/>
                    <w:left w:val="none" w:sz="0" w:space="0" w:color="auto"/>
                    <w:bottom w:val="none" w:sz="0" w:space="0" w:color="auto"/>
                    <w:right w:val="none" w:sz="0" w:space="0" w:color="auto"/>
                  </w:divBdr>
                  <w:divsChild>
                    <w:div w:id="1735852202">
                      <w:marLeft w:val="0"/>
                      <w:marRight w:val="0"/>
                      <w:marTop w:val="0"/>
                      <w:marBottom w:val="0"/>
                      <w:divBdr>
                        <w:top w:val="none" w:sz="0" w:space="0" w:color="auto"/>
                        <w:left w:val="none" w:sz="0" w:space="0" w:color="auto"/>
                        <w:bottom w:val="none" w:sz="0" w:space="0" w:color="auto"/>
                        <w:right w:val="none" w:sz="0" w:space="0" w:color="auto"/>
                      </w:divBdr>
                      <w:divsChild>
                        <w:div w:id="658073606">
                          <w:marLeft w:val="0"/>
                          <w:marRight w:val="0"/>
                          <w:marTop w:val="0"/>
                          <w:marBottom w:val="0"/>
                          <w:divBdr>
                            <w:top w:val="none" w:sz="0" w:space="0" w:color="auto"/>
                            <w:left w:val="none" w:sz="0" w:space="0" w:color="auto"/>
                            <w:bottom w:val="none" w:sz="0" w:space="0" w:color="auto"/>
                            <w:right w:val="none" w:sz="0" w:space="0" w:color="auto"/>
                          </w:divBdr>
                          <w:divsChild>
                            <w:div w:id="13253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53097">
      <w:bodyDiv w:val="1"/>
      <w:marLeft w:val="0"/>
      <w:marRight w:val="0"/>
      <w:marTop w:val="0"/>
      <w:marBottom w:val="0"/>
      <w:divBdr>
        <w:top w:val="none" w:sz="0" w:space="0" w:color="auto"/>
        <w:left w:val="none" w:sz="0" w:space="0" w:color="auto"/>
        <w:bottom w:val="none" w:sz="0" w:space="0" w:color="auto"/>
        <w:right w:val="none" w:sz="0" w:space="0" w:color="auto"/>
      </w:divBdr>
      <w:divsChild>
        <w:div w:id="1430202488">
          <w:marLeft w:val="547"/>
          <w:marRight w:val="0"/>
          <w:marTop w:val="200"/>
          <w:marBottom w:val="0"/>
          <w:divBdr>
            <w:top w:val="none" w:sz="0" w:space="0" w:color="auto"/>
            <w:left w:val="none" w:sz="0" w:space="0" w:color="auto"/>
            <w:bottom w:val="none" w:sz="0" w:space="0" w:color="auto"/>
            <w:right w:val="none" w:sz="0" w:space="0" w:color="auto"/>
          </w:divBdr>
        </w:div>
      </w:divsChild>
    </w:div>
    <w:div w:id="213392472">
      <w:bodyDiv w:val="1"/>
      <w:marLeft w:val="0"/>
      <w:marRight w:val="0"/>
      <w:marTop w:val="0"/>
      <w:marBottom w:val="0"/>
      <w:divBdr>
        <w:top w:val="none" w:sz="0" w:space="0" w:color="auto"/>
        <w:left w:val="none" w:sz="0" w:space="0" w:color="auto"/>
        <w:bottom w:val="none" w:sz="0" w:space="0" w:color="auto"/>
        <w:right w:val="none" w:sz="0" w:space="0" w:color="auto"/>
      </w:divBdr>
    </w:div>
    <w:div w:id="310449567">
      <w:bodyDiv w:val="1"/>
      <w:marLeft w:val="0"/>
      <w:marRight w:val="0"/>
      <w:marTop w:val="0"/>
      <w:marBottom w:val="0"/>
      <w:divBdr>
        <w:top w:val="none" w:sz="0" w:space="0" w:color="auto"/>
        <w:left w:val="none" w:sz="0" w:space="0" w:color="auto"/>
        <w:bottom w:val="none" w:sz="0" w:space="0" w:color="auto"/>
        <w:right w:val="none" w:sz="0" w:space="0" w:color="auto"/>
      </w:divBdr>
      <w:divsChild>
        <w:div w:id="1510214497">
          <w:marLeft w:val="0"/>
          <w:marRight w:val="0"/>
          <w:marTop w:val="0"/>
          <w:marBottom w:val="0"/>
          <w:divBdr>
            <w:top w:val="none" w:sz="0" w:space="0" w:color="auto"/>
            <w:left w:val="none" w:sz="0" w:space="0" w:color="auto"/>
            <w:bottom w:val="none" w:sz="0" w:space="0" w:color="auto"/>
            <w:right w:val="none" w:sz="0" w:space="0" w:color="auto"/>
          </w:divBdr>
          <w:divsChild>
            <w:div w:id="137967092">
              <w:marLeft w:val="0"/>
              <w:marRight w:val="0"/>
              <w:marTop w:val="0"/>
              <w:marBottom w:val="0"/>
              <w:divBdr>
                <w:top w:val="none" w:sz="0" w:space="0" w:color="auto"/>
                <w:left w:val="none" w:sz="0" w:space="0" w:color="auto"/>
                <w:bottom w:val="none" w:sz="0" w:space="0" w:color="auto"/>
                <w:right w:val="none" w:sz="0" w:space="0" w:color="auto"/>
              </w:divBdr>
              <w:divsChild>
                <w:div w:id="140276237">
                  <w:marLeft w:val="0"/>
                  <w:marRight w:val="0"/>
                  <w:marTop w:val="0"/>
                  <w:marBottom w:val="0"/>
                  <w:divBdr>
                    <w:top w:val="none" w:sz="0" w:space="0" w:color="auto"/>
                    <w:left w:val="none" w:sz="0" w:space="0" w:color="auto"/>
                    <w:bottom w:val="none" w:sz="0" w:space="0" w:color="auto"/>
                    <w:right w:val="none" w:sz="0" w:space="0" w:color="auto"/>
                  </w:divBdr>
                  <w:divsChild>
                    <w:div w:id="1640109107">
                      <w:marLeft w:val="0"/>
                      <w:marRight w:val="0"/>
                      <w:marTop w:val="0"/>
                      <w:marBottom w:val="0"/>
                      <w:divBdr>
                        <w:top w:val="none" w:sz="0" w:space="0" w:color="auto"/>
                        <w:left w:val="none" w:sz="0" w:space="0" w:color="auto"/>
                        <w:bottom w:val="none" w:sz="0" w:space="0" w:color="auto"/>
                        <w:right w:val="none" w:sz="0" w:space="0" w:color="auto"/>
                      </w:divBdr>
                      <w:divsChild>
                        <w:div w:id="318729419">
                          <w:marLeft w:val="0"/>
                          <w:marRight w:val="0"/>
                          <w:marTop w:val="0"/>
                          <w:marBottom w:val="0"/>
                          <w:divBdr>
                            <w:top w:val="none" w:sz="0" w:space="0" w:color="auto"/>
                            <w:left w:val="none" w:sz="0" w:space="0" w:color="auto"/>
                            <w:bottom w:val="none" w:sz="0" w:space="0" w:color="auto"/>
                            <w:right w:val="none" w:sz="0" w:space="0" w:color="auto"/>
                          </w:divBdr>
                          <w:divsChild>
                            <w:div w:id="1379235432">
                              <w:marLeft w:val="0"/>
                              <w:marRight w:val="0"/>
                              <w:marTop w:val="0"/>
                              <w:marBottom w:val="0"/>
                              <w:divBdr>
                                <w:top w:val="none" w:sz="0" w:space="0" w:color="auto"/>
                                <w:left w:val="none" w:sz="0" w:space="0" w:color="auto"/>
                                <w:bottom w:val="none" w:sz="0" w:space="0" w:color="auto"/>
                                <w:right w:val="none" w:sz="0" w:space="0" w:color="auto"/>
                              </w:divBdr>
                              <w:divsChild>
                                <w:div w:id="1290428505">
                                  <w:marLeft w:val="0"/>
                                  <w:marRight w:val="0"/>
                                  <w:marTop w:val="0"/>
                                  <w:marBottom w:val="0"/>
                                  <w:divBdr>
                                    <w:top w:val="none" w:sz="0" w:space="0" w:color="auto"/>
                                    <w:left w:val="none" w:sz="0" w:space="0" w:color="auto"/>
                                    <w:bottom w:val="none" w:sz="0" w:space="0" w:color="auto"/>
                                    <w:right w:val="none" w:sz="0" w:space="0" w:color="auto"/>
                                  </w:divBdr>
                                  <w:divsChild>
                                    <w:div w:id="1213007054">
                                      <w:marLeft w:val="0"/>
                                      <w:marRight w:val="0"/>
                                      <w:marTop w:val="0"/>
                                      <w:marBottom w:val="0"/>
                                      <w:divBdr>
                                        <w:top w:val="none" w:sz="0" w:space="0" w:color="auto"/>
                                        <w:left w:val="none" w:sz="0" w:space="0" w:color="auto"/>
                                        <w:bottom w:val="none" w:sz="0" w:space="0" w:color="auto"/>
                                        <w:right w:val="none" w:sz="0" w:space="0" w:color="auto"/>
                                      </w:divBdr>
                                      <w:divsChild>
                                        <w:div w:id="357894960">
                                          <w:marLeft w:val="0"/>
                                          <w:marRight w:val="0"/>
                                          <w:marTop w:val="0"/>
                                          <w:marBottom w:val="0"/>
                                          <w:divBdr>
                                            <w:top w:val="none" w:sz="0" w:space="0" w:color="auto"/>
                                            <w:left w:val="none" w:sz="0" w:space="0" w:color="auto"/>
                                            <w:bottom w:val="none" w:sz="0" w:space="0" w:color="auto"/>
                                            <w:right w:val="none" w:sz="0" w:space="0" w:color="auto"/>
                                          </w:divBdr>
                                          <w:divsChild>
                                            <w:div w:id="1653026019">
                                              <w:marLeft w:val="0"/>
                                              <w:marRight w:val="0"/>
                                              <w:marTop w:val="0"/>
                                              <w:marBottom w:val="0"/>
                                              <w:divBdr>
                                                <w:top w:val="none" w:sz="0" w:space="0" w:color="auto"/>
                                                <w:left w:val="none" w:sz="0" w:space="0" w:color="auto"/>
                                                <w:bottom w:val="none" w:sz="0" w:space="0" w:color="auto"/>
                                                <w:right w:val="none" w:sz="0" w:space="0" w:color="auto"/>
                                              </w:divBdr>
                                              <w:divsChild>
                                                <w:div w:id="1560706643">
                                                  <w:marLeft w:val="0"/>
                                                  <w:marRight w:val="0"/>
                                                  <w:marTop w:val="0"/>
                                                  <w:marBottom w:val="0"/>
                                                  <w:divBdr>
                                                    <w:top w:val="none" w:sz="0" w:space="0" w:color="auto"/>
                                                    <w:left w:val="none" w:sz="0" w:space="0" w:color="auto"/>
                                                    <w:bottom w:val="none" w:sz="0" w:space="0" w:color="auto"/>
                                                    <w:right w:val="none" w:sz="0" w:space="0" w:color="auto"/>
                                                  </w:divBdr>
                                                  <w:divsChild>
                                                    <w:div w:id="944658857">
                                                      <w:marLeft w:val="0"/>
                                                      <w:marRight w:val="0"/>
                                                      <w:marTop w:val="0"/>
                                                      <w:marBottom w:val="0"/>
                                                      <w:divBdr>
                                                        <w:top w:val="none" w:sz="0" w:space="0" w:color="auto"/>
                                                        <w:left w:val="none" w:sz="0" w:space="0" w:color="auto"/>
                                                        <w:bottom w:val="none" w:sz="0" w:space="0" w:color="auto"/>
                                                        <w:right w:val="none" w:sz="0" w:space="0" w:color="auto"/>
                                                      </w:divBdr>
                                                      <w:divsChild>
                                                        <w:div w:id="793912521">
                                                          <w:marLeft w:val="0"/>
                                                          <w:marRight w:val="0"/>
                                                          <w:marTop w:val="0"/>
                                                          <w:marBottom w:val="0"/>
                                                          <w:divBdr>
                                                            <w:top w:val="none" w:sz="0" w:space="0" w:color="auto"/>
                                                            <w:left w:val="none" w:sz="0" w:space="0" w:color="auto"/>
                                                            <w:bottom w:val="none" w:sz="0" w:space="0" w:color="auto"/>
                                                            <w:right w:val="none" w:sz="0" w:space="0" w:color="auto"/>
                                                          </w:divBdr>
                                                          <w:divsChild>
                                                            <w:div w:id="1415400081">
                                                              <w:marLeft w:val="0"/>
                                                              <w:marRight w:val="0"/>
                                                              <w:marTop w:val="0"/>
                                                              <w:marBottom w:val="0"/>
                                                              <w:divBdr>
                                                                <w:top w:val="none" w:sz="0" w:space="0" w:color="auto"/>
                                                                <w:left w:val="none" w:sz="0" w:space="0" w:color="auto"/>
                                                                <w:bottom w:val="none" w:sz="0" w:space="0" w:color="auto"/>
                                                                <w:right w:val="none" w:sz="0" w:space="0" w:color="auto"/>
                                                              </w:divBdr>
                                                              <w:divsChild>
                                                                <w:div w:id="957487555">
                                                                  <w:marLeft w:val="0"/>
                                                                  <w:marRight w:val="0"/>
                                                                  <w:marTop w:val="0"/>
                                                                  <w:marBottom w:val="0"/>
                                                                  <w:divBdr>
                                                                    <w:top w:val="none" w:sz="0" w:space="0" w:color="auto"/>
                                                                    <w:left w:val="none" w:sz="0" w:space="0" w:color="auto"/>
                                                                    <w:bottom w:val="none" w:sz="0" w:space="0" w:color="auto"/>
                                                                    <w:right w:val="none" w:sz="0" w:space="0" w:color="auto"/>
                                                                  </w:divBdr>
                                                                  <w:divsChild>
                                                                    <w:div w:id="8940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38504683">
      <w:bodyDiv w:val="1"/>
      <w:marLeft w:val="0"/>
      <w:marRight w:val="0"/>
      <w:marTop w:val="0"/>
      <w:marBottom w:val="0"/>
      <w:divBdr>
        <w:top w:val="none" w:sz="0" w:space="0" w:color="auto"/>
        <w:left w:val="none" w:sz="0" w:space="0" w:color="auto"/>
        <w:bottom w:val="none" w:sz="0" w:space="0" w:color="auto"/>
        <w:right w:val="none" w:sz="0" w:space="0" w:color="auto"/>
      </w:divBdr>
    </w:div>
    <w:div w:id="386340423">
      <w:bodyDiv w:val="1"/>
      <w:marLeft w:val="0"/>
      <w:marRight w:val="0"/>
      <w:marTop w:val="0"/>
      <w:marBottom w:val="0"/>
      <w:divBdr>
        <w:top w:val="none" w:sz="0" w:space="0" w:color="auto"/>
        <w:left w:val="none" w:sz="0" w:space="0" w:color="auto"/>
        <w:bottom w:val="none" w:sz="0" w:space="0" w:color="auto"/>
        <w:right w:val="none" w:sz="0" w:space="0" w:color="auto"/>
      </w:divBdr>
      <w:divsChild>
        <w:div w:id="265187948">
          <w:marLeft w:val="547"/>
          <w:marRight w:val="0"/>
          <w:marTop w:val="200"/>
          <w:marBottom w:val="0"/>
          <w:divBdr>
            <w:top w:val="none" w:sz="0" w:space="0" w:color="auto"/>
            <w:left w:val="none" w:sz="0" w:space="0" w:color="auto"/>
            <w:bottom w:val="none" w:sz="0" w:space="0" w:color="auto"/>
            <w:right w:val="none" w:sz="0" w:space="0" w:color="auto"/>
          </w:divBdr>
        </w:div>
        <w:div w:id="1073238288">
          <w:marLeft w:val="1166"/>
          <w:marRight w:val="0"/>
          <w:marTop w:val="200"/>
          <w:marBottom w:val="0"/>
          <w:divBdr>
            <w:top w:val="none" w:sz="0" w:space="0" w:color="auto"/>
            <w:left w:val="none" w:sz="0" w:space="0" w:color="auto"/>
            <w:bottom w:val="none" w:sz="0" w:space="0" w:color="auto"/>
            <w:right w:val="none" w:sz="0" w:space="0" w:color="auto"/>
          </w:divBdr>
        </w:div>
        <w:div w:id="2030788689">
          <w:marLeft w:val="1166"/>
          <w:marRight w:val="0"/>
          <w:marTop w:val="200"/>
          <w:marBottom w:val="0"/>
          <w:divBdr>
            <w:top w:val="none" w:sz="0" w:space="0" w:color="auto"/>
            <w:left w:val="none" w:sz="0" w:space="0" w:color="auto"/>
            <w:bottom w:val="none" w:sz="0" w:space="0" w:color="auto"/>
            <w:right w:val="none" w:sz="0" w:space="0" w:color="auto"/>
          </w:divBdr>
        </w:div>
        <w:div w:id="407578896">
          <w:marLeft w:val="1166"/>
          <w:marRight w:val="0"/>
          <w:marTop w:val="200"/>
          <w:marBottom w:val="0"/>
          <w:divBdr>
            <w:top w:val="none" w:sz="0" w:space="0" w:color="auto"/>
            <w:left w:val="none" w:sz="0" w:space="0" w:color="auto"/>
            <w:bottom w:val="none" w:sz="0" w:space="0" w:color="auto"/>
            <w:right w:val="none" w:sz="0" w:space="0" w:color="auto"/>
          </w:divBdr>
        </w:div>
        <w:div w:id="1865093607">
          <w:marLeft w:val="1166"/>
          <w:marRight w:val="0"/>
          <w:marTop w:val="200"/>
          <w:marBottom w:val="0"/>
          <w:divBdr>
            <w:top w:val="none" w:sz="0" w:space="0" w:color="auto"/>
            <w:left w:val="none" w:sz="0" w:space="0" w:color="auto"/>
            <w:bottom w:val="none" w:sz="0" w:space="0" w:color="auto"/>
            <w:right w:val="none" w:sz="0" w:space="0" w:color="auto"/>
          </w:divBdr>
        </w:div>
        <w:div w:id="1258251148">
          <w:marLeft w:val="1166"/>
          <w:marRight w:val="0"/>
          <w:marTop w:val="200"/>
          <w:marBottom w:val="0"/>
          <w:divBdr>
            <w:top w:val="none" w:sz="0" w:space="0" w:color="auto"/>
            <w:left w:val="none" w:sz="0" w:space="0" w:color="auto"/>
            <w:bottom w:val="none" w:sz="0" w:space="0" w:color="auto"/>
            <w:right w:val="none" w:sz="0" w:space="0" w:color="auto"/>
          </w:divBdr>
        </w:div>
      </w:divsChild>
    </w:div>
    <w:div w:id="412777951">
      <w:bodyDiv w:val="1"/>
      <w:marLeft w:val="0"/>
      <w:marRight w:val="0"/>
      <w:marTop w:val="0"/>
      <w:marBottom w:val="0"/>
      <w:divBdr>
        <w:top w:val="none" w:sz="0" w:space="0" w:color="auto"/>
        <w:left w:val="none" w:sz="0" w:space="0" w:color="auto"/>
        <w:bottom w:val="none" w:sz="0" w:space="0" w:color="auto"/>
        <w:right w:val="none" w:sz="0" w:space="0" w:color="auto"/>
      </w:divBdr>
    </w:div>
    <w:div w:id="439222433">
      <w:bodyDiv w:val="1"/>
      <w:marLeft w:val="0"/>
      <w:marRight w:val="0"/>
      <w:marTop w:val="0"/>
      <w:marBottom w:val="0"/>
      <w:divBdr>
        <w:top w:val="none" w:sz="0" w:space="0" w:color="auto"/>
        <w:left w:val="none" w:sz="0" w:space="0" w:color="auto"/>
        <w:bottom w:val="none" w:sz="0" w:space="0" w:color="auto"/>
        <w:right w:val="none" w:sz="0" w:space="0" w:color="auto"/>
      </w:divBdr>
    </w:div>
    <w:div w:id="449011092">
      <w:bodyDiv w:val="1"/>
      <w:marLeft w:val="0"/>
      <w:marRight w:val="0"/>
      <w:marTop w:val="0"/>
      <w:marBottom w:val="0"/>
      <w:divBdr>
        <w:top w:val="none" w:sz="0" w:space="0" w:color="auto"/>
        <w:left w:val="none" w:sz="0" w:space="0" w:color="auto"/>
        <w:bottom w:val="none" w:sz="0" w:space="0" w:color="auto"/>
        <w:right w:val="none" w:sz="0" w:space="0" w:color="auto"/>
      </w:divBdr>
    </w:div>
    <w:div w:id="449671962">
      <w:bodyDiv w:val="1"/>
      <w:marLeft w:val="0"/>
      <w:marRight w:val="0"/>
      <w:marTop w:val="0"/>
      <w:marBottom w:val="0"/>
      <w:divBdr>
        <w:top w:val="none" w:sz="0" w:space="0" w:color="auto"/>
        <w:left w:val="none" w:sz="0" w:space="0" w:color="auto"/>
        <w:bottom w:val="none" w:sz="0" w:space="0" w:color="auto"/>
        <w:right w:val="none" w:sz="0" w:space="0" w:color="auto"/>
      </w:divBdr>
    </w:div>
    <w:div w:id="498040289">
      <w:bodyDiv w:val="1"/>
      <w:marLeft w:val="0"/>
      <w:marRight w:val="0"/>
      <w:marTop w:val="0"/>
      <w:marBottom w:val="0"/>
      <w:divBdr>
        <w:top w:val="none" w:sz="0" w:space="0" w:color="auto"/>
        <w:left w:val="none" w:sz="0" w:space="0" w:color="auto"/>
        <w:bottom w:val="none" w:sz="0" w:space="0" w:color="auto"/>
        <w:right w:val="none" w:sz="0" w:space="0" w:color="auto"/>
      </w:divBdr>
      <w:divsChild>
        <w:div w:id="962537645">
          <w:marLeft w:val="0"/>
          <w:marRight w:val="0"/>
          <w:marTop w:val="0"/>
          <w:marBottom w:val="0"/>
          <w:divBdr>
            <w:top w:val="none" w:sz="0" w:space="0" w:color="auto"/>
            <w:left w:val="none" w:sz="0" w:space="0" w:color="auto"/>
            <w:bottom w:val="none" w:sz="0" w:space="0" w:color="auto"/>
            <w:right w:val="none" w:sz="0" w:space="0" w:color="auto"/>
          </w:divBdr>
        </w:div>
        <w:div w:id="167059787">
          <w:marLeft w:val="0"/>
          <w:marRight w:val="0"/>
          <w:marTop w:val="0"/>
          <w:marBottom w:val="0"/>
          <w:divBdr>
            <w:top w:val="none" w:sz="0" w:space="0" w:color="auto"/>
            <w:left w:val="none" w:sz="0" w:space="0" w:color="auto"/>
            <w:bottom w:val="none" w:sz="0" w:space="0" w:color="auto"/>
            <w:right w:val="none" w:sz="0" w:space="0" w:color="auto"/>
          </w:divBdr>
        </w:div>
        <w:div w:id="1360933080">
          <w:marLeft w:val="0"/>
          <w:marRight w:val="0"/>
          <w:marTop w:val="0"/>
          <w:marBottom w:val="0"/>
          <w:divBdr>
            <w:top w:val="none" w:sz="0" w:space="0" w:color="auto"/>
            <w:left w:val="none" w:sz="0" w:space="0" w:color="auto"/>
            <w:bottom w:val="none" w:sz="0" w:space="0" w:color="auto"/>
            <w:right w:val="none" w:sz="0" w:space="0" w:color="auto"/>
          </w:divBdr>
        </w:div>
        <w:div w:id="1637030589">
          <w:marLeft w:val="0"/>
          <w:marRight w:val="0"/>
          <w:marTop w:val="0"/>
          <w:marBottom w:val="0"/>
          <w:divBdr>
            <w:top w:val="none" w:sz="0" w:space="0" w:color="auto"/>
            <w:left w:val="none" w:sz="0" w:space="0" w:color="auto"/>
            <w:bottom w:val="none" w:sz="0" w:space="0" w:color="auto"/>
            <w:right w:val="none" w:sz="0" w:space="0" w:color="auto"/>
          </w:divBdr>
        </w:div>
        <w:div w:id="1361205379">
          <w:marLeft w:val="0"/>
          <w:marRight w:val="0"/>
          <w:marTop w:val="0"/>
          <w:marBottom w:val="0"/>
          <w:divBdr>
            <w:top w:val="none" w:sz="0" w:space="0" w:color="auto"/>
            <w:left w:val="none" w:sz="0" w:space="0" w:color="auto"/>
            <w:bottom w:val="none" w:sz="0" w:space="0" w:color="auto"/>
            <w:right w:val="none" w:sz="0" w:space="0" w:color="auto"/>
          </w:divBdr>
        </w:div>
        <w:div w:id="1045913247">
          <w:marLeft w:val="0"/>
          <w:marRight w:val="0"/>
          <w:marTop w:val="0"/>
          <w:marBottom w:val="0"/>
          <w:divBdr>
            <w:top w:val="none" w:sz="0" w:space="0" w:color="auto"/>
            <w:left w:val="none" w:sz="0" w:space="0" w:color="auto"/>
            <w:bottom w:val="none" w:sz="0" w:space="0" w:color="auto"/>
            <w:right w:val="none" w:sz="0" w:space="0" w:color="auto"/>
          </w:divBdr>
        </w:div>
        <w:div w:id="431898651">
          <w:marLeft w:val="0"/>
          <w:marRight w:val="0"/>
          <w:marTop w:val="0"/>
          <w:marBottom w:val="0"/>
          <w:divBdr>
            <w:top w:val="none" w:sz="0" w:space="0" w:color="auto"/>
            <w:left w:val="none" w:sz="0" w:space="0" w:color="auto"/>
            <w:bottom w:val="none" w:sz="0" w:space="0" w:color="auto"/>
            <w:right w:val="none" w:sz="0" w:space="0" w:color="auto"/>
          </w:divBdr>
        </w:div>
        <w:div w:id="1481465152">
          <w:marLeft w:val="0"/>
          <w:marRight w:val="0"/>
          <w:marTop w:val="0"/>
          <w:marBottom w:val="0"/>
          <w:divBdr>
            <w:top w:val="none" w:sz="0" w:space="0" w:color="auto"/>
            <w:left w:val="none" w:sz="0" w:space="0" w:color="auto"/>
            <w:bottom w:val="none" w:sz="0" w:space="0" w:color="auto"/>
            <w:right w:val="none" w:sz="0" w:space="0" w:color="auto"/>
          </w:divBdr>
        </w:div>
        <w:div w:id="247928912">
          <w:marLeft w:val="0"/>
          <w:marRight w:val="0"/>
          <w:marTop w:val="0"/>
          <w:marBottom w:val="0"/>
          <w:divBdr>
            <w:top w:val="none" w:sz="0" w:space="0" w:color="auto"/>
            <w:left w:val="none" w:sz="0" w:space="0" w:color="auto"/>
            <w:bottom w:val="none" w:sz="0" w:space="0" w:color="auto"/>
            <w:right w:val="none" w:sz="0" w:space="0" w:color="auto"/>
          </w:divBdr>
        </w:div>
        <w:div w:id="1091075850">
          <w:marLeft w:val="0"/>
          <w:marRight w:val="0"/>
          <w:marTop w:val="0"/>
          <w:marBottom w:val="0"/>
          <w:divBdr>
            <w:top w:val="none" w:sz="0" w:space="0" w:color="auto"/>
            <w:left w:val="none" w:sz="0" w:space="0" w:color="auto"/>
            <w:bottom w:val="none" w:sz="0" w:space="0" w:color="auto"/>
            <w:right w:val="none" w:sz="0" w:space="0" w:color="auto"/>
          </w:divBdr>
        </w:div>
        <w:div w:id="1213270445">
          <w:marLeft w:val="0"/>
          <w:marRight w:val="0"/>
          <w:marTop w:val="0"/>
          <w:marBottom w:val="0"/>
          <w:divBdr>
            <w:top w:val="none" w:sz="0" w:space="0" w:color="auto"/>
            <w:left w:val="none" w:sz="0" w:space="0" w:color="auto"/>
            <w:bottom w:val="none" w:sz="0" w:space="0" w:color="auto"/>
            <w:right w:val="none" w:sz="0" w:space="0" w:color="auto"/>
          </w:divBdr>
        </w:div>
        <w:div w:id="723990060">
          <w:marLeft w:val="0"/>
          <w:marRight w:val="0"/>
          <w:marTop w:val="0"/>
          <w:marBottom w:val="0"/>
          <w:divBdr>
            <w:top w:val="none" w:sz="0" w:space="0" w:color="auto"/>
            <w:left w:val="none" w:sz="0" w:space="0" w:color="auto"/>
            <w:bottom w:val="none" w:sz="0" w:space="0" w:color="auto"/>
            <w:right w:val="none" w:sz="0" w:space="0" w:color="auto"/>
          </w:divBdr>
        </w:div>
        <w:div w:id="1516387131">
          <w:marLeft w:val="0"/>
          <w:marRight w:val="0"/>
          <w:marTop w:val="0"/>
          <w:marBottom w:val="0"/>
          <w:divBdr>
            <w:top w:val="none" w:sz="0" w:space="0" w:color="auto"/>
            <w:left w:val="none" w:sz="0" w:space="0" w:color="auto"/>
            <w:bottom w:val="none" w:sz="0" w:space="0" w:color="auto"/>
            <w:right w:val="none" w:sz="0" w:space="0" w:color="auto"/>
          </w:divBdr>
        </w:div>
        <w:div w:id="1388142896">
          <w:marLeft w:val="0"/>
          <w:marRight w:val="0"/>
          <w:marTop w:val="0"/>
          <w:marBottom w:val="0"/>
          <w:divBdr>
            <w:top w:val="none" w:sz="0" w:space="0" w:color="auto"/>
            <w:left w:val="none" w:sz="0" w:space="0" w:color="auto"/>
            <w:bottom w:val="none" w:sz="0" w:space="0" w:color="auto"/>
            <w:right w:val="none" w:sz="0" w:space="0" w:color="auto"/>
          </w:divBdr>
        </w:div>
        <w:div w:id="322704686">
          <w:marLeft w:val="0"/>
          <w:marRight w:val="0"/>
          <w:marTop w:val="0"/>
          <w:marBottom w:val="0"/>
          <w:divBdr>
            <w:top w:val="none" w:sz="0" w:space="0" w:color="auto"/>
            <w:left w:val="none" w:sz="0" w:space="0" w:color="auto"/>
            <w:bottom w:val="none" w:sz="0" w:space="0" w:color="auto"/>
            <w:right w:val="none" w:sz="0" w:space="0" w:color="auto"/>
          </w:divBdr>
        </w:div>
      </w:divsChild>
    </w:div>
    <w:div w:id="582957204">
      <w:bodyDiv w:val="1"/>
      <w:marLeft w:val="0"/>
      <w:marRight w:val="0"/>
      <w:marTop w:val="0"/>
      <w:marBottom w:val="0"/>
      <w:divBdr>
        <w:top w:val="none" w:sz="0" w:space="0" w:color="auto"/>
        <w:left w:val="none" w:sz="0" w:space="0" w:color="auto"/>
        <w:bottom w:val="none" w:sz="0" w:space="0" w:color="auto"/>
        <w:right w:val="none" w:sz="0" w:space="0" w:color="auto"/>
      </w:divBdr>
    </w:div>
    <w:div w:id="609093048">
      <w:bodyDiv w:val="1"/>
      <w:marLeft w:val="0"/>
      <w:marRight w:val="0"/>
      <w:marTop w:val="0"/>
      <w:marBottom w:val="0"/>
      <w:divBdr>
        <w:top w:val="none" w:sz="0" w:space="0" w:color="auto"/>
        <w:left w:val="none" w:sz="0" w:space="0" w:color="auto"/>
        <w:bottom w:val="none" w:sz="0" w:space="0" w:color="auto"/>
        <w:right w:val="none" w:sz="0" w:space="0" w:color="auto"/>
      </w:divBdr>
    </w:div>
    <w:div w:id="630329993">
      <w:bodyDiv w:val="1"/>
      <w:marLeft w:val="0"/>
      <w:marRight w:val="0"/>
      <w:marTop w:val="0"/>
      <w:marBottom w:val="0"/>
      <w:divBdr>
        <w:top w:val="none" w:sz="0" w:space="0" w:color="auto"/>
        <w:left w:val="none" w:sz="0" w:space="0" w:color="auto"/>
        <w:bottom w:val="none" w:sz="0" w:space="0" w:color="auto"/>
        <w:right w:val="none" w:sz="0" w:space="0" w:color="auto"/>
      </w:divBdr>
    </w:div>
    <w:div w:id="645283130">
      <w:bodyDiv w:val="1"/>
      <w:marLeft w:val="0"/>
      <w:marRight w:val="0"/>
      <w:marTop w:val="0"/>
      <w:marBottom w:val="0"/>
      <w:divBdr>
        <w:top w:val="none" w:sz="0" w:space="0" w:color="auto"/>
        <w:left w:val="none" w:sz="0" w:space="0" w:color="auto"/>
        <w:bottom w:val="none" w:sz="0" w:space="0" w:color="auto"/>
        <w:right w:val="none" w:sz="0" w:space="0" w:color="auto"/>
      </w:divBdr>
    </w:div>
    <w:div w:id="692924170">
      <w:bodyDiv w:val="1"/>
      <w:marLeft w:val="0"/>
      <w:marRight w:val="0"/>
      <w:marTop w:val="0"/>
      <w:marBottom w:val="0"/>
      <w:divBdr>
        <w:top w:val="none" w:sz="0" w:space="0" w:color="auto"/>
        <w:left w:val="none" w:sz="0" w:space="0" w:color="auto"/>
        <w:bottom w:val="none" w:sz="0" w:space="0" w:color="auto"/>
        <w:right w:val="none" w:sz="0" w:space="0" w:color="auto"/>
      </w:divBdr>
    </w:div>
    <w:div w:id="713502420">
      <w:bodyDiv w:val="1"/>
      <w:marLeft w:val="0"/>
      <w:marRight w:val="0"/>
      <w:marTop w:val="0"/>
      <w:marBottom w:val="0"/>
      <w:divBdr>
        <w:top w:val="none" w:sz="0" w:space="0" w:color="auto"/>
        <w:left w:val="none" w:sz="0" w:space="0" w:color="auto"/>
        <w:bottom w:val="none" w:sz="0" w:space="0" w:color="auto"/>
        <w:right w:val="none" w:sz="0" w:space="0" w:color="auto"/>
      </w:divBdr>
    </w:div>
    <w:div w:id="774251659">
      <w:bodyDiv w:val="1"/>
      <w:marLeft w:val="0"/>
      <w:marRight w:val="0"/>
      <w:marTop w:val="0"/>
      <w:marBottom w:val="0"/>
      <w:divBdr>
        <w:top w:val="none" w:sz="0" w:space="0" w:color="auto"/>
        <w:left w:val="none" w:sz="0" w:space="0" w:color="auto"/>
        <w:bottom w:val="none" w:sz="0" w:space="0" w:color="auto"/>
        <w:right w:val="none" w:sz="0" w:space="0" w:color="auto"/>
      </w:divBdr>
      <w:divsChild>
        <w:div w:id="147870126">
          <w:marLeft w:val="0"/>
          <w:marRight w:val="0"/>
          <w:marTop w:val="0"/>
          <w:marBottom w:val="0"/>
          <w:divBdr>
            <w:top w:val="none" w:sz="0" w:space="0" w:color="auto"/>
            <w:left w:val="none" w:sz="0" w:space="0" w:color="auto"/>
            <w:bottom w:val="none" w:sz="0" w:space="0" w:color="auto"/>
            <w:right w:val="none" w:sz="0" w:space="0" w:color="auto"/>
          </w:divBdr>
          <w:divsChild>
            <w:div w:id="445851694">
              <w:marLeft w:val="0"/>
              <w:marRight w:val="0"/>
              <w:marTop w:val="0"/>
              <w:marBottom w:val="0"/>
              <w:divBdr>
                <w:top w:val="none" w:sz="0" w:space="0" w:color="auto"/>
                <w:left w:val="none" w:sz="0" w:space="0" w:color="auto"/>
                <w:bottom w:val="none" w:sz="0" w:space="0" w:color="auto"/>
                <w:right w:val="none" w:sz="0" w:space="0" w:color="auto"/>
              </w:divBdr>
              <w:divsChild>
                <w:div w:id="1818183739">
                  <w:marLeft w:val="0"/>
                  <w:marRight w:val="0"/>
                  <w:marTop w:val="0"/>
                  <w:marBottom w:val="0"/>
                  <w:divBdr>
                    <w:top w:val="none" w:sz="0" w:space="0" w:color="auto"/>
                    <w:left w:val="none" w:sz="0" w:space="0" w:color="auto"/>
                    <w:bottom w:val="none" w:sz="0" w:space="0" w:color="auto"/>
                    <w:right w:val="none" w:sz="0" w:space="0" w:color="auto"/>
                  </w:divBdr>
                  <w:divsChild>
                    <w:div w:id="499740282">
                      <w:marLeft w:val="0"/>
                      <w:marRight w:val="0"/>
                      <w:marTop w:val="0"/>
                      <w:marBottom w:val="0"/>
                      <w:divBdr>
                        <w:top w:val="none" w:sz="0" w:space="0" w:color="auto"/>
                        <w:left w:val="none" w:sz="0" w:space="0" w:color="auto"/>
                        <w:bottom w:val="none" w:sz="0" w:space="0" w:color="auto"/>
                        <w:right w:val="none" w:sz="0" w:space="0" w:color="auto"/>
                      </w:divBdr>
                      <w:divsChild>
                        <w:div w:id="1942833291">
                          <w:marLeft w:val="0"/>
                          <w:marRight w:val="0"/>
                          <w:marTop w:val="0"/>
                          <w:marBottom w:val="0"/>
                          <w:divBdr>
                            <w:top w:val="none" w:sz="0" w:space="0" w:color="auto"/>
                            <w:left w:val="none" w:sz="0" w:space="0" w:color="auto"/>
                            <w:bottom w:val="none" w:sz="0" w:space="0" w:color="auto"/>
                            <w:right w:val="none" w:sz="0" w:space="0" w:color="auto"/>
                          </w:divBdr>
                          <w:divsChild>
                            <w:div w:id="668600387">
                              <w:marLeft w:val="0"/>
                              <w:marRight w:val="0"/>
                              <w:marTop w:val="0"/>
                              <w:marBottom w:val="0"/>
                              <w:divBdr>
                                <w:top w:val="none" w:sz="0" w:space="0" w:color="auto"/>
                                <w:left w:val="none" w:sz="0" w:space="0" w:color="auto"/>
                                <w:bottom w:val="none" w:sz="0" w:space="0" w:color="auto"/>
                                <w:right w:val="none" w:sz="0" w:space="0" w:color="auto"/>
                              </w:divBdr>
                              <w:divsChild>
                                <w:div w:id="552231023">
                                  <w:marLeft w:val="0"/>
                                  <w:marRight w:val="0"/>
                                  <w:marTop w:val="0"/>
                                  <w:marBottom w:val="0"/>
                                  <w:divBdr>
                                    <w:top w:val="none" w:sz="0" w:space="0" w:color="auto"/>
                                    <w:left w:val="none" w:sz="0" w:space="0" w:color="auto"/>
                                    <w:bottom w:val="none" w:sz="0" w:space="0" w:color="auto"/>
                                    <w:right w:val="none" w:sz="0" w:space="0" w:color="auto"/>
                                  </w:divBdr>
                                  <w:divsChild>
                                    <w:div w:id="453182872">
                                      <w:marLeft w:val="0"/>
                                      <w:marRight w:val="0"/>
                                      <w:marTop w:val="0"/>
                                      <w:marBottom w:val="0"/>
                                      <w:divBdr>
                                        <w:top w:val="none" w:sz="0" w:space="0" w:color="auto"/>
                                        <w:left w:val="none" w:sz="0" w:space="0" w:color="auto"/>
                                        <w:bottom w:val="none" w:sz="0" w:space="0" w:color="auto"/>
                                        <w:right w:val="none" w:sz="0" w:space="0" w:color="auto"/>
                                      </w:divBdr>
                                      <w:divsChild>
                                        <w:div w:id="385908622">
                                          <w:marLeft w:val="0"/>
                                          <w:marRight w:val="0"/>
                                          <w:marTop w:val="0"/>
                                          <w:marBottom w:val="0"/>
                                          <w:divBdr>
                                            <w:top w:val="none" w:sz="0" w:space="0" w:color="auto"/>
                                            <w:left w:val="none" w:sz="0" w:space="0" w:color="auto"/>
                                            <w:bottom w:val="none" w:sz="0" w:space="0" w:color="auto"/>
                                            <w:right w:val="none" w:sz="0" w:space="0" w:color="auto"/>
                                          </w:divBdr>
                                          <w:divsChild>
                                            <w:div w:id="211574774">
                                              <w:marLeft w:val="0"/>
                                              <w:marRight w:val="0"/>
                                              <w:marTop w:val="0"/>
                                              <w:marBottom w:val="0"/>
                                              <w:divBdr>
                                                <w:top w:val="none" w:sz="0" w:space="0" w:color="auto"/>
                                                <w:left w:val="none" w:sz="0" w:space="0" w:color="auto"/>
                                                <w:bottom w:val="none" w:sz="0" w:space="0" w:color="auto"/>
                                                <w:right w:val="none" w:sz="0" w:space="0" w:color="auto"/>
                                              </w:divBdr>
                                              <w:divsChild>
                                                <w:div w:id="1264998300">
                                                  <w:marLeft w:val="0"/>
                                                  <w:marRight w:val="0"/>
                                                  <w:marTop w:val="0"/>
                                                  <w:marBottom w:val="0"/>
                                                  <w:divBdr>
                                                    <w:top w:val="none" w:sz="0" w:space="0" w:color="auto"/>
                                                    <w:left w:val="none" w:sz="0" w:space="0" w:color="auto"/>
                                                    <w:bottom w:val="none" w:sz="0" w:space="0" w:color="auto"/>
                                                    <w:right w:val="none" w:sz="0" w:space="0" w:color="auto"/>
                                                  </w:divBdr>
                                                  <w:divsChild>
                                                    <w:div w:id="1823964868">
                                                      <w:marLeft w:val="0"/>
                                                      <w:marRight w:val="0"/>
                                                      <w:marTop w:val="0"/>
                                                      <w:marBottom w:val="0"/>
                                                      <w:divBdr>
                                                        <w:top w:val="none" w:sz="0" w:space="0" w:color="auto"/>
                                                        <w:left w:val="none" w:sz="0" w:space="0" w:color="auto"/>
                                                        <w:bottom w:val="none" w:sz="0" w:space="0" w:color="auto"/>
                                                        <w:right w:val="none" w:sz="0" w:space="0" w:color="auto"/>
                                                      </w:divBdr>
                                                      <w:divsChild>
                                                        <w:div w:id="2630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5654824">
      <w:bodyDiv w:val="1"/>
      <w:marLeft w:val="0"/>
      <w:marRight w:val="0"/>
      <w:marTop w:val="0"/>
      <w:marBottom w:val="0"/>
      <w:divBdr>
        <w:top w:val="none" w:sz="0" w:space="0" w:color="auto"/>
        <w:left w:val="none" w:sz="0" w:space="0" w:color="auto"/>
        <w:bottom w:val="none" w:sz="0" w:space="0" w:color="auto"/>
        <w:right w:val="none" w:sz="0" w:space="0" w:color="auto"/>
      </w:divBdr>
    </w:div>
    <w:div w:id="807237512">
      <w:bodyDiv w:val="1"/>
      <w:marLeft w:val="0"/>
      <w:marRight w:val="0"/>
      <w:marTop w:val="0"/>
      <w:marBottom w:val="0"/>
      <w:divBdr>
        <w:top w:val="none" w:sz="0" w:space="0" w:color="auto"/>
        <w:left w:val="none" w:sz="0" w:space="0" w:color="auto"/>
        <w:bottom w:val="none" w:sz="0" w:space="0" w:color="auto"/>
        <w:right w:val="none" w:sz="0" w:space="0" w:color="auto"/>
      </w:divBdr>
      <w:divsChild>
        <w:div w:id="1213417878">
          <w:marLeft w:val="0"/>
          <w:marRight w:val="0"/>
          <w:marTop w:val="0"/>
          <w:marBottom w:val="0"/>
          <w:divBdr>
            <w:top w:val="none" w:sz="0" w:space="0" w:color="auto"/>
            <w:left w:val="none" w:sz="0" w:space="0" w:color="auto"/>
            <w:bottom w:val="none" w:sz="0" w:space="0" w:color="auto"/>
            <w:right w:val="none" w:sz="0" w:space="0" w:color="auto"/>
          </w:divBdr>
        </w:div>
        <w:div w:id="727189630">
          <w:marLeft w:val="0"/>
          <w:marRight w:val="0"/>
          <w:marTop w:val="0"/>
          <w:marBottom w:val="0"/>
          <w:divBdr>
            <w:top w:val="none" w:sz="0" w:space="0" w:color="auto"/>
            <w:left w:val="none" w:sz="0" w:space="0" w:color="auto"/>
            <w:bottom w:val="none" w:sz="0" w:space="0" w:color="auto"/>
            <w:right w:val="none" w:sz="0" w:space="0" w:color="auto"/>
          </w:divBdr>
        </w:div>
        <w:div w:id="1119451817">
          <w:marLeft w:val="0"/>
          <w:marRight w:val="0"/>
          <w:marTop w:val="0"/>
          <w:marBottom w:val="0"/>
          <w:divBdr>
            <w:top w:val="none" w:sz="0" w:space="0" w:color="auto"/>
            <w:left w:val="none" w:sz="0" w:space="0" w:color="auto"/>
            <w:bottom w:val="none" w:sz="0" w:space="0" w:color="auto"/>
            <w:right w:val="none" w:sz="0" w:space="0" w:color="auto"/>
          </w:divBdr>
        </w:div>
        <w:div w:id="1518274338">
          <w:marLeft w:val="0"/>
          <w:marRight w:val="0"/>
          <w:marTop w:val="0"/>
          <w:marBottom w:val="0"/>
          <w:divBdr>
            <w:top w:val="none" w:sz="0" w:space="0" w:color="auto"/>
            <w:left w:val="none" w:sz="0" w:space="0" w:color="auto"/>
            <w:bottom w:val="none" w:sz="0" w:space="0" w:color="auto"/>
            <w:right w:val="none" w:sz="0" w:space="0" w:color="auto"/>
          </w:divBdr>
        </w:div>
        <w:div w:id="775367777">
          <w:marLeft w:val="0"/>
          <w:marRight w:val="0"/>
          <w:marTop w:val="0"/>
          <w:marBottom w:val="0"/>
          <w:divBdr>
            <w:top w:val="none" w:sz="0" w:space="0" w:color="auto"/>
            <w:left w:val="none" w:sz="0" w:space="0" w:color="auto"/>
            <w:bottom w:val="none" w:sz="0" w:space="0" w:color="auto"/>
            <w:right w:val="none" w:sz="0" w:space="0" w:color="auto"/>
          </w:divBdr>
        </w:div>
        <w:div w:id="182674667">
          <w:marLeft w:val="0"/>
          <w:marRight w:val="0"/>
          <w:marTop w:val="0"/>
          <w:marBottom w:val="0"/>
          <w:divBdr>
            <w:top w:val="none" w:sz="0" w:space="0" w:color="auto"/>
            <w:left w:val="none" w:sz="0" w:space="0" w:color="auto"/>
            <w:bottom w:val="none" w:sz="0" w:space="0" w:color="auto"/>
            <w:right w:val="none" w:sz="0" w:space="0" w:color="auto"/>
          </w:divBdr>
        </w:div>
        <w:div w:id="723992683">
          <w:marLeft w:val="0"/>
          <w:marRight w:val="0"/>
          <w:marTop w:val="0"/>
          <w:marBottom w:val="0"/>
          <w:divBdr>
            <w:top w:val="none" w:sz="0" w:space="0" w:color="auto"/>
            <w:left w:val="none" w:sz="0" w:space="0" w:color="auto"/>
            <w:bottom w:val="none" w:sz="0" w:space="0" w:color="auto"/>
            <w:right w:val="none" w:sz="0" w:space="0" w:color="auto"/>
          </w:divBdr>
        </w:div>
        <w:div w:id="1984581825">
          <w:marLeft w:val="0"/>
          <w:marRight w:val="0"/>
          <w:marTop w:val="0"/>
          <w:marBottom w:val="0"/>
          <w:divBdr>
            <w:top w:val="none" w:sz="0" w:space="0" w:color="auto"/>
            <w:left w:val="none" w:sz="0" w:space="0" w:color="auto"/>
            <w:bottom w:val="none" w:sz="0" w:space="0" w:color="auto"/>
            <w:right w:val="none" w:sz="0" w:space="0" w:color="auto"/>
          </w:divBdr>
        </w:div>
        <w:div w:id="351031756">
          <w:marLeft w:val="0"/>
          <w:marRight w:val="0"/>
          <w:marTop w:val="0"/>
          <w:marBottom w:val="0"/>
          <w:divBdr>
            <w:top w:val="none" w:sz="0" w:space="0" w:color="auto"/>
            <w:left w:val="none" w:sz="0" w:space="0" w:color="auto"/>
            <w:bottom w:val="none" w:sz="0" w:space="0" w:color="auto"/>
            <w:right w:val="none" w:sz="0" w:space="0" w:color="auto"/>
          </w:divBdr>
        </w:div>
        <w:div w:id="367340535">
          <w:marLeft w:val="0"/>
          <w:marRight w:val="0"/>
          <w:marTop w:val="0"/>
          <w:marBottom w:val="0"/>
          <w:divBdr>
            <w:top w:val="none" w:sz="0" w:space="0" w:color="auto"/>
            <w:left w:val="none" w:sz="0" w:space="0" w:color="auto"/>
            <w:bottom w:val="none" w:sz="0" w:space="0" w:color="auto"/>
            <w:right w:val="none" w:sz="0" w:space="0" w:color="auto"/>
          </w:divBdr>
        </w:div>
        <w:div w:id="1208642521">
          <w:marLeft w:val="0"/>
          <w:marRight w:val="0"/>
          <w:marTop w:val="0"/>
          <w:marBottom w:val="0"/>
          <w:divBdr>
            <w:top w:val="none" w:sz="0" w:space="0" w:color="auto"/>
            <w:left w:val="none" w:sz="0" w:space="0" w:color="auto"/>
            <w:bottom w:val="none" w:sz="0" w:space="0" w:color="auto"/>
            <w:right w:val="none" w:sz="0" w:space="0" w:color="auto"/>
          </w:divBdr>
        </w:div>
        <w:div w:id="172494428">
          <w:marLeft w:val="0"/>
          <w:marRight w:val="0"/>
          <w:marTop w:val="0"/>
          <w:marBottom w:val="0"/>
          <w:divBdr>
            <w:top w:val="none" w:sz="0" w:space="0" w:color="auto"/>
            <w:left w:val="none" w:sz="0" w:space="0" w:color="auto"/>
            <w:bottom w:val="none" w:sz="0" w:space="0" w:color="auto"/>
            <w:right w:val="none" w:sz="0" w:space="0" w:color="auto"/>
          </w:divBdr>
        </w:div>
        <w:div w:id="1788964498">
          <w:marLeft w:val="0"/>
          <w:marRight w:val="0"/>
          <w:marTop w:val="0"/>
          <w:marBottom w:val="0"/>
          <w:divBdr>
            <w:top w:val="none" w:sz="0" w:space="0" w:color="auto"/>
            <w:left w:val="none" w:sz="0" w:space="0" w:color="auto"/>
            <w:bottom w:val="none" w:sz="0" w:space="0" w:color="auto"/>
            <w:right w:val="none" w:sz="0" w:space="0" w:color="auto"/>
          </w:divBdr>
        </w:div>
        <w:div w:id="1861890181">
          <w:marLeft w:val="0"/>
          <w:marRight w:val="0"/>
          <w:marTop w:val="0"/>
          <w:marBottom w:val="0"/>
          <w:divBdr>
            <w:top w:val="none" w:sz="0" w:space="0" w:color="auto"/>
            <w:left w:val="none" w:sz="0" w:space="0" w:color="auto"/>
            <w:bottom w:val="none" w:sz="0" w:space="0" w:color="auto"/>
            <w:right w:val="none" w:sz="0" w:space="0" w:color="auto"/>
          </w:divBdr>
        </w:div>
        <w:div w:id="2054112118">
          <w:marLeft w:val="0"/>
          <w:marRight w:val="0"/>
          <w:marTop w:val="0"/>
          <w:marBottom w:val="0"/>
          <w:divBdr>
            <w:top w:val="none" w:sz="0" w:space="0" w:color="auto"/>
            <w:left w:val="none" w:sz="0" w:space="0" w:color="auto"/>
            <w:bottom w:val="none" w:sz="0" w:space="0" w:color="auto"/>
            <w:right w:val="none" w:sz="0" w:space="0" w:color="auto"/>
          </w:divBdr>
        </w:div>
        <w:div w:id="599067732">
          <w:marLeft w:val="0"/>
          <w:marRight w:val="0"/>
          <w:marTop w:val="0"/>
          <w:marBottom w:val="0"/>
          <w:divBdr>
            <w:top w:val="none" w:sz="0" w:space="0" w:color="auto"/>
            <w:left w:val="none" w:sz="0" w:space="0" w:color="auto"/>
            <w:bottom w:val="none" w:sz="0" w:space="0" w:color="auto"/>
            <w:right w:val="none" w:sz="0" w:space="0" w:color="auto"/>
          </w:divBdr>
        </w:div>
        <w:div w:id="2091190018">
          <w:marLeft w:val="0"/>
          <w:marRight w:val="0"/>
          <w:marTop w:val="0"/>
          <w:marBottom w:val="0"/>
          <w:divBdr>
            <w:top w:val="none" w:sz="0" w:space="0" w:color="auto"/>
            <w:left w:val="none" w:sz="0" w:space="0" w:color="auto"/>
            <w:bottom w:val="none" w:sz="0" w:space="0" w:color="auto"/>
            <w:right w:val="none" w:sz="0" w:space="0" w:color="auto"/>
          </w:divBdr>
        </w:div>
        <w:div w:id="1387728065">
          <w:marLeft w:val="0"/>
          <w:marRight w:val="0"/>
          <w:marTop w:val="0"/>
          <w:marBottom w:val="0"/>
          <w:divBdr>
            <w:top w:val="none" w:sz="0" w:space="0" w:color="auto"/>
            <w:left w:val="none" w:sz="0" w:space="0" w:color="auto"/>
            <w:bottom w:val="none" w:sz="0" w:space="0" w:color="auto"/>
            <w:right w:val="none" w:sz="0" w:space="0" w:color="auto"/>
          </w:divBdr>
        </w:div>
        <w:div w:id="1610820137">
          <w:marLeft w:val="0"/>
          <w:marRight w:val="0"/>
          <w:marTop w:val="0"/>
          <w:marBottom w:val="0"/>
          <w:divBdr>
            <w:top w:val="none" w:sz="0" w:space="0" w:color="auto"/>
            <w:left w:val="none" w:sz="0" w:space="0" w:color="auto"/>
            <w:bottom w:val="none" w:sz="0" w:space="0" w:color="auto"/>
            <w:right w:val="none" w:sz="0" w:space="0" w:color="auto"/>
          </w:divBdr>
        </w:div>
        <w:div w:id="1884488358">
          <w:marLeft w:val="0"/>
          <w:marRight w:val="0"/>
          <w:marTop w:val="0"/>
          <w:marBottom w:val="0"/>
          <w:divBdr>
            <w:top w:val="none" w:sz="0" w:space="0" w:color="auto"/>
            <w:left w:val="none" w:sz="0" w:space="0" w:color="auto"/>
            <w:bottom w:val="none" w:sz="0" w:space="0" w:color="auto"/>
            <w:right w:val="none" w:sz="0" w:space="0" w:color="auto"/>
          </w:divBdr>
        </w:div>
      </w:divsChild>
    </w:div>
    <w:div w:id="883756799">
      <w:bodyDiv w:val="1"/>
      <w:marLeft w:val="0"/>
      <w:marRight w:val="0"/>
      <w:marTop w:val="0"/>
      <w:marBottom w:val="0"/>
      <w:divBdr>
        <w:top w:val="none" w:sz="0" w:space="0" w:color="auto"/>
        <w:left w:val="none" w:sz="0" w:space="0" w:color="auto"/>
        <w:bottom w:val="none" w:sz="0" w:space="0" w:color="auto"/>
        <w:right w:val="none" w:sz="0" w:space="0" w:color="auto"/>
      </w:divBdr>
    </w:div>
    <w:div w:id="897983077">
      <w:bodyDiv w:val="1"/>
      <w:marLeft w:val="0"/>
      <w:marRight w:val="0"/>
      <w:marTop w:val="0"/>
      <w:marBottom w:val="0"/>
      <w:divBdr>
        <w:top w:val="none" w:sz="0" w:space="0" w:color="auto"/>
        <w:left w:val="none" w:sz="0" w:space="0" w:color="auto"/>
        <w:bottom w:val="none" w:sz="0" w:space="0" w:color="auto"/>
        <w:right w:val="none" w:sz="0" w:space="0" w:color="auto"/>
      </w:divBdr>
      <w:divsChild>
        <w:div w:id="214633677">
          <w:marLeft w:val="547"/>
          <w:marRight w:val="0"/>
          <w:marTop w:val="200"/>
          <w:marBottom w:val="0"/>
          <w:divBdr>
            <w:top w:val="none" w:sz="0" w:space="0" w:color="auto"/>
            <w:left w:val="none" w:sz="0" w:space="0" w:color="auto"/>
            <w:bottom w:val="none" w:sz="0" w:space="0" w:color="auto"/>
            <w:right w:val="none" w:sz="0" w:space="0" w:color="auto"/>
          </w:divBdr>
        </w:div>
        <w:div w:id="167838846">
          <w:marLeft w:val="547"/>
          <w:marRight w:val="0"/>
          <w:marTop w:val="200"/>
          <w:marBottom w:val="0"/>
          <w:divBdr>
            <w:top w:val="none" w:sz="0" w:space="0" w:color="auto"/>
            <w:left w:val="none" w:sz="0" w:space="0" w:color="auto"/>
            <w:bottom w:val="none" w:sz="0" w:space="0" w:color="auto"/>
            <w:right w:val="none" w:sz="0" w:space="0" w:color="auto"/>
          </w:divBdr>
        </w:div>
        <w:div w:id="1635721153">
          <w:marLeft w:val="547"/>
          <w:marRight w:val="0"/>
          <w:marTop w:val="200"/>
          <w:marBottom w:val="0"/>
          <w:divBdr>
            <w:top w:val="none" w:sz="0" w:space="0" w:color="auto"/>
            <w:left w:val="none" w:sz="0" w:space="0" w:color="auto"/>
            <w:bottom w:val="none" w:sz="0" w:space="0" w:color="auto"/>
            <w:right w:val="none" w:sz="0" w:space="0" w:color="auto"/>
          </w:divBdr>
        </w:div>
      </w:divsChild>
    </w:div>
    <w:div w:id="923681444">
      <w:bodyDiv w:val="1"/>
      <w:marLeft w:val="0"/>
      <w:marRight w:val="0"/>
      <w:marTop w:val="0"/>
      <w:marBottom w:val="0"/>
      <w:divBdr>
        <w:top w:val="none" w:sz="0" w:space="0" w:color="auto"/>
        <w:left w:val="none" w:sz="0" w:space="0" w:color="auto"/>
        <w:bottom w:val="none" w:sz="0" w:space="0" w:color="auto"/>
        <w:right w:val="none" w:sz="0" w:space="0" w:color="auto"/>
      </w:divBdr>
    </w:div>
    <w:div w:id="932934679">
      <w:bodyDiv w:val="1"/>
      <w:marLeft w:val="0"/>
      <w:marRight w:val="0"/>
      <w:marTop w:val="0"/>
      <w:marBottom w:val="0"/>
      <w:divBdr>
        <w:top w:val="none" w:sz="0" w:space="0" w:color="auto"/>
        <w:left w:val="none" w:sz="0" w:space="0" w:color="auto"/>
        <w:bottom w:val="none" w:sz="0" w:space="0" w:color="auto"/>
        <w:right w:val="none" w:sz="0" w:space="0" w:color="auto"/>
      </w:divBdr>
    </w:div>
    <w:div w:id="954092070">
      <w:bodyDiv w:val="1"/>
      <w:marLeft w:val="0"/>
      <w:marRight w:val="0"/>
      <w:marTop w:val="0"/>
      <w:marBottom w:val="0"/>
      <w:divBdr>
        <w:top w:val="none" w:sz="0" w:space="0" w:color="auto"/>
        <w:left w:val="none" w:sz="0" w:space="0" w:color="auto"/>
        <w:bottom w:val="none" w:sz="0" w:space="0" w:color="auto"/>
        <w:right w:val="none" w:sz="0" w:space="0" w:color="auto"/>
      </w:divBdr>
      <w:divsChild>
        <w:div w:id="824855328">
          <w:marLeft w:val="1166"/>
          <w:marRight w:val="0"/>
          <w:marTop w:val="200"/>
          <w:marBottom w:val="0"/>
          <w:divBdr>
            <w:top w:val="none" w:sz="0" w:space="0" w:color="auto"/>
            <w:left w:val="none" w:sz="0" w:space="0" w:color="auto"/>
            <w:bottom w:val="none" w:sz="0" w:space="0" w:color="auto"/>
            <w:right w:val="none" w:sz="0" w:space="0" w:color="auto"/>
          </w:divBdr>
        </w:div>
      </w:divsChild>
    </w:div>
    <w:div w:id="985548587">
      <w:bodyDiv w:val="1"/>
      <w:marLeft w:val="0"/>
      <w:marRight w:val="0"/>
      <w:marTop w:val="0"/>
      <w:marBottom w:val="0"/>
      <w:divBdr>
        <w:top w:val="none" w:sz="0" w:space="0" w:color="auto"/>
        <w:left w:val="none" w:sz="0" w:space="0" w:color="auto"/>
        <w:bottom w:val="none" w:sz="0" w:space="0" w:color="auto"/>
        <w:right w:val="none" w:sz="0" w:space="0" w:color="auto"/>
      </w:divBdr>
      <w:divsChild>
        <w:div w:id="208349481">
          <w:marLeft w:val="0"/>
          <w:marRight w:val="0"/>
          <w:marTop w:val="0"/>
          <w:marBottom w:val="0"/>
          <w:divBdr>
            <w:top w:val="none" w:sz="0" w:space="0" w:color="auto"/>
            <w:left w:val="none" w:sz="0" w:space="0" w:color="auto"/>
            <w:bottom w:val="none" w:sz="0" w:space="0" w:color="auto"/>
            <w:right w:val="none" w:sz="0" w:space="0" w:color="auto"/>
          </w:divBdr>
        </w:div>
        <w:div w:id="330572787">
          <w:marLeft w:val="0"/>
          <w:marRight w:val="0"/>
          <w:marTop w:val="0"/>
          <w:marBottom w:val="0"/>
          <w:divBdr>
            <w:top w:val="none" w:sz="0" w:space="0" w:color="auto"/>
            <w:left w:val="none" w:sz="0" w:space="0" w:color="auto"/>
            <w:bottom w:val="none" w:sz="0" w:space="0" w:color="auto"/>
            <w:right w:val="none" w:sz="0" w:space="0" w:color="auto"/>
          </w:divBdr>
        </w:div>
      </w:divsChild>
    </w:div>
    <w:div w:id="1009527481">
      <w:bodyDiv w:val="1"/>
      <w:marLeft w:val="0"/>
      <w:marRight w:val="0"/>
      <w:marTop w:val="0"/>
      <w:marBottom w:val="0"/>
      <w:divBdr>
        <w:top w:val="none" w:sz="0" w:space="0" w:color="auto"/>
        <w:left w:val="none" w:sz="0" w:space="0" w:color="auto"/>
        <w:bottom w:val="none" w:sz="0" w:space="0" w:color="auto"/>
        <w:right w:val="none" w:sz="0" w:space="0" w:color="auto"/>
      </w:divBdr>
    </w:div>
    <w:div w:id="1021398287">
      <w:bodyDiv w:val="1"/>
      <w:marLeft w:val="0"/>
      <w:marRight w:val="0"/>
      <w:marTop w:val="0"/>
      <w:marBottom w:val="0"/>
      <w:divBdr>
        <w:top w:val="none" w:sz="0" w:space="0" w:color="auto"/>
        <w:left w:val="none" w:sz="0" w:space="0" w:color="auto"/>
        <w:bottom w:val="none" w:sz="0" w:space="0" w:color="auto"/>
        <w:right w:val="none" w:sz="0" w:space="0" w:color="auto"/>
      </w:divBdr>
      <w:divsChild>
        <w:div w:id="1673874923">
          <w:marLeft w:val="0"/>
          <w:marRight w:val="0"/>
          <w:marTop w:val="225"/>
          <w:marBottom w:val="0"/>
          <w:divBdr>
            <w:top w:val="none" w:sz="0" w:space="0" w:color="auto"/>
            <w:left w:val="none" w:sz="0" w:space="0" w:color="auto"/>
            <w:bottom w:val="none" w:sz="0" w:space="0" w:color="auto"/>
            <w:right w:val="none" w:sz="0" w:space="0" w:color="auto"/>
          </w:divBdr>
          <w:divsChild>
            <w:div w:id="1287158832">
              <w:marLeft w:val="0"/>
              <w:marRight w:val="0"/>
              <w:marTop w:val="0"/>
              <w:marBottom w:val="0"/>
              <w:divBdr>
                <w:top w:val="none" w:sz="0" w:space="0" w:color="auto"/>
                <w:left w:val="none" w:sz="0" w:space="0" w:color="auto"/>
                <w:bottom w:val="none" w:sz="0" w:space="0" w:color="auto"/>
                <w:right w:val="none" w:sz="0" w:space="0" w:color="auto"/>
              </w:divBdr>
              <w:divsChild>
                <w:div w:id="1528592514">
                  <w:marLeft w:val="0"/>
                  <w:marRight w:val="0"/>
                  <w:marTop w:val="0"/>
                  <w:marBottom w:val="0"/>
                  <w:divBdr>
                    <w:top w:val="none" w:sz="0" w:space="0" w:color="auto"/>
                    <w:left w:val="none" w:sz="0" w:space="0" w:color="auto"/>
                    <w:bottom w:val="none" w:sz="0" w:space="0" w:color="auto"/>
                    <w:right w:val="none" w:sz="0" w:space="0" w:color="auto"/>
                  </w:divBdr>
                  <w:divsChild>
                    <w:div w:id="347101596">
                      <w:marLeft w:val="0"/>
                      <w:marRight w:val="0"/>
                      <w:marTop w:val="0"/>
                      <w:marBottom w:val="0"/>
                      <w:divBdr>
                        <w:top w:val="none" w:sz="0" w:space="0" w:color="auto"/>
                        <w:left w:val="none" w:sz="0" w:space="0" w:color="auto"/>
                        <w:bottom w:val="none" w:sz="0" w:space="0" w:color="auto"/>
                        <w:right w:val="none" w:sz="0" w:space="0" w:color="auto"/>
                      </w:divBdr>
                      <w:divsChild>
                        <w:div w:id="622469089">
                          <w:marLeft w:val="0"/>
                          <w:marRight w:val="0"/>
                          <w:marTop w:val="0"/>
                          <w:marBottom w:val="0"/>
                          <w:divBdr>
                            <w:top w:val="none" w:sz="0" w:space="0" w:color="auto"/>
                            <w:left w:val="none" w:sz="0" w:space="0" w:color="auto"/>
                            <w:bottom w:val="none" w:sz="0" w:space="0" w:color="auto"/>
                            <w:right w:val="none" w:sz="0" w:space="0" w:color="auto"/>
                          </w:divBdr>
                          <w:divsChild>
                            <w:div w:id="49607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681458">
      <w:bodyDiv w:val="1"/>
      <w:marLeft w:val="0"/>
      <w:marRight w:val="0"/>
      <w:marTop w:val="0"/>
      <w:marBottom w:val="0"/>
      <w:divBdr>
        <w:top w:val="none" w:sz="0" w:space="0" w:color="auto"/>
        <w:left w:val="none" w:sz="0" w:space="0" w:color="auto"/>
        <w:bottom w:val="none" w:sz="0" w:space="0" w:color="auto"/>
        <w:right w:val="none" w:sz="0" w:space="0" w:color="auto"/>
      </w:divBdr>
    </w:div>
    <w:div w:id="1108740551">
      <w:bodyDiv w:val="1"/>
      <w:marLeft w:val="0"/>
      <w:marRight w:val="0"/>
      <w:marTop w:val="0"/>
      <w:marBottom w:val="0"/>
      <w:divBdr>
        <w:top w:val="none" w:sz="0" w:space="0" w:color="auto"/>
        <w:left w:val="none" w:sz="0" w:space="0" w:color="auto"/>
        <w:bottom w:val="none" w:sz="0" w:space="0" w:color="auto"/>
        <w:right w:val="none" w:sz="0" w:space="0" w:color="auto"/>
      </w:divBdr>
    </w:div>
    <w:div w:id="1121074367">
      <w:bodyDiv w:val="1"/>
      <w:marLeft w:val="0"/>
      <w:marRight w:val="0"/>
      <w:marTop w:val="0"/>
      <w:marBottom w:val="0"/>
      <w:divBdr>
        <w:top w:val="none" w:sz="0" w:space="0" w:color="auto"/>
        <w:left w:val="none" w:sz="0" w:space="0" w:color="auto"/>
        <w:bottom w:val="none" w:sz="0" w:space="0" w:color="auto"/>
        <w:right w:val="none" w:sz="0" w:space="0" w:color="auto"/>
      </w:divBdr>
      <w:divsChild>
        <w:div w:id="1863086767">
          <w:marLeft w:val="1166"/>
          <w:marRight w:val="0"/>
          <w:marTop w:val="200"/>
          <w:marBottom w:val="0"/>
          <w:divBdr>
            <w:top w:val="none" w:sz="0" w:space="0" w:color="auto"/>
            <w:left w:val="none" w:sz="0" w:space="0" w:color="auto"/>
            <w:bottom w:val="none" w:sz="0" w:space="0" w:color="auto"/>
            <w:right w:val="none" w:sz="0" w:space="0" w:color="auto"/>
          </w:divBdr>
        </w:div>
      </w:divsChild>
    </w:div>
    <w:div w:id="1152255513">
      <w:bodyDiv w:val="1"/>
      <w:marLeft w:val="0"/>
      <w:marRight w:val="0"/>
      <w:marTop w:val="0"/>
      <w:marBottom w:val="0"/>
      <w:divBdr>
        <w:top w:val="none" w:sz="0" w:space="0" w:color="auto"/>
        <w:left w:val="none" w:sz="0" w:space="0" w:color="auto"/>
        <w:bottom w:val="none" w:sz="0" w:space="0" w:color="auto"/>
        <w:right w:val="none" w:sz="0" w:space="0" w:color="auto"/>
      </w:divBdr>
      <w:divsChild>
        <w:div w:id="411395935">
          <w:marLeft w:val="0"/>
          <w:marRight w:val="0"/>
          <w:marTop w:val="225"/>
          <w:marBottom w:val="0"/>
          <w:divBdr>
            <w:top w:val="none" w:sz="0" w:space="0" w:color="auto"/>
            <w:left w:val="none" w:sz="0" w:space="0" w:color="auto"/>
            <w:bottom w:val="none" w:sz="0" w:space="0" w:color="auto"/>
            <w:right w:val="none" w:sz="0" w:space="0" w:color="auto"/>
          </w:divBdr>
          <w:divsChild>
            <w:div w:id="1314212640">
              <w:marLeft w:val="0"/>
              <w:marRight w:val="0"/>
              <w:marTop w:val="0"/>
              <w:marBottom w:val="0"/>
              <w:divBdr>
                <w:top w:val="none" w:sz="0" w:space="0" w:color="auto"/>
                <w:left w:val="none" w:sz="0" w:space="0" w:color="auto"/>
                <w:bottom w:val="none" w:sz="0" w:space="0" w:color="auto"/>
                <w:right w:val="none" w:sz="0" w:space="0" w:color="auto"/>
              </w:divBdr>
              <w:divsChild>
                <w:div w:id="1298225380">
                  <w:marLeft w:val="0"/>
                  <w:marRight w:val="0"/>
                  <w:marTop w:val="0"/>
                  <w:marBottom w:val="0"/>
                  <w:divBdr>
                    <w:top w:val="none" w:sz="0" w:space="0" w:color="auto"/>
                    <w:left w:val="none" w:sz="0" w:space="0" w:color="auto"/>
                    <w:bottom w:val="none" w:sz="0" w:space="0" w:color="auto"/>
                    <w:right w:val="none" w:sz="0" w:space="0" w:color="auto"/>
                  </w:divBdr>
                  <w:divsChild>
                    <w:div w:id="600575876">
                      <w:marLeft w:val="0"/>
                      <w:marRight w:val="0"/>
                      <w:marTop w:val="0"/>
                      <w:marBottom w:val="0"/>
                      <w:divBdr>
                        <w:top w:val="none" w:sz="0" w:space="0" w:color="auto"/>
                        <w:left w:val="none" w:sz="0" w:space="0" w:color="auto"/>
                        <w:bottom w:val="none" w:sz="0" w:space="0" w:color="auto"/>
                        <w:right w:val="none" w:sz="0" w:space="0" w:color="auto"/>
                      </w:divBdr>
                      <w:divsChild>
                        <w:div w:id="1566526617">
                          <w:marLeft w:val="0"/>
                          <w:marRight w:val="0"/>
                          <w:marTop w:val="0"/>
                          <w:marBottom w:val="0"/>
                          <w:divBdr>
                            <w:top w:val="none" w:sz="0" w:space="0" w:color="auto"/>
                            <w:left w:val="none" w:sz="0" w:space="0" w:color="auto"/>
                            <w:bottom w:val="none" w:sz="0" w:space="0" w:color="auto"/>
                            <w:right w:val="none" w:sz="0" w:space="0" w:color="auto"/>
                          </w:divBdr>
                          <w:divsChild>
                            <w:div w:id="774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855814">
      <w:bodyDiv w:val="1"/>
      <w:marLeft w:val="0"/>
      <w:marRight w:val="0"/>
      <w:marTop w:val="0"/>
      <w:marBottom w:val="0"/>
      <w:divBdr>
        <w:top w:val="none" w:sz="0" w:space="0" w:color="auto"/>
        <w:left w:val="none" w:sz="0" w:space="0" w:color="auto"/>
        <w:bottom w:val="none" w:sz="0" w:space="0" w:color="auto"/>
        <w:right w:val="none" w:sz="0" w:space="0" w:color="auto"/>
      </w:divBdr>
    </w:div>
    <w:div w:id="1207334721">
      <w:bodyDiv w:val="1"/>
      <w:marLeft w:val="0"/>
      <w:marRight w:val="0"/>
      <w:marTop w:val="0"/>
      <w:marBottom w:val="0"/>
      <w:divBdr>
        <w:top w:val="none" w:sz="0" w:space="0" w:color="auto"/>
        <w:left w:val="none" w:sz="0" w:space="0" w:color="auto"/>
        <w:bottom w:val="none" w:sz="0" w:space="0" w:color="auto"/>
        <w:right w:val="none" w:sz="0" w:space="0" w:color="auto"/>
      </w:divBdr>
      <w:divsChild>
        <w:div w:id="86049337">
          <w:marLeft w:val="0"/>
          <w:marRight w:val="0"/>
          <w:marTop w:val="0"/>
          <w:marBottom w:val="0"/>
          <w:divBdr>
            <w:top w:val="none" w:sz="0" w:space="0" w:color="auto"/>
            <w:left w:val="none" w:sz="0" w:space="0" w:color="auto"/>
            <w:bottom w:val="none" w:sz="0" w:space="0" w:color="auto"/>
            <w:right w:val="none" w:sz="0" w:space="0" w:color="auto"/>
          </w:divBdr>
          <w:divsChild>
            <w:div w:id="355741719">
              <w:marLeft w:val="0"/>
              <w:marRight w:val="0"/>
              <w:marTop w:val="0"/>
              <w:marBottom w:val="0"/>
              <w:divBdr>
                <w:top w:val="none" w:sz="0" w:space="0" w:color="auto"/>
                <w:left w:val="none" w:sz="0" w:space="0" w:color="auto"/>
                <w:bottom w:val="none" w:sz="0" w:space="0" w:color="auto"/>
                <w:right w:val="none" w:sz="0" w:space="0" w:color="auto"/>
              </w:divBdr>
              <w:divsChild>
                <w:div w:id="21827692">
                  <w:marLeft w:val="0"/>
                  <w:marRight w:val="0"/>
                  <w:marTop w:val="0"/>
                  <w:marBottom w:val="0"/>
                  <w:divBdr>
                    <w:top w:val="none" w:sz="0" w:space="0" w:color="auto"/>
                    <w:left w:val="none" w:sz="0" w:space="0" w:color="auto"/>
                    <w:bottom w:val="none" w:sz="0" w:space="0" w:color="auto"/>
                    <w:right w:val="none" w:sz="0" w:space="0" w:color="auto"/>
                  </w:divBdr>
                  <w:divsChild>
                    <w:div w:id="578364939">
                      <w:marLeft w:val="0"/>
                      <w:marRight w:val="0"/>
                      <w:marTop w:val="0"/>
                      <w:marBottom w:val="0"/>
                      <w:divBdr>
                        <w:top w:val="none" w:sz="0" w:space="0" w:color="auto"/>
                        <w:left w:val="none" w:sz="0" w:space="0" w:color="auto"/>
                        <w:bottom w:val="none" w:sz="0" w:space="0" w:color="auto"/>
                        <w:right w:val="none" w:sz="0" w:space="0" w:color="auto"/>
                      </w:divBdr>
                      <w:divsChild>
                        <w:div w:id="1009138696">
                          <w:marLeft w:val="0"/>
                          <w:marRight w:val="0"/>
                          <w:marTop w:val="0"/>
                          <w:marBottom w:val="0"/>
                          <w:divBdr>
                            <w:top w:val="none" w:sz="0" w:space="0" w:color="auto"/>
                            <w:left w:val="none" w:sz="0" w:space="0" w:color="auto"/>
                            <w:bottom w:val="none" w:sz="0" w:space="0" w:color="auto"/>
                            <w:right w:val="none" w:sz="0" w:space="0" w:color="auto"/>
                          </w:divBdr>
                          <w:divsChild>
                            <w:div w:id="148375591">
                              <w:marLeft w:val="0"/>
                              <w:marRight w:val="0"/>
                              <w:marTop w:val="0"/>
                              <w:marBottom w:val="0"/>
                              <w:divBdr>
                                <w:top w:val="none" w:sz="0" w:space="0" w:color="auto"/>
                                <w:left w:val="none" w:sz="0" w:space="0" w:color="auto"/>
                                <w:bottom w:val="none" w:sz="0" w:space="0" w:color="auto"/>
                                <w:right w:val="none" w:sz="0" w:space="0" w:color="auto"/>
                              </w:divBdr>
                              <w:divsChild>
                                <w:div w:id="988822569">
                                  <w:marLeft w:val="0"/>
                                  <w:marRight w:val="0"/>
                                  <w:marTop w:val="0"/>
                                  <w:marBottom w:val="0"/>
                                  <w:divBdr>
                                    <w:top w:val="none" w:sz="0" w:space="0" w:color="auto"/>
                                    <w:left w:val="none" w:sz="0" w:space="0" w:color="auto"/>
                                    <w:bottom w:val="none" w:sz="0" w:space="0" w:color="auto"/>
                                    <w:right w:val="none" w:sz="0" w:space="0" w:color="auto"/>
                                  </w:divBdr>
                                  <w:divsChild>
                                    <w:div w:id="1563642553">
                                      <w:marLeft w:val="0"/>
                                      <w:marRight w:val="0"/>
                                      <w:marTop w:val="0"/>
                                      <w:marBottom w:val="0"/>
                                      <w:divBdr>
                                        <w:top w:val="none" w:sz="0" w:space="0" w:color="auto"/>
                                        <w:left w:val="none" w:sz="0" w:space="0" w:color="auto"/>
                                        <w:bottom w:val="none" w:sz="0" w:space="0" w:color="auto"/>
                                        <w:right w:val="none" w:sz="0" w:space="0" w:color="auto"/>
                                      </w:divBdr>
                                      <w:divsChild>
                                        <w:div w:id="1654485122">
                                          <w:marLeft w:val="0"/>
                                          <w:marRight w:val="0"/>
                                          <w:marTop w:val="0"/>
                                          <w:marBottom w:val="0"/>
                                          <w:divBdr>
                                            <w:top w:val="none" w:sz="0" w:space="0" w:color="auto"/>
                                            <w:left w:val="none" w:sz="0" w:space="0" w:color="auto"/>
                                            <w:bottom w:val="none" w:sz="0" w:space="0" w:color="auto"/>
                                            <w:right w:val="none" w:sz="0" w:space="0" w:color="auto"/>
                                          </w:divBdr>
                                          <w:divsChild>
                                            <w:div w:id="1076705767">
                                              <w:marLeft w:val="0"/>
                                              <w:marRight w:val="0"/>
                                              <w:marTop w:val="0"/>
                                              <w:marBottom w:val="0"/>
                                              <w:divBdr>
                                                <w:top w:val="none" w:sz="0" w:space="0" w:color="auto"/>
                                                <w:left w:val="none" w:sz="0" w:space="0" w:color="auto"/>
                                                <w:bottom w:val="none" w:sz="0" w:space="0" w:color="auto"/>
                                                <w:right w:val="none" w:sz="0" w:space="0" w:color="auto"/>
                                              </w:divBdr>
                                              <w:divsChild>
                                                <w:div w:id="1602374299">
                                                  <w:marLeft w:val="0"/>
                                                  <w:marRight w:val="0"/>
                                                  <w:marTop w:val="0"/>
                                                  <w:marBottom w:val="0"/>
                                                  <w:divBdr>
                                                    <w:top w:val="none" w:sz="0" w:space="0" w:color="auto"/>
                                                    <w:left w:val="none" w:sz="0" w:space="0" w:color="auto"/>
                                                    <w:bottom w:val="none" w:sz="0" w:space="0" w:color="auto"/>
                                                    <w:right w:val="none" w:sz="0" w:space="0" w:color="auto"/>
                                                  </w:divBdr>
                                                  <w:divsChild>
                                                    <w:div w:id="574971336">
                                                      <w:marLeft w:val="0"/>
                                                      <w:marRight w:val="0"/>
                                                      <w:marTop w:val="0"/>
                                                      <w:marBottom w:val="0"/>
                                                      <w:divBdr>
                                                        <w:top w:val="none" w:sz="0" w:space="0" w:color="auto"/>
                                                        <w:left w:val="none" w:sz="0" w:space="0" w:color="auto"/>
                                                        <w:bottom w:val="none" w:sz="0" w:space="0" w:color="auto"/>
                                                        <w:right w:val="none" w:sz="0" w:space="0" w:color="auto"/>
                                                      </w:divBdr>
                                                      <w:divsChild>
                                                        <w:div w:id="508717531">
                                                          <w:marLeft w:val="480"/>
                                                          <w:marRight w:val="0"/>
                                                          <w:marTop w:val="0"/>
                                                          <w:marBottom w:val="0"/>
                                                          <w:divBdr>
                                                            <w:top w:val="none" w:sz="0" w:space="0" w:color="auto"/>
                                                            <w:left w:val="none" w:sz="0" w:space="0" w:color="auto"/>
                                                            <w:bottom w:val="none" w:sz="0" w:space="0" w:color="auto"/>
                                                            <w:right w:val="none" w:sz="0" w:space="0" w:color="auto"/>
                                                          </w:divBdr>
                                                          <w:divsChild>
                                                            <w:div w:id="1630436468">
                                                              <w:marLeft w:val="0"/>
                                                              <w:marRight w:val="0"/>
                                                              <w:marTop w:val="0"/>
                                                              <w:marBottom w:val="0"/>
                                                              <w:divBdr>
                                                                <w:top w:val="none" w:sz="0" w:space="0" w:color="auto"/>
                                                                <w:left w:val="none" w:sz="0" w:space="0" w:color="auto"/>
                                                                <w:bottom w:val="none" w:sz="0" w:space="0" w:color="auto"/>
                                                                <w:right w:val="none" w:sz="0" w:space="0" w:color="auto"/>
                                                              </w:divBdr>
                                                              <w:divsChild>
                                                                <w:div w:id="1105732029">
                                                                  <w:marLeft w:val="0"/>
                                                                  <w:marRight w:val="0"/>
                                                                  <w:marTop w:val="0"/>
                                                                  <w:marBottom w:val="0"/>
                                                                  <w:divBdr>
                                                                    <w:top w:val="none" w:sz="0" w:space="0" w:color="auto"/>
                                                                    <w:left w:val="none" w:sz="0" w:space="0" w:color="auto"/>
                                                                    <w:bottom w:val="none" w:sz="0" w:space="0" w:color="auto"/>
                                                                    <w:right w:val="none" w:sz="0" w:space="0" w:color="auto"/>
                                                                  </w:divBdr>
                                                                  <w:divsChild>
                                                                    <w:div w:id="1696925471">
                                                                      <w:marLeft w:val="0"/>
                                                                      <w:marRight w:val="0"/>
                                                                      <w:marTop w:val="240"/>
                                                                      <w:marBottom w:val="0"/>
                                                                      <w:divBdr>
                                                                        <w:top w:val="none" w:sz="0" w:space="0" w:color="auto"/>
                                                                        <w:left w:val="none" w:sz="0" w:space="0" w:color="auto"/>
                                                                        <w:bottom w:val="none" w:sz="0" w:space="0" w:color="auto"/>
                                                                        <w:right w:val="none" w:sz="0" w:space="0" w:color="auto"/>
                                                                      </w:divBdr>
                                                                      <w:divsChild>
                                                                        <w:div w:id="2066709825">
                                                                          <w:marLeft w:val="0"/>
                                                                          <w:marRight w:val="0"/>
                                                                          <w:marTop w:val="0"/>
                                                                          <w:marBottom w:val="0"/>
                                                                          <w:divBdr>
                                                                            <w:top w:val="none" w:sz="0" w:space="0" w:color="auto"/>
                                                                            <w:left w:val="none" w:sz="0" w:space="0" w:color="auto"/>
                                                                            <w:bottom w:val="none" w:sz="0" w:space="0" w:color="auto"/>
                                                                            <w:right w:val="none" w:sz="0" w:space="0" w:color="auto"/>
                                                                          </w:divBdr>
                                                                          <w:divsChild>
                                                                            <w:div w:id="929775340">
                                                                              <w:marLeft w:val="0"/>
                                                                              <w:marRight w:val="0"/>
                                                                              <w:marTop w:val="0"/>
                                                                              <w:marBottom w:val="0"/>
                                                                              <w:divBdr>
                                                                                <w:top w:val="none" w:sz="0" w:space="0" w:color="auto"/>
                                                                                <w:left w:val="none" w:sz="0" w:space="0" w:color="auto"/>
                                                                                <w:bottom w:val="none" w:sz="0" w:space="0" w:color="auto"/>
                                                                                <w:right w:val="none" w:sz="0" w:space="0" w:color="auto"/>
                                                                              </w:divBdr>
                                                                              <w:divsChild>
                                                                                <w:div w:id="1395201854">
                                                                                  <w:marLeft w:val="0"/>
                                                                                  <w:marRight w:val="0"/>
                                                                                  <w:marTop w:val="0"/>
                                                                                  <w:marBottom w:val="0"/>
                                                                                  <w:divBdr>
                                                                                    <w:top w:val="none" w:sz="0" w:space="0" w:color="auto"/>
                                                                                    <w:left w:val="none" w:sz="0" w:space="0" w:color="auto"/>
                                                                                    <w:bottom w:val="none" w:sz="0" w:space="0" w:color="auto"/>
                                                                                    <w:right w:val="none" w:sz="0" w:space="0" w:color="auto"/>
                                                                                  </w:divBdr>
                                                                                  <w:divsChild>
                                                                                    <w:div w:id="32115445">
                                                                                      <w:marLeft w:val="0"/>
                                                                                      <w:marRight w:val="0"/>
                                                                                      <w:marTop w:val="0"/>
                                                                                      <w:marBottom w:val="0"/>
                                                                                      <w:divBdr>
                                                                                        <w:top w:val="none" w:sz="0" w:space="0" w:color="auto"/>
                                                                                        <w:left w:val="none" w:sz="0" w:space="0" w:color="auto"/>
                                                                                        <w:bottom w:val="none" w:sz="0" w:space="0" w:color="auto"/>
                                                                                        <w:right w:val="none" w:sz="0" w:space="0" w:color="auto"/>
                                                                                      </w:divBdr>
                                                                                      <w:divsChild>
                                                                                        <w:div w:id="452985806">
                                                                                          <w:marLeft w:val="0"/>
                                                                                          <w:marRight w:val="0"/>
                                                                                          <w:marTop w:val="0"/>
                                                                                          <w:marBottom w:val="0"/>
                                                                                          <w:divBdr>
                                                                                            <w:top w:val="none" w:sz="0" w:space="0" w:color="auto"/>
                                                                                            <w:left w:val="none" w:sz="0" w:space="0" w:color="auto"/>
                                                                                            <w:bottom w:val="none" w:sz="0" w:space="0" w:color="auto"/>
                                                                                            <w:right w:val="none" w:sz="0" w:space="0" w:color="auto"/>
                                                                                          </w:divBdr>
                                                                                          <w:divsChild>
                                                                                            <w:div w:id="81487813">
                                                                                              <w:marLeft w:val="0"/>
                                                                                              <w:marRight w:val="0"/>
                                                                                              <w:marTop w:val="0"/>
                                                                                              <w:marBottom w:val="0"/>
                                                                                              <w:divBdr>
                                                                                                <w:top w:val="none" w:sz="0" w:space="0" w:color="auto"/>
                                                                                                <w:left w:val="none" w:sz="0" w:space="0" w:color="auto"/>
                                                                                                <w:bottom w:val="none" w:sz="0" w:space="0" w:color="auto"/>
                                                                                                <w:right w:val="none" w:sz="0" w:space="0" w:color="auto"/>
                                                                                              </w:divBdr>
                                                                                              <w:divsChild>
                                                                                                <w:div w:id="1049843144">
                                                                                                  <w:marLeft w:val="0"/>
                                                                                                  <w:marRight w:val="0"/>
                                                                                                  <w:marTop w:val="0"/>
                                                                                                  <w:marBottom w:val="0"/>
                                                                                                  <w:divBdr>
                                                                                                    <w:top w:val="none" w:sz="0" w:space="0" w:color="auto"/>
                                                                                                    <w:left w:val="none" w:sz="0" w:space="0" w:color="auto"/>
                                                                                                    <w:bottom w:val="none" w:sz="0" w:space="0" w:color="auto"/>
                                                                                                    <w:right w:val="none" w:sz="0" w:space="0" w:color="auto"/>
                                                                                                  </w:divBdr>
                                                                                                  <w:divsChild>
                                                                                                    <w:div w:id="6235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4838622">
      <w:bodyDiv w:val="1"/>
      <w:marLeft w:val="0"/>
      <w:marRight w:val="0"/>
      <w:marTop w:val="0"/>
      <w:marBottom w:val="0"/>
      <w:divBdr>
        <w:top w:val="none" w:sz="0" w:space="0" w:color="auto"/>
        <w:left w:val="none" w:sz="0" w:space="0" w:color="auto"/>
        <w:bottom w:val="none" w:sz="0" w:space="0" w:color="auto"/>
        <w:right w:val="none" w:sz="0" w:space="0" w:color="auto"/>
      </w:divBdr>
    </w:div>
    <w:div w:id="1337341166">
      <w:bodyDiv w:val="1"/>
      <w:marLeft w:val="0"/>
      <w:marRight w:val="0"/>
      <w:marTop w:val="0"/>
      <w:marBottom w:val="0"/>
      <w:divBdr>
        <w:top w:val="none" w:sz="0" w:space="0" w:color="auto"/>
        <w:left w:val="none" w:sz="0" w:space="0" w:color="auto"/>
        <w:bottom w:val="none" w:sz="0" w:space="0" w:color="auto"/>
        <w:right w:val="none" w:sz="0" w:space="0" w:color="auto"/>
      </w:divBdr>
      <w:divsChild>
        <w:div w:id="1889143604">
          <w:marLeft w:val="547"/>
          <w:marRight w:val="0"/>
          <w:marTop w:val="200"/>
          <w:marBottom w:val="0"/>
          <w:divBdr>
            <w:top w:val="none" w:sz="0" w:space="0" w:color="auto"/>
            <w:left w:val="none" w:sz="0" w:space="0" w:color="auto"/>
            <w:bottom w:val="none" w:sz="0" w:space="0" w:color="auto"/>
            <w:right w:val="none" w:sz="0" w:space="0" w:color="auto"/>
          </w:divBdr>
        </w:div>
      </w:divsChild>
    </w:div>
    <w:div w:id="1338845137">
      <w:bodyDiv w:val="1"/>
      <w:marLeft w:val="0"/>
      <w:marRight w:val="0"/>
      <w:marTop w:val="0"/>
      <w:marBottom w:val="0"/>
      <w:divBdr>
        <w:top w:val="none" w:sz="0" w:space="0" w:color="auto"/>
        <w:left w:val="none" w:sz="0" w:space="0" w:color="auto"/>
        <w:bottom w:val="none" w:sz="0" w:space="0" w:color="auto"/>
        <w:right w:val="none" w:sz="0" w:space="0" w:color="auto"/>
      </w:divBdr>
    </w:div>
    <w:div w:id="1376930718">
      <w:bodyDiv w:val="1"/>
      <w:marLeft w:val="0"/>
      <w:marRight w:val="0"/>
      <w:marTop w:val="0"/>
      <w:marBottom w:val="0"/>
      <w:divBdr>
        <w:top w:val="none" w:sz="0" w:space="0" w:color="auto"/>
        <w:left w:val="none" w:sz="0" w:space="0" w:color="auto"/>
        <w:bottom w:val="none" w:sz="0" w:space="0" w:color="auto"/>
        <w:right w:val="none" w:sz="0" w:space="0" w:color="auto"/>
      </w:divBdr>
    </w:div>
    <w:div w:id="1413043788">
      <w:bodyDiv w:val="1"/>
      <w:marLeft w:val="0"/>
      <w:marRight w:val="0"/>
      <w:marTop w:val="0"/>
      <w:marBottom w:val="0"/>
      <w:divBdr>
        <w:top w:val="none" w:sz="0" w:space="0" w:color="auto"/>
        <w:left w:val="none" w:sz="0" w:space="0" w:color="auto"/>
        <w:bottom w:val="none" w:sz="0" w:space="0" w:color="auto"/>
        <w:right w:val="none" w:sz="0" w:space="0" w:color="auto"/>
      </w:divBdr>
    </w:div>
    <w:div w:id="1431505783">
      <w:bodyDiv w:val="1"/>
      <w:marLeft w:val="0"/>
      <w:marRight w:val="0"/>
      <w:marTop w:val="0"/>
      <w:marBottom w:val="0"/>
      <w:divBdr>
        <w:top w:val="none" w:sz="0" w:space="0" w:color="auto"/>
        <w:left w:val="none" w:sz="0" w:space="0" w:color="auto"/>
        <w:bottom w:val="none" w:sz="0" w:space="0" w:color="auto"/>
        <w:right w:val="none" w:sz="0" w:space="0" w:color="auto"/>
      </w:divBdr>
    </w:div>
    <w:div w:id="1491368610">
      <w:bodyDiv w:val="1"/>
      <w:marLeft w:val="0"/>
      <w:marRight w:val="0"/>
      <w:marTop w:val="0"/>
      <w:marBottom w:val="0"/>
      <w:divBdr>
        <w:top w:val="none" w:sz="0" w:space="0" w:color="auto"/>
        <w:left w:val="none" w:sz="0" w:space="0" w:color="auto"/>
        <w:bottom w:val="none" w:sz="0" w:space="0" w:color="auto"/>
        <w:right w:val="none" w:sz="0" w:space="0" w:color="auto"/>
      </w:divBdr>
      <w:divsChild>
        <w:div w:id="1197111354">
          <w:marLeft w:val="547"/>
          <w:marRight w:val="0"/>
          <w:marTop w:val="200"/>
          <w:marBottom w:val="0"/>
          <w:divBdr>
            <w:top w:val="none" w:sz="0" w:space="0" w:color="auto"/>
            <w:left w:val="none" w:sz="0" w:space="0" w:color="auto"/>
            <w:bottom w:val="none" w:sz="0" w:space="0" w:color="auto"/>
            <w:right w:val="none" w:sz="0" w:space="0" w:color="auto"/>
          </w:divBdr>
        </w:div>
        <w:div w:id="125508025">
          <w:marLeft w:val="547"/>
          <w:marRight w:val="0"/>
          <w:marTop w:val="200"/>
          <w:marBottom w:val="0"/>
          <w:divBdr>
            <w:top w:val="none" w:sz="0" w:space="0" w:color="auto"/>
            <w:left w:val="none" w:sz="0" w:space="0" w:color="auto"/>
            <w:bottom w:val="none" w:sz="0" w:space="0" w:color="auto"/>
            <w:right w:val="none" w:sz="0" w:space="0" w:color="auto"/>
          </w:divBdr>
        </w:div>
        <w:div w:id="1768503434">
          <w:marLeft w:val="547"/>
          <w:marRight w:val="0"/>
          <w:marTop w:val="200"/>
          <w:marBottom w:val="0"/>
          <w:divBdr>
            <w:top w:val="none" w:sz="0" w:space="0" w:color="auto"/>
            <w:left w:val="none" w:sz="0" w:space="0" w:color="auto"/>
            <w:bottom w:val="none" w:sz="0" w:space="0" w:color="auto"/>
            <w:right w:val="none" w:sz="0" w:space="0" w:color="auto"/>
          </w:divBdr>
        </w:div>
        <w:div w:id="1328939028">
          <w:marLeft w:val="547"/>
          <w:marRight w:val="0"/>
          <w:marTop w:val="200"/>
          <w:marBottom w:val="0"/>
          <w:divBdr>
            <w:top w:val="none" w:sz="0" w:space="0" w:color="auto"/>
            <w:left w:val="none" w:sz="0" w:space="0" w:color="auto"/>
            <w:bottom w:val="none" w:sz="0" w:space="0" w:color="auto"/>
            <w:right w:val="none" w:sz="0" w:space="0" w:color="auto"/>
          </w:divBdr>
        </w:div>
        <w:div w:id="1931964629">
          <w:marLeft w:val="547"/>
          <w:marRight w:val="0"/>
          <w:marTop w:val="200"/>
          <w:marBottom w:val="0"/>
          <w:divBdr>
            <w:top w:val="none" w:sz="0" w:space="0" w:color="auto"/>
            <w:left w:val="none" w:sz="0" w:space="0" w:color="auto"/>
            <w:bottom w:val="none" w:sz="0" w:space="0" w:color="auto"/>
            <w:right w:val="none" w:sz="0" w:space="0" w:color="auto"/>
          </w:divBdr>
        </w:div>
        <w:div w:id="1465731618">
          <w:marLeft w:val="547"/>
          <w:marRight w:val="0"/>
          <w:marTop w:val="200"/>
          <w:marBottom w:val="0"/>
          <w:divBdr>
            <w:top w:val="none" w:sz="0" w:space="0" w:color="auto"/>
            <w:left w:val="none" w:sz="0" w:space="0" w:color="auto"/>
            <w:bottom w:val="none" w:sz="0" w:space="0" w:color="auto"/>
            <w:right w:val="none" w:sz="0" w:space="0" w:color="auto"/>
          </w:divBdr>
        </w:div>
        <w:div w:id="1566456605">
          <w:marLeft w:val="547"/>
          <w:marRight w:val="0"/>
          <w:marTop w:val="200"/>
          <w:marBottom w:val="0"/>
          <w:divBdr>
            <w:top w:val="none" w:sz="0" w:space="0" w:color="auto"/>
            <w:left w:val="none" w:sz="0" w:space="0" w:color="auto"/>
            <w:bottom w:val="none" w:sz="0" w:space="0" w:color="auto"/>
            <w:right w:val="none" w:sz="0" w:space="0" w:color="auto"/>
          </w:divBdr>
        </w:div>
      </w:divsChild>
    </w:div>
    <w:div w:id="1503278342">
      <w:bodyDiv w:val="1"/>
      <w:marLeft w:val="0"/>
      <w:marRight w:val="0"/>
      <w:marTop w:val="0"/>
      <w:marBottom w:val="0"/>
      <w:divBdr>
        <w:top w:val="none" w:sz="0" w:space="0" w:color="auto"/>
        <w:left w:val="none" w:sz="0" w:space="0" w:color="auto"/>
        <w:bottom w:val="none" w:sz="0" w:space="0" w:color="auto"/>
        <w:right w:val="none" w:sz="0" w:space="0" w:color="auto"/>
      </w:divBdr>
    </w:div>
    <w:div w:id="1506629838">
      <w:bodyDiv w:val="1"/>
      <w:marLeft w:val="0"/>
      <w:marRight w:val="0"/>
      <w:marTop w:val="0"/>
      <w:marBottom w:val="0"/>
      <w:divBdr>
        <w:top w:val="none" w:sz="0" w:space="0" w:color="auto"/>
        <w:left w:val="none" w:sz="0" w:space="0" w:color="auto"/>
        <w:bottom w:val="none" w:sz="0" w:space="0" w:color="auto"/>
        <w:right w:val="none" w:sz="0" w:space="0" w:color="auto"/>
      </w:divBdr>
    </w:div>
    <w:div w:id="1530606856">
      <w:bodyDiv w:val="1"/>
      <w:marLeft w:val="0"/>
      <w:marRight w:val="0"/>
      <w:marTop w:val="0"/>
      <w:marBottom w:val="0"/>
      <w:divBdr>
        <w:top w:val="none" w:sz="0" w:space="0" w:color="auto"/>
        <w:left w:val="none" w:sz="0" w:space="0" w:color="auto"/>
        <w:bottom w:val="none" w:sz="0" w:space="0" w:color="auto"/>
        <w:right w:val="none" w:sz="0" w:space="0" w:color="auto"/>
      </w:divBdr>
    </w:div>
    <w:div w:id="1539510704">
      <w:bodyDiv w:val="1"/>
      <w:marLeft w:val="0"/>
      <w:marRight w:val="0"/>
      <w:marTop w:val="0"/>
      <w:marBottom w:val="0"/>
      <w:divBdr>
        <w:top w:val="none" w:sz="0" w:space="0" w:color="auto"/>
        <w:left w:val="none" w:sz="0" w:space="0" w:color="auto"/>
        <w:bottom w:val="none" w:sz="0" w:space="0" w:color="auto"/>
        <w:right w:val="none" w:sz="0" w:space="0" w:color="auto"/>
      </w:divBdr>
      <w:divsChild>
        <w:div w:id="1366905938">
          <w:marLeft w:val="0"/>
          <w:marRight w:val="0"/>
          <w:marTop w:val="150"/>
          <w:marBottom w:val="150"/>
          <w:divBdr>
            <w:top w:val="none" w:sz="0" w:space="0" w:color="auto"/>
            <w:left w:val="none" w:sz="0" w:space="0" w:color="auto"/>
            <w:bottom w:val="none" w:sz="0" w:space="0" w:color="auto"/>
            <w:right w:val="none" w:sz="0" w:space="0" w:color="auto"/>
          </w:divBdr>
          <w:divsChild>
            <w:div w:id="594824903">
              <w:marLeft w:val="0"/>
              <w:marRight w:val="0"/>
              <w:marTop w:val="0"/>
              <w:marBottom w:val="0"/>
              <w:divBdr>
                <w:top w:val="single" w:sz="6" w:space="0" w:color="D8D8D8"/>
                <w:left w:val="single" w:sz="6" w:space="0" w:color="D8D8D8"/>
                <w:bottom w:val="single" w:sz="6" w:space="0" w:color="D8D8D8"/>
                <w:right w:val="single" w:sz="6" w:space="0" w:color="D8D8D8"/>
              </w:divBdr>
              <w:divsChild>
                <w:div w:id="463933011">
                  <w:marLeft w:val="0"/>
                  <w:marRight w:val="0"/>
                  <w:marTop w:val="0"/>
                  <w:marBottom w:val="0"/>
                  <w:divBdr>
                    <w:top w:val="none" w:sz="0" w:space="0" w:color="auto"/>
                    <w:left w:val="none" w:sz="0" w:space="0" w:color="auto"/>
                    <w:bottom w:val="none" w:sz="0" w:space="0" w:color="auto"/>
                    <w:right w:val="none" w:sz="0" w:space="0" w:color="auto"/>
                  </w:divBdr>
                  <w:divsChild>
                    <w:div w:id="1101992435">
                      <w:marLeft w:val="0"/>
                      <w:marRight w:val="0"/>
                      <w:marTop w:val="0"/>
                      <w:marBottom w:val="0"/>
                      <w:divBdr>
                        <w:top w:val="none" w:sz="0" w:space="0" w:color="auto"/>
                        <w:left w:val="none" w:sz="0" w:space="0" w:color="auto"/>
                        <w:bottom w:val="none" w:sz="0" w:space="0" w:color="auto"/>
                        <w:right w:val="none" w:sz="0" w:space="0" w:color="auto"/>
                      </w:divBdr>
                      <w:divsChild>
                        <w:div w:id="141895754">
                          <w:marLeft w:val="0"/>
                          <w:marRight w:val="0"/>
                          <w:marTop w:val="0"/>
                          <w:marBottom w:val="0"/>
                          <w:divBdr>
                            <w:top w:val="none" w:sz="0" w:space="0" w:color="auto"/>
                            <w:left w:val="none" w:sz="0" w:space="0" w:color="auto"/>
                            <w:bottom w:val="none" w:sz="0" w:space="0" w:color="auto"/>
                            <w:right w:val="none" w:sz="0" w:space="0" w:color="auto"/>
                          </w:divBdr>
                          <w:divsChild>
                            <w:div w:id="389575932">
                              <w:marLeft w:val="0"/>
                              <w:marRight w:val="0"/>
                              <w:marTop w:val="0"/>
                              <w:marBottom w:val="0"/>
                              <w:divBdr>
                                <w:top w:val="none" w:sz="0" w:space="0" w:color="auto"/>
                                <w:left w:val="none" w:sz="0" w:space="0" w:color="auto"/>
                                <w:bottom w:val="none" w:sz="0" w:space="0" w:color="auto"/>
                                <w:right w:val="none" w:sz="0" w:space="0" w:color="auto"/>
                              </w:divBdr>
                              <w:divsChild>
                                <w:div w:id="14342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9024">
      <w:bodyDiv w:val="1"/>
      <w:marLeft w:val="0"/>
      <w:marRight w:val="0"/>
      <w:marTop w:val="0"/>
      <w:marBottom w:val="0"/>
      <w:divBdr>
        <w:top w:val="none" w:sz="0" w:space="0" w:color="auto"/>
        <w:left w:val="none" w:sz="0" w:space="0" w:color="auto"/>
        <w:bottom w:val="none" w:sz="0" w:space="0" w:color="auto"/>
        <w:right w:val="none" w:sz="0" w:space="0" w:color="auto"/>
      </w:divBdr>
    </w:div>
    <w:div w:id="1592424412">
      <w:bodyDiv w:val="1"/>
      <w:marLeft w:val="0"/>
      <w:marRight w:val="0"/>
      <w:marTop w:val="0"/>
      <w:marBottom w:val="0"/>
      <w:divBdr>
        <w:top w:val="none" w:sz="0" w:space="0" w:color="auto"/>
        <w:left w:val="none" w:sz="0" w:space="0" w:color="auto"/>
        <w:bottom w:val="none" w:sz="0" w:space="0" w:color="auto"/>
        <w:right w:val="none" w:sz="0" w:space="0" w:color="auto"/>
      </w:divBdr>
    </w:div>
    <w:div w:id="1603879374">
      <w:bodyDiv w:val="1"/>
      <w:marLeft w:val="0"/>
      <w:marRight w:val="0"/>
      <w:marTop w:val="0"/>
      <w:marBottom w:val="0"/>
      <w:divBdr>
        <w:top w:val="none" w:sz="0" w:space="0" w:color="auto"/>
        <w:left w:val="none" w:sz="0" w:space="0" w:color="auto"/>
        <w:bottom w:val="none" w:sz="0" w:space="0" w:color="auto"/>
        <w:right w:val="none" w:sz="0" w:space="0" w:color="auto"/>
      </w:divBdr>
    </w:div>
    <w:div w:id="1618634909">
      <w:bodyDiv w:val="1"/>
      <w:marLeft w:val="0"/>
      <w:marRight w:val="0"/>
      <w:marTop w:val="0"/>
      <w:marBottom w:val="0"/>
      <w:divBdr>
        <w:top w:val="none" w:sz="0" w:space="0" w:color="auto"/>
        <w:left w:val="none" w:sz="0" w:space="0" w:color="auto"/>
        <w:bottom w:val="none" w:sz="0" w:space="0" w:color="auto"/>
        <w:right w:val="none" w:sz="0" w:space="0" w:color="auto"/>
      </w:divBdr>
      <w:divsChild>
        <w:div w:id="747847794">
          <w:marLeft w:val="547"/>
          <w:marRight w:val="0"/>
          <w:marTop w:val="200"/>
          <w:marBottom w:val="0"/>
          <w:divBdr>
            <w:top w:val="none" w:sz="0" w:space="0" w:color="auto"/>
            <w:left w:val="none" w:sz="0" w:space="0" w:color="auto"/>
            <w:bottom w:val="none" w:sz="0" w:space="0" w:color="auto"/>
            <w:right w:val="none" w:sz="0" w:space="0" w:color="auto"/>
          </w:divBdr>
        </w:div>
      </w:divsChild>
    </w:div>
    <w:div w:id="1661032723">
      <w:bodyDiv w:val="1"/>
      <w:marLeft w:val="0"/>
      <w:marRight w:val="0"/>
      <w:marTop w:val="0"/>
      <w:marBottom w:val="0"/>
      <w:divBdr>
        <w:top w:val="none" w:sz="0" w:space="0" w:color="auto"/>
        <w:left w:val="none" w:sz="0" w:space="0" w:color="auto"/>
        <w:bottom w:val="none" w:sz="0" w:space="0" w:color="auto"/>
        <w:right w:val="none" w:sz="0" w:space="0" w:color="auto"/>
      </w:divBdr>
    </w:div>
    <w:div w:id="1675567809">
      <w:bodyDiv w:val="1"/>
      <w:marLeft w:val="0"/>
      <w:marRight w:val="0"/>
      <w:marTop w:val="0"/>
      <w:marBottom w:val="0"/>
      <w:divBdr>
        <w:top w:val="none" w:sz="0" w:space="0" w:color="auto"/>
        <w:left w:val="none" w:sz="0" w:space="0" w:color="auto"/>
        <w:bottom w:val="none" w:sz="0" w:space="0" w:color="auto"/>
        <w:right w:val="none" w:sz="0" w:space="0" w:color="auto"/>
      </w:divBdr>
    </w:div>
    <w:div w:id="1683238345">
      <w:bodyDiv w:val="1"/>
      <w:marLeft w:val="0"/>
      <w:marRight w:val="0"/>
      <w:marTop w:val="0"/>
      <w:marBottom w:val="0"/>
      <w:divBdr>
        <w:top w:val="none" w:sz="0" w:space="0" w:color="auto"/>
        <w:left w:val="none" w:sz="0" w:space="0" w:color="auto"/>
        <w:bottom w:val="none" w:sz="0" w:space="0" w:color="auto"/>
        <w:right w:val="none" w:sz="0" w:space="0" w:color="auto"/>
      </w:divBdr>
    </w:div>
    <w:div w:id="1697854079">
      <w:bodyDiv w:val="1"/>
      <w:marLeft w:val="0"/>
      <w:marRight w:val="0"/>
      <w:marTop w:val="0"/>
      <w:marBottom w:val="0"/>
      <w:divBdr>
        <w:top w:val="none" w:sz="0" w:space="0" w:color="auto"/>
        <w:left w:val="none" w:sz="0" w:space="0" w:color="auto"/>
        <w:bottom w:val="none" w:sz="0" w:space="0" w:color="auto"/>
        <w:right w:val="none" w:sz="0" w:space="0" w:color="auto"/>
      </w:divBdr>
    </w:div>
    <w:div w:id="1704407256">
      <w:bodyDiv w:val="1"/>
      <w:marLeft w:val="0"/>
      <w:marRight w:val="0"/>
      <w:marTop w:val="0"/>
      <w:marBottom w:val="0"/>
      <w:divBdr>
        <w:top w:val="none" w:sz="0" w:space="0" w:color="auto"/>
        <w:left w:val="none" w:sz="0" w:space="0" w:color="auto"/>
        <w:bottom w:val="none" w:sz="0" w:space="0" w:color="auto"/>
        <w:right w:val="none" w:sz="0" w:space="0" w:color="auto"/>
      </w:divBdr>
    </w:div>
    <w:div w:id="1721437914">
      <w:bodyDiv w:val="1"/>
      <w:marLeft w:val="0"/>
      <w:marRight w:val="0"/>
      <w:marTop w:val="0"/>
      <w:marBottom w:val="0"/>
      <w:divBdr>
        <w:top w:val="none" w:sz="0" w:space="0" w:color="auto"/>
        <w:left w:val="none" w:sz="0" w:space="0" w:color="auto"/>
        <w:bottom w:val="none" w:sz="0" w:space="0" w:color="auto"/>
        <w:right w:val="none" w:sz="0" w:space="0" w:color="auto"/>
      </w:divBdr>
    </w:div>
    <w:div w:id="1732850999">
      <w:bodyDiv w:val="1"/>
      <w:marLeft w:val="0"/>
      <w:marRight w:val="0"/>
      <w:marTop w:val="0"/>
      <w:marBottom w:val="0"/>
      <w:divBdr>
        <w:top w:val="none" w:sz="0" w:space="0" w:color="auto"/>
        <w:left w:val="none" w:sz="0" w:space="0" w:color="auto"/>
        <w:bottom w:val="none" w:sz="0" w:space="0" w:color="auto"/>
        <w:right w:val="none" w:sz="0" w:space="0" w:color="auto"/>
      </w:divBdr>
    </w:div>
    <w:div w:id="1743865024">
      <w:bodyDiv w:val="1"/>
      <w:marLeft w:val="0"/>
      <w:marRight w:val="0"/>
      <w:marTop w:val="0"/>
      <w:marBottom w:val="0"/>
      <w:divBdr>
        <w:top w:val="none" w:sz="0" w:space="0" w:color="auto"/>
        <w:left w:val="none" w:sz="0" w:space="0" w:color="auto"/>
        <w:bottom w:val="none" w:sz="0" w:space="0" w:color="auto"/>
        <w:right w:val="none" w:sz="0" w:space="0" w:color="auto"/>
      </w:divBdr>
      <w:divsChild>
        <w:div w:id="882248078">
          <w:marLeft w:val="0"/>
          <w:marRight w:val="0"/>
          <w:marTop w:val="0"/>
          <w:marBottom w:val="0"/>
          <w:divBdr>
            <w:top w:val="none" w:sz="0" w:space="0" w:color="auto"/>
            <w:left w:val="none" w:sz="0" w:space="0" w:color="auto"/>
            <w:bottom w:val="none" w:sz="0" w:space="0" w:color="auto"/>
            <w:right w:val="none" w:sz="0" w:space="0" w:color="auto"/>
          </w:divBdr>
        </w:div>
        <w:div w:id="425468110">
          <w:marLeft w:val="0"/>
          <w:marRight w:val="0"/>
          <w:marTop w:val="0"/>
          <w:marBottom w:val="0"/>
          <w:divBdr>
            <w:top w:val="none" w:sz="0" w:space="0" w:color="auto"/>
            <w:left w:val="none" w:sz="0" w:space="0" w:color="auto"/>
            <w:bottom w:val="none" w:sz="0" w:space="0" w:color="auto"/>
            <w:right w:val="none" w:sz="0" w:space="0" w:color="auto"/>
          </w:divBdr>
        </w:div>
        <w:div w:id="502626336">
          <w:marLeft w:val="0"/>
          <w:marRight w:val="0"/>
          <w:marTop w:val="0"/>
          <w:marBottom w:val="0"/>
          <w:divBdr>
            <w:top w:val="none" w:sz="0" w:space="0" w:color="auto"/>
            <w:left w:val="none" w:sz="0" w:space="0" w:color="auto"/>
            <w:bottom w:val="none" w:sz="0" w:space="0" w:color="auto"/>
            <w:right w:val="none" w:sz="0" w:space="0" w:color="auto"/>
          </w:divBdr>
        </w:div>
        <w:div w:id="182324850">
          <w:marLeft w:val="0"/>
          <w:marRight w:val="0"/>
          <w:marTop w:val="0"/>
          <w:marBottom w:val="0"/>
          <w:divBdr>
            <w:top w:val="none" w:sz="0" w:space="0" w:color="auto"/>
            <w:left w:val="none" w:sz="0" w:space="0" w:color="auto"/>
            <w:bottom w:val="none" w:sz="0" w:space="0" w:color="auto"/>
            <w:right w:val="none" w:sz="0" w:space="0" w:color="auto"/>
          </w:divBdr>
        </w:div>
        <w:div w:id="833574495">
          <w:marLeft w:val="0"/>
          <w:marRight w:val="0"/>
          <w:marTop w:val="0"/>
          <w:marBottom w:val="0"/>
          <w:divBdr>
            <w:top w:val="none" w:sz="0" w:space="0" w:color="auto"/>
            <w:left w:val="none" w:sz="0" w:space="0" w:color="auto"/>
            <w:bottom w:val="none" w:sz="0" w:space="0" w:color="auto"/>
            <w:right w:val="none" w:sz="0" w:space="0" w:color="auto"/>
          </w:divBdr>
        </w:div>
        <w:div w:id="303773377">
          <w:marLeft w:val="0"/>
          <w:marRight w:val="0"/>
          <w:marTop w:val="0"/>
          <w:marBottom w:val="0"/>
          <w:divBdr>
            <w:top w:val="none" w:sz="0" w:space="0" w:color="auto"/>
            <w:left w:val="none" w:sz="0" w:space="0" w:color="auto"/>
            <w:bottom w:val="none" w:sz="0" w:space="0" w:color="auto"/>
            <w:right w:val="none" w:sz="0" w:space="0" w:color="auto"/>
          </w:divBdr>
        </w:div>
        <w:div w:id="609699575">
          <w:marLeft w:val="0"/>
          <w:marRight w:val="0"/>
          <w:marTop w:val="0"/>
          <w:marBottom w:val="0"/>
          <w:divBdr>
            <w:top w:val="none" w:sz="0" w:space="0" w:color="auto"/>
            <w:left w:val="none" w:sz="0" w:space="0" w:color="auto"/>
            <w:bottom w:val="none" w:sz="0" w:space="0" w:color="auto"/>
            <w:right w:val="none" w:sz="0" w:space="0" w:color="auto"/>
          </w:divBdr>
        </w:div>
        <w:div w:id="233198817">
          <w:marLeft w:val="0"/>
          <w:marRight w:val="0"/>
          <w:marTop w:val="0"/>
          <w:marBottom w:val="0"/>
          <w:divBdr>
            <w:top w:val="none" w:sz="0" w:space="0" w:color="auto"/>
            <w:left w:val="none" w:sz="0" w:space="0" w:color="auto"/>
            <w:bottom w:val="none" w:sz="0" w:space="0" w:color="auto"/>
            <w:right w:val="none" w:sz="0" w:space="0" w:color="auto"/>
          </w:divBdr>
        </w:div>
        <w:div w:id="1575704084">
          <w:marLeft w:val="0"/>
          <w:marRight w:val="0"/>
          <w:marTop w:val="0"/>
          <w:marBottom w:val="0"/>
          <w:divBdr>
            <w:top w:val="none" w:sz="0" w:space="0" w:color="auto"/>
            <w:left w:val="none" w:sz="0" w:space="0" w:color="auto"/>
            <w:bottom w:val="none" w:sz="0" w:space="0" w:color="auto"/>
            <w:right w:val="none" w:sz="0" w:space="0" w:color="auto"/>
          </w:divBdr>
        </w:div>
      </w:divsChild>
    </w:div>
    <w:div w:id="1772624795">
      <w:bodyDiv w:val="1"/>
      <w:marLeft w:val="0"/>
      <w:marRight w:val="0"/>
      <w:marTop w:val="0"/>
      <w:marBottom w:val="0"/>
      <w:divBdr>
        <w:top w:val="none" w:sz="0" w:space="0" w:color="auto"/>
        <w:left w:val="none" w:sz="0" w:space="0" w:color="auto"/>
        <w:bottom w:val="none" w:sz="0" w:space="0" w:color="auto"/>
        <w:right w:val="none" w:sz="0" w:space="0" w:color="auto"/>
      </w:divBdr>
    </w:div>
    <w:div w:id="1791706249">
      <w:bodyDiv w:val="1"/>
      <w:marLeft w:val="0"/>
      <w:marRight w:val="0"/>
      <w:marTop w:val="0"/>
      <w:marBottom w:val="0"/>
      <w:divBdr>
        <w:top w:val="none" w:sz="0" w:space="0" w:color="auto"/>
        <w:left w:val="none" w:sz="0" w:space="0" w:color="auto"/>
        <w:bottom w:val="none" w:sz="0" w:space="0" w:color="auto"/>
        <w:right w:val="none" w:sz="0" w:space="0" w:color="auto"/>
      </w:divBdr>
    </w:div>
    <w:div w:id="1844316533">
      <w:bodyDiv w:val="1"/>
      <w:marLeft w:val="0"/>
      <w:marRight w:val="0"/>
      <w:marTop w:val="0"/>
      <w:marBottom w:val="0"/>
      <w:divBdr>
        <w:top w:val="none" w:sz="0" w:space="0" w:color="auto"/>
        <w:left w:val="none" w:sz="0" w:space="0" w:color="auto"/>
        <w:bottom w:val="none" w:sz="0" w:space="0" w:color="auto"/>
        <w:right w:val="none" w:sz="0" w:space="0" w:color="auto"/>
      </w:divBdr>
    </w:div>
    <w:div w:id="1884243127">
      <w:bodyDiv w:val="1"/>
      <w:marLeft w:val="0"/>
      <w:marRight w:val="0"/>
      <w:marTop w:val="0"/>
      <w:marBottom w:val="0"/>
      <w:divBdr>
        <w:top w:val="none" w:sz="0" w:space="0" w:color="auto"/>
        <w:left w:val="none" w:sz="0" w:space="0" w:color="auto"/>
        <w:bottom w:val="none" w:sz="0" w:space="0" w:color="auto"/>
        <w:right w:val="none" w:sz="0" w:space="0" w:color="auto"/>
      </w:divBdr>
      <w:divsChild>
        <w:div w:id="1365181126">
          <w:marLeft w:val="0"/>
          <w:marRight w:val="0"/>
          <w:marTop w:val="660"/>
          <w:marBottom w:val="0"/>
          <w:divBdr>
            <w:top w:val="none" w:sz="0" w:space="0" w:color="auto"/>
            <w:left w:val="none" w:sz="0" w:space="0" w:color="auto"/>
            <w:bottom w:val="none" w:sz="0" w:space="0" w:color="auto"/>
            <w:right w:val="none" w:sz="0" w:space="0" w:color="auto"/>
          </w:divBdr>
          <w:divsChild>
            <w:div w:id="637877925">
              <w:marLeft w:val="0"/>
              <w:marRight w:val="0"/>
              <w:marTop w:val="0"/>
              <w:marBottom w:val="0"/>
              <w:divBdr>
                <w:top w:val="none" w:sz="0" w:space="0" w:color="auto"/>
                <w:left w:val="none" w:sz="0" w:space="0" w:color="auto"/>
                <w:bottom w:val="none" w:sz="0" w:space="0" w:color="auto"/>
                <w:right w:val="none" w:sz="0" w:space="0" w:color="auto"/>
              </w:divBdr>
              <w:divsChild>
                <w:div w:id="2107534214">
                  <w:marLeft w:val="11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223">
      <w:bodyDiv w:val="1"/>
      <w:marLeft w:val="0"/>
      <w:marRight w:val="0"/>
      <w:marTop w:val="0"/>
      <w:marBottom w:val="0"/>
      <w:divBdr>
        <w:top w:val="none" w:sz="0" w:space="0" w:color="auto"/>
        <w:left w:val="none" w:sz="0" w:space="0" w:color="auto"/>
        <w:bottom w:val="none" w:sz="0" w:space="0" w:color="auto"/>
        <w:right w:val="none" w:sz="0" w:space="0" w:color="auto"/>
      </w:divBdr>
    </w:div>
    <w:div w:id="212083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375E7-9F27-4D6E-85B3-161FBBED7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1019</Words>
  <Characters>5610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Elena</cp:lastModifiedBy>
  <cp:revision>19</cp:revision>
  <cp:lastPrinted>2014-11-20T17:49:00Z</cp:lastPrinted>
  <dcterms:created xsi:type="dcterms:W3CDTF">2014-12-17T17:01:00Z</dcterms:created>
  <dcterms:modified xsi:type="dcterms:W3CDTF">2014-12-17T18:28:00Z</dcterms:modified>
</cp:coreProperties>
</file>