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b/>
          <w:sz w:val="44"/>
        </w:rPr>
        <w:t>广州大学学生实验报告</w:t>
      </w:r>
    </w:p>
    <w:p>
      <w:pPr>
        <w:rPr>
          <w:rFonts w:ascii="黑体" w:eastAsia="黑体"/>
          <w:color w:val="000000"/>
          <w:sz w:val="36"/>
          <w:szCs w:val="36"/>
        </w:rPr>
      </w:pPr>
      <w:r>
        <w:rPr>
          <w:rFonts w:hint="eastAsia" w:ascii="黑体" w:eastAsia="黑体"/>
          <w:b/>
          <w:szCs w:val="21"/>
        </w:rPr>
        <w:t>开课学院及实验室：</w:t>
      </w:r>
      <w:r>
        <w:rPr>
          <w:rFonts w:hint="eastAsia" w:ascii="楷体_GB2312" w:eastAsia="楷体_GB2312"/>
          <w:szCs w:val="21"/>
        </w:rPr>
        <w:t>计算机</w:t>
      </w:r>
      <w:r>
        <w:rPr>
          <w:rFonts w:hint="eastAsia" w:ascii="楷体_GB2312" w:eastAsia="楷体_GB2312"/>
          <w:szCs w:val="21"/>
          <w:lang w:val="en-US" w:eastAsia="zh-CN"/>
        </w:rPr>
        <w:t>科学与网络工程</w:t>
      </w:r>
      <w:r>
        <w:rPr>
          <w:rFonts w:hint="eastAsia" w:ascii="楷体_GB2312" w:eastAsia="楷体_GB2312"/>
          <w:szCs w:val="21"/>
        </w:rPr>
        <w:t xml:space="preserve">学院/电子信息楼     </w:t>
      </w:r>
      <w:r>
        <w:rPr>
          <w:rFonts w:hint="eastAsia" w:ascii="黑体" w:eastAsia="黑体"/>
          <w:b/>
          <w:szCs w:val="21"/>
        </w:rPr>
        <w:t xml:space="preserve">    </w:t>
      </w:r>
      <w:r>
        <w:rPr>
          <w:rFonts w:hint="eastAsia" w:ascii="黑体" w:eastAsia="黑体"/>
          <w:b/>
          <w:color w:val="000000"/>
          <w:szCs w:val="21"/>
          <w:lang w:val="en-US" w:eastAsia="zh-CN"/>
        </w:rPr>
        <w:t xml:space="preserve">2020 </w:t>
      </w:r>
      <w:r>
        <w:rPr>
          <w:rFonts w:hint="eastAsia" w:ascii="黑体" w:eastAsia="黑体"/>
          <w:b/>
          <w:color w:val="000000"/>
          <w:szCs w:val="21"/>
        </w:rPr>
        <w:t>年</w:t>
      </w:r>
      <w:r>
        <w:rPr>
          <w:rFonts w:hint="eastAsia" w:ascii="黑体" w:eastAsia="黑体"/>
          <w:b/>
          <w:color w:val="000000"/>
          <w:szCs w:val="21"/>
          <w:lang w:val="en-US" w:eastAsia="zh-CN"/>
        </w:rPr>
        <w:t xml:space="preserve">10 </w:t>
      </w:r>
      <w:r>
        <w:rPr>
          <w:rFonts w:hint="eastAsia" w:ascii="黑体" w:eastAsia="黑体"/>
          <w:b/>
          <w:color w:val="000000"/>
          <w:szCs w:val="21"/>
        </w:rPr>
        <w:t xml:space="preserve">月 </w:t>
      </w:r>
      <w:r>
        <w:rPr>
          <w:rFonts w:hint="eastAsia" w:ascii="黑体" w:eastAsia="黑体"/>
          <w:b/>
          <w:color w:val="000000"/>
          <w:szCs w:val="21"/>
          <w:lang w:val="en-US" w:eastAsia="zh-CN"/>
        </w:rPr>
        <w:t>1</w:t>
      </w:r>
      <w:r>
        <w:rPr>
          <w:rFonts w:hint="eastAsia" w:ascii="黑体" w:eastAsia="黑体"/>
          <w:b/>
          <w:color w:val="000000"/>
          <w:szCs w:val="21"/>
        </w:rPr>
        <w:t>日</w:t>
      </w:r>
    </w:p>
    <w:tbl>
      <w:tblPr>
        <w:tblStyle w:val="6"/>
        <w:tblW w:w="94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1986"/>
        <w:gridCol w:w="992"/>
        <w:gridCol w:w="1418"/>
        <w:gridCol w:w="709"/>
        <w:gridCol w:w="1134"/>
        <w:gridCol w:w="1134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hint="default" w:ascii="楷体_GB2312" w:eastAsia="楷体_GB2312"/>
                <w:w w:val="90"/>
                <w:lang w:val="en-US" w:eastAsia="zh-CN"/>
              </w:rPr>
            </w:pPr>
            <w:r>
              <w:rPr>
                <w:rFonts w:hint="eastAsia" w:ascii="楷体_GB2312" w:eastAsia="楷体_GB2312"/>
                <w:w w:val="90"/>
              </w:rPr>
              <w:t>计算机</w:t>
            </w:r>
            <w:r>
              <w:rPr>
                <w:rFonts w:hint="eastAsia" w:ascii="楷体_GB2312" w:eastAsia="楷体_GB2312"/>
                <w:w w:val="90"/>
                <w:lang w:val="en-US" w:eastAsia="zh-CN"/>
              </w:rPr>
              <w:t>科学与网络工程学院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楷体_GB2312" w:eastAsia="楷体_GB2312"/>
                <w:color w:val="000000"/>
                <w:szCs w:val="21"/>
                <w:lang w:val="en-US" w:eastAsia="zh-CN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楷体_GB2312" w:eastAsia="楷体_GB231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62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华文新魏" w:eastAsia="华文新魏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华文新魏" w:eastAsia="华文新魏"/>
                <w:b/>
                <w:sz w:val="28"/>
                <w:szCs w:val="28"/>
                <w:lang w:val="en-US" w:eastAsia="zh-CN"/>
              </w:rPr>
              <w:t>机器学习与数据挖掘实验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62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/>
                <w:bCs/>
                <w:sz w:val="28"/>
                <w:szCs w:val="28"/>
              </w:rPr>
              <w:t>实验</w:t>
            </w:r>
            <w:r>
              <w:rPr>
                <w:rFonts w:hint="eastAsia" w:ascii="黑体" w:eastAsia="黑体"/>
                <w:b/>
                <w:bCs/>
                <w:sz w:val="28"/>
                <w:szCs w:val="28"/>
                <w:lang w:val="en-US" w:eastAsia="zh-CN"/>
              </w:rPr>
              <w:t>2</w:t>
            </w:r>
            <w:r>
              <w:rPr>
                <w:rFonts w:ascii="黑体" w:eastAsia="黑体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彭伟龙</w:t>
            </w:r>
          </w:p>
        </w:tc>
      </w:tr>
    </w:tbl>
    <w:p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1"/>
      <w:bookmarkStart w:id="1" w:name="OLE_LINK2"/>
      <w:r>
        <w:rPr>
          <w:rFonts w:hint="eastAsia" w:ascii="楷体_GB2312" w:eastAsia="楷体_GB2312"/>
          <w:color w:val="FF0000"/>
          <w:szCs w:val="21"/>
        </w:rPr>
        <w:t>(***（1）报告只能为文字和图片；（2）实验项目名称不能有任何改动；（3）必须填写正确的姓名和学号；否则会影响最后成绩的统计，后果自负***)</w:t>
      </w:r>
    </w:p>
    <w:bookmarkEnd w:id="0"/>
    <w:bookmarkEnd w:id="1"/>
    <w:p>
      <w:pPr>
        <w:adjustRightInd w:val="0"/>
        <w:snapToGrid w:val="0"/>
        <w:spacing w:line="360" w:lineRule="auto"/>
        <w:rPr>
          <w:rFonts w:ascii="黑体" w:eastAsia="黑体"/>
          <w:b/>
          <w:bCs/>
          <w:sz w:val="32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ind w:firstLine="413" w:firstLineChars="196"/>
        <w:rPr>
          <w:rFonts w:hint="eastAsia"/>
          <w:b/>
        </w:rPr>
      </w:pPr>
      <w:r>
        <w:rPr>
          <w:rFonts w:hint="eastAsia"/>
          <w:b/>
          <w:lang w:val="en-US" w:eastAsia="zh-CN"/>
        </w:rPr>
        <w:t>组员：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b/>
        </w:rPr>
      </w:pPr>
      <w:r>
        <w:rPr>
          <w:rFonts w:hint="eastAsia"/>
          <w:b/>
          <w:lang w:val="en-US" w:eastAsia="zh-CN"/>
        </w:rPr>
        <w:t xml:space="preserve">    </w:t>
      </w:r>
      <w:r>
        <w:rPr>
          <w:rFonts w:hint="eastAsia"/>
          <w:b w:val="0"/>
          <w:bCs/>
          <w:lang w:val="en-US" w:eastAsia="zh-CN"/>
        </w:rPr>
        <w:t>汤韬1806300183，李炜煜1806300182，张洪鑫1806300003</w:t>
      </w:r>
    </w:p>
    <w:p>
      <w:pPr>
        <w:adjustRightInd w:val="0"/>
        <w:snapToGrid w:val="0"/>
        <w:spacing w:line="360" w:lineRule="auto"/>
        <w:ind w:firstLine="413" w:firstLineChars="196"/>
        <w:rPr>
          <w:b/>
        </w:rPr>
      </w:pPr>
      <w:r>
        <w:rPr>
          <w:rFonts w:hint="eastAsia"/>
          <w:b/>
        </w:rPr>
        <w:t>二、实验目的及要求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lang w:val="en-US" w:eastAsia="zh-CN"/>
        </w:rPr>
      </w:pPr>
      <w:r>
        <w:t xml:space="preserve">1. </w:t>
      </w:r>
      <w:r>
        <w:rPr>
          <w:rFonts w:hint="eastAsia"/>
        </w:rPr>
        <w:t>掌握</w:t>
      </w:r>
      <w:r>
        <w:rPr>
          <w:rFonts w:hint="eastAsia"/>
          <w:lang w:val="en-US" w:eastAsia="zh-CN"/>
        </w:rPr>
        <w:t>对多维数据统计、数据立方的理解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 掌握基本数据归一化、散点可视化、分布可视化</w:t>
      </w:r>
      <w:r>
        <w:rPr>
          <w:rFonts w:hint="eastAsia"/>
        </w:rPr>
        <w:t>方法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按照既定格式书写实验报告</w:t>
      </w:r>
    </w:p>
    <w:p>
      <w:pPr>
        <w:adjustRightInd w:val="0"/>
        <w:snapToGrid w:val="0"/>
        <w:spacing w:line="360" w:lineRule="auto"/>
        <w:ind w:firstLine="413" w:firstLineChars="196"/>
        <w:rPr>
          <w:b/>
        </w:rPr>
      </w:pPr>
      <w:r>
        <w:rPr>
          <w:rFonts w:hint="eastAsia"/>
          <w:b/>
        </w:rPr>
        <w:t>三、实验设备与平台</w:t>
      </w:r>
    </w:p>
    <w:p>
      <w:pPr>
        <w:adjustRightInd w:val="0"/>
        <w:snapToGrid w:val="0"/>
        <w:spacing w:line="360" w:lineRule="auto"/>
        <w:ind w:firstLine="420" w:firstLineChars="200"/>
      </w:pPr>
      <w:r>
        <w:t xml:space="preserve">1. </w:t>
      </w:r>
      <w:r>
        <w:rPr>
          <w:rFonts w:hint="eastAsia"/>
        </w:rPr>
        <w:t>实验设备：计算机；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default" w:eastAsia="宋体"/>
          <w:lang w:val="en-US" w:eastAsia="zh-CN"/>
        </w:rPr>
      </w:pPr>
      <w:r>
        <w:t xml:space="preserve">2. </w:t>
      </w:r>
      <w:r>
        <w:rPr>
          <w:rFonts w:hint="eastAsia"/>
        </w:rPr>
        <w:t>平台：</w:t>
      </w:r>
      <w:r>
        <w:t>Windows 10</w:t>
      </w:r>
      <w:r>
        <w:rPr>
          <w:rFonts w:hint="eastAsia"/>
        </w:rPr>
        <w:t>操作系统</w:t>
      </w:r>
    </w:p>
    <w:p>
      <w:pPr>
        <w:adjustRightInd w:val="0"/>
        <w:snapToGrid w:val="0"/>
        <w:spacing w:line="360" w:lineRule="auto"/>
        <w:ind w:firstLine="413" w:firstLineChars="196"/>
        <w:rPr>
          <w:b/>
        </w:rPr>
      </w:pPr>
      <w:r>
        <w:rPr>
          <w:rFonts w:hint="eastAsia"/>
          <w:b/>
          <w:lang w:val="en-US" w:eastAsia="zh-CN"/>
        </w:rPr>
        <w:t>四</w:t>
      </w:r>
      <w:r>
        <w:rPr>
          <w:rFonts w:hint="eastAsia"/>
          <w:b/>
        </w:rPr>
        <w:t>、实验内容</w:t>
      </w:r>
    </w:p>
    <w:p>
      <w:pPr>
        <w:numPr>
          <w:ilvl w:val="0"/>
          <w:numId w:val="0"/>
        </w:numPr>
        <w:spacing w:line="360" w:lineRule="auto"/>
        <w:ind w:leftChars="17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</w:t>
      </w:r>
      <w:r>
        <w:rPr>
          <w:rFonts w:hint="eastAsia"/>
          <w:lang w:val="en-US" w:eastAsia="zh-CN"/>
        </w:rPr>
        <w:t>：基于实验一中清洗后的数据练习统计和视化操作，100个同学（样本），每个同学有11门课程的成绩（11维的向量）；那么构成了一个100x11的数据矩阵。以你擅长的语言，编程计算：</w:t>
      </w:r>
    </w:p>
    <w:p>
      <w:pPr>
        <w:numPr>
          <w:ilvl w:val="0"/>
          <w:numId w:val="2"/>
        </w:numPr>
        <w:spacing w:line="360" w:lineRule="auto"/>
        <w:ind w:left="0" w:leftChars="0" w:firstLine="359" w:firstLineChars="17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请以课程1成绩为x轴，体能成绩为y轴，画出散点图。</w:t>
      </w:r>
    </w:p>
    <w:p>
      <w:pPr>
        <w:numPr>
          <w:ilvl w:val="0"/>
          <w:numId w:val="2"/>
        </w:numPr>
        <w:spacing w:line="360" w:lineRule="auto"/>
        <w:ind w:left="0" w:leftChars="0" w:firstLine="359" w:firstLineChars="17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以5分为间隔，画出课程1的成绩直方图。</w:t>
      </w:r>
    </w:p>
    <w:p>
      <w:pPr>
        <w:numPr>
          <w:ilvl w:val="0"/>
          <w:numId w:val="2"/>
        </w:numPr>
        <w:spacing w:line="360" w:lineRule="auto"/>
        <w:ind w:left="0" w:leftChars="0" w:firstLine="359" w:firstLineChars="17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对每门成绩进行z-score归一化，得到归一化的数据矩阵。</w:t>
      </w:r>
    </w:p>
    <w:p>
      <w:pPr>
        <w:numPr>
          <w:ilvl w:val="0"/>
          <w:numId w:val="2"/>
        </w:numPr>
        <w:spacing w:line="360" w:lineRule="auto"/>
        <w:ind w:left="0" w:leftChars="0" w:firstLine="359" w:firstLineChars="17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计算出100x100的相关矩阵，并可视化出混淆矩阵。（为避免歧义，这里“协相关矩阵”进一步细化更正为100x100的相关矩阵，100为学生样本数目，视实际情况而定）</w:t>
      </w:r>
    </w:p>
    <w:p>
      <w:pPr>
        <w:numPr>
          <w:ilvl w:val="0"/>
          <w:numId w:val="2"/>
        </w:numPr>
        <w:spacing w:line="360" w:lineRule="auto"/>
        <w:ind w:left="0" w:leftChars="0" w:firstLine="359" w:firstLineChars="171"/>
        <w:rPr>
          <w:rFonts w:hint="eastAsia"/>
        </w:rPr>
      </w:pPr>
      <w:r>
        <w:rPr>
          <w:rFonts w:hint="eastAsia"/>
          <w:lang w:val="en-US" w:eastAsia="zh-CN"/>
        </w:rPr>
        <w:t>根据相关矩阵，找到距离每个样本最近的三个样本，得到100x3的矩阵（每一行为对应三个样本的ID）输出到txt文件中，以\t,\n间隔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实验实施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在此详述平台，技术栈，思路，处理逻辑等等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平台：python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用到的函数包：cmath，pandas，numpy，matplotlib.pyplot，seaborn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bookmarkStart w:id="2" w:name="_GoBack"/>
      <w:bookmarkEnd w:id="2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camth开方，pandas用来读取数据，numpy用来处理数据，合成两个数据表，matplotlib.pyplot和seaborn用来画图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数据：文件123.txt和123.xlsx是老师提供的两个数据，data.xlsx是两个数据合成后经过处理的数据，1.py是实验一的代码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运行结果、现象的说明与截图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3"/>
        </w:numPr>
        <w:spacing w:line="360" w:lineRule="auto"/>
        <w:ind w:leftChars="17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请以课程1成绩为x轴，体能成绩为y轴，画出散点图。</w:t>
      </w:r>
    </w:p>
    <w:p>
      <w:pPr>
        <w:numPr>
          <w:numId w:val="0"/>
        </w:num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散点图.png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4892040" cy="4427220"/>
            <wp:effectExtent l="0" t="0" r="0" b="7620"/>
            <wp:docPr id="1" name="图片 1" descr="e24cdafc2983bfdcb784f5862be3b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24cdafc2983bfdcb784f5862be3bb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359" w:leftChars="171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以5分为间隔，画出课程1的成绩直方图。</w:t>
      </w:r>
    </w:p>
    <w:p>
      <w:pPr>
        <w:numPr>
          <w:numId w:val="0"/>
        </w:numPr>
        <w:spacing w:line="360" w:lineRule="auto"/>
        <w:ind w:leftChars="17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直方图.png</w:t>
      </w:r>
    </w:p>
    <w:p>
      <w:pPr>
        <w:numPr>
          <w:ilvl w:val="0"/>
          <w:numId w:val="0"/>
        </w:numPr>
        <w:spacing w:line="360" w:lineRule="auto"/>
        <w:ind w:leftChars="17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92040" cy="4427220"/>
            <wp:effectExtent l="0" t="0" r="0" b="7620"/>
            <wp:docPr id="2" name="图片 2" descr="cc619e7e66d481558dc8faf19efab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c619e7e66d481558dc8faf19efab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359" w:leftChars="171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对每门成绩进行z-score归一化，得到归一化的数据矩阵。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192" w:firstLine="420" w:firstLineChars="20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spacing w:val="0"/>
          <w:sz w:val="21"/>
          <w:szCs w:val="21"/>
          <w:shd w:val="clear" w:fill="FFFFFF"/>
        </w:rPr>
        <w:t>混淆矩阵图.png</w:t>
      </w:r>
    </w:p>
    <w:p>
      <w:pPr>
        <w:numPr>
          <w:ilvl w:val="0"/>
          <w:numId w:val="0"/>
        </w:numPr>
        <w:spacing w:line="360" w:lineRule="auto"/>
        <w:ind w:leftChars="17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7795" cy="3573145"/>
            <wp:effectExtent l="0" t="0" r="14605" b="8255"/>
            <wp:docPr id="3" name="图片 3" descr="280379913bca0f2a3fce2451d287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80379913bca0f2a3fce2451d287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359" w:leftChars="171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计算出100x100的相关矩阵，并可视化出混淆矩阵。（为避免歧义，这里“协相关矩阵”进一步细化更正为100x100的相关矩阵，100为学生样本数目，视实际情况而定）</w:t>
      </w:r>
    </w:p>
    <w:p>
      <w:pPr>
        <w:numPr>
          <w:ilvl w:val="0"/>
          <w:numId w:val="0"/>
        </w:numPr>
        <w:spacing w:line="360" w:lineRule="auto"/>
        <w:ind w:leftChars="17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42560" cy="1767840"/>
            <wp:effectExtent l="0" t="0" r="0" b="0"/>
            <wp:docPr id="4" name="图片 4" descr="04f1d1cf829d5a111cb9680a467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4f1d1cf829d5a111cb9680a46731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192"/>
        <w:rPr>
          <w:rFonts w:hint="default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完整的数据：归一化数据矩阵.txt已经放在github的文件夹里了</w:t>
      </w:r>
    </w:p>
    <w:p>
      <w:pPr>
        <w:numPr>
          <w:ilvl w:val="0"/>
          <w:numId w:val="3"/>
        </w:numPr>
        <w:spacing w:line="360" w:lineRule="auto"/>
        <w:ind w:left="359" w:leftChars="171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根据相关矩阵，找到距离每个样本最近的三个样本，得到100x3的矩阵（每一行为对应三个样本的ID）输出到txt文件中，以\t,\n间隔</w:t>
      </w:r>
    </w:p>
    <w:p>
      <w:pPr>
        <w:numPr>
          <w:ilvl w:val="0"/>
          <w:numId w:val="0"/>
        </w:numPr>
        <w:spacing w:line="360" w:lineRule="auto"/>
        <w:ind w:leftChars="17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完整的相关矩阵数据已经放在github的文件夹里了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完整的数据：100x3矩阵.txt已经放在github的文件夹里了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实验总结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遇到的问题，有什么感想和收货等等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学会了如何用pandas去读取数据，怎么在python画图，怎么用numpy来处理数据，去百度python如何使用，在这过程中学到了很多有关于机器学习的知识，在组员之间的相互配合下，我们终于完成了这个实验。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49404D"/>
    <w:multiLevelType w:val="singleLevel"/>
    <w:tmpl w:val="DA49404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46F75F2"/>
    <w:multiLevelType w:val="singleLevel"/>
    <w:tmpl w:val="F46F75F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81B049C"/>
    <w:multiLevelType w:val="singleLevel"/>
    <w:tmpl w:val="481B0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A1"/>
    <w:rsid w:val="00035C18"/>
    <w:rsid w:val="00143E98"/>
    <w:rsid w:val="0023666A"/>
    <w:rsid w:val="002460F3"/>
    <w:rsid w:val="002E5B3A"/>
    <w:rsid w:val="00423AA1"/>
    <w:rsid w:val="00580087"/>
    <w:rsid w:val="00825031"/>
    <w:rsid w:val="00872A01"/>
    <w:rsid w:val="009A0076"/>
    <w:rsid w:val="00A15F44"/>
    <w:rsid w:val="00A769AA"/>
    <w:rsid w:val="00B57E6E"/>
    <w:rsid w:val="00B63020"/>
    <w:rsid w:val="00D30F9B"/>
    <w:rsid w:val="00DE2304"/>
    <w:rsid w:val="00DF7021"/>
    <w:rsid w:val="00E309DD"/>
    <w:rsid w:val="00E4582D"/>
    <w:rsid w:val="00EF0D61"/>
    <w:rsid w:val="0A397FC8"/>
    <w:rsid w:val="0BED04F9"/>
    <w:rsid w:val="1F142863"/>
    <w:rsid w:val="21082686"/>
    <w:rsid w:val="25723A55"/>
    <w:rsid w:val="27A352CC"/>
    <w:rsid w:val="2AAB1336"/>
    <w:rsid w:val="2E0E7B55"/>
    <w:rsid w:val="380F4821"/>
    <w:rsid w:val="46593ED7"/>
    <w:rsid w:val="48A11FF6"/>
    <w:rsid w:val="633A21A0"/>
    <w:rsid w:val="640F35F6"/>
    <w:rsid w:val="72A03562"/>
    <w:rsid w:val="77676DF4"/>
    <w:rsid w:val="7996240C"/>
    <w:rsid w:val="7D66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322</Characters>
  <Lines>2</Lines>
  <Paragraphs>1</Paragraphs>
  <TotalTime>7</TotalTime>
  <ScaleCrop>false</ScaleCrop>
  <LinksUpToDate>false</LinksUpToDate>
  <CharactersWithSpaces>377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2020-11-11T05:04:00Z</dcterms:created>
  <dc:creator>yang</dc:creator>
  <cp:lastModifiedBy>Minor</cp:lastModifiedBy>
  <dcterms:modified xsi:type="dcterms:W3CDTF">2021-01-11T07:43:43Z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