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F4B26" w14:textId="56A34BD8" w:rsidR="00230D15" w:rsidRDefault="00DC3703" w:rsidP="00DC3703">
      <w:pPr>
        <w:jc w:val="center"/>
      </w:pPr>
      <w:r>
        <w:t>BATMAN ARKHAM ASYLUM</w:t>
      </w:r>
    </w:p>
    <w:p w14:paraId="72567F09" w14:textId="2EC28AF3" w:rsidR="004E4629" w:rsidRDefault="00DC3703" w:rsidP="00DC3703">
      <w:pPr>
        <w:rPr>
          <w:i/>
          <w:iCs/>
        </w:rPr>
      </w:pPr>
      <w:r>
        <w:t xml:space="preserve">BATMAN ARKHAM ASYLUM é um jogo eletrônico de </w:t>
      </w:r>
      <w:r w:rsidRPr="00DC3703">
        <w:rPr>
          <w:color w:val="0F9ED5" w:themeColor="accent4"/>
        </w:rPr>
        <w:t xml:space="preserve">Ação-Aventura </w:t>
      </w:r>
      <w:r>
        <w:t xml:space="preserve">e </w:t>
      </w:r>
      <w:proofErr w:type="spellStart"/>
      <w:r w:rsidRPr="00DC3703">
        <w:rPr>
          <w:color w:val="0F9ED5" w:themeColor="accent4"/>
        </w:rPr>
        <w:t>Stealth</w:t>
      </w:r>
      <w:proofErr w:type="spellEnd"/>
      <w:r>
        <w:t>, escrito por Paul Dini</w:t>
      </w:r>
      <w:r w:rsidR="004E4629">
        <w:t xml:space="preserve"> (veterano escritor dos quadrinhos de Batman</w:t>
      </w:r>
      <w:proofErr w:type="gramStart"/>
      <w:r w:rsidR="004E4629">
        <w:t>),</w:t>
      </w:r>
      <w:r>
        <w:rPr>
          <w:color w:val="0F9ED5" w:themeColor="accent4"/>
        </w:rPr>
        <w:t xml:space="preserve"> </w:t>
      </w:r>
      <w:r>
        <w:t xml:space="preserve"> baseado</w:t>
      </w:r>
      <w:proofErr w:type="gramEnd"/>
      <w:r>
        <w:t xml:space="preserve"> na série de quadrinhos </w:t>
      </w:r>
      <w:r w:rsidRPr="00DC3703">
        <w:rPr>
          <w:color w:val="0F9ED5" w:themeColor="accent4"/>
        </w:rPr>
        <w:t>Batman</w:t>
      </w:r>
      <w:r>
        <w:t xml:space="preserve"> </w:t>
      </w:r>
      <w:r w:rsidRPr="00DC3703">
        <w:t>da</w:t>
      </w:r>
      <w:r w:rsidRPr="00DC3703">
        <w:rPr>
          <w:color w:val="0F9ED5" w:themeColor="accent4"/>
        </w:rPr>
        <w:t xml:space="preserve"> DC Comics</w:t>
      </w:r>
      <w:r>
        <w:t xml:space="preserve">.  Foi desenvolvido pela </w:t>
      </w:r>
      <w:proofErr w:type="spellStart"/>
      <w:r w:rsidRPr="00DC3703">
        <w:rPr>
          <w:color w:val="0F9ED5" w:themeColor="accent4"/>
        </w:rPr>
        <w:t>Rocksteady</w:t>
      </w:r>
      <w:proofErr w:type="spellEnd"/>
      <w:r w:rsidRPr="00DC3703">
        <w:rPr>
          <w:color w:val="0F9ED5" w:themeColor="accent4"/>
        </w:rPr>
        <w:t xml:space="preserve"> </w:t>
      </w:r>
      <w:proofErr w:type="spellStart"/>
      <w:r w:rsidRPr="00DC3703">
        <w:rPr>
          <w:color w:val="0F9ED5" w:themeColor="accent4"/>
        </w:rPr>
        <w:t>Studios</w:t>
      </w:r>
      <w:proofErr w:type="spellEnd"/>
      <w:r w:rsidRPr="00DC3703">
        <w:rPr>
          <w:color w:val="0F9ED5" w:themeColor="accent4"/>
        </w:rPr>
        <w:t xml:space="preserve"> </w:t>
      </w:r>
      <w:r>
        <w:t xml:space="preserve">e publicado pela </w:t>
      </w:r>
      <w:r w:rsidRPr="00DC3703">
        <w:rPr>
          <w:color w:val="0F9ED5" w:themeColor="accent4"/>
        </w:rPr>
        <w:t xml:space="preserve">Eidos </w:t>
      </w:r>
      <w:proofErr w:type="spellStart"/>
      <w:r w:rsidRPr="00DC3703">
        <w:rPr>
          <w:color w:val="0F9ED5" w:themeColor="accent4"/>
        </w:rPr>
        <w:t>Interactive</w:t>
      </w:r>
      <w:proofErr w:type="spellEnd"/>
      <w:r w:rsidRPr="00DC3703">
        <w:rPr>
          <w:color w:val="0F9ED5" w:themeColor="accent4"/>
        </w:rPr>
        <w:t xml:space="preserve"> </w:t>
      </w:r>
      <w:r>
        <w:t xml:space="preserve">em conjunto com a </w:t>
      </w:r>
      <w:r w:rsidRPr="00DC3703">
        <w:rPr>
          <w:color w:val="0F9ED5" w:themeColor="accent4"/>
        </w:rPr>
        <w:t xml:space="preserve">Warner Bros. </w:t>
      </w:r>
      <w:proofErr w:type="spellStart"/>
      <w:r w:rsidRPr="00DC3703">
        <w:rPr>
          <w:color w:val="0F9ED5" w:themeColor="accent4"/>
        </w:rPr>
        <w:t>Interactive</w:t>
      </w:r>
      <w:proofErr w:type="spellEnd"/>
      <w:r w:rsidRPr="00DC3703">
        <w:rPr>
          <w:color w:val="0F9ED5" w:themeColor="accent4"/>
        </w:rPr>
        <w:t xml:space="preserve"> </w:t>
      </w:r>
      <w:proofErr w:type="spellStart"/>
      <w:r w:rsidRPr="00DC3703">
        <w:rPr>
          <w:color w:val="0F9ED5" w:themeColor="accent4"/>
        </w:rPr>
        <w:t>Enterteinment</w:t>
      </w:r>
      <w:proofErr w:type="spellEnd"/>
      <w:r w:rsidRPr="00DC3703">
        <w:rPr>
          <w:color w:val="0F9ED5" w:themeColor="accent4"/>
        </w:rPr>
        <w:t xml:space="preserve"> </w:t>
      </w:r>
      <w:r>
        <w:t xml:space="preserve">e a </w:t>
      </w:r>
      <w:r w:rsidRPr="00DC3703">
        <w:rPr>
          <w:color w:val="0F9ED5" w:themeColor="accent4"/>
        </w:rPr>
        <w:t xml:space="preserve">DC Comics </w:t>
      </w:r>
      <w:r>
        <w:t xml:space="preserve">para </w:t>
      </w:r>
      <w:r w:rsidRPr="004E4629">
        <w:rPr>
          <w:color w:val="0F9ED5" w:themeColor="accent4"/>
        </w:rPr>
        <w:t xml:space="preserve">PlayStation 3 </w:t>
      </w:r>
      <w:r>
        <w:t xml:space="preserve">E </w:t>
      </w:r>
      <w:r w:rsidRPr="004E4629">
        <w:rPr>
          <w:color w:val="0F9ED5" w:themeColor="accent4"/>
        </w:rPr>
        <w:t xml:space="preserve">Xbox 360 </w:t>
      </w:r>
      <w:r>
        <w:t xml:space="preserve">em 25 de </w:t>
      </w:r>
      <w:proofErr w:type="gramStart"/>
      <w:r>
        <w:t>Agosto</w:t>
      </w:r>
      <w:proofErr w:type="gramEnd"/>
      <w:r>
        <w:t xml:space="preserve"> de 2009 na América do Norte e em 28 de Agosto de </w:t>
      </w:r>
      <w:r w:rsidR="004E4629">
        <w:t xml:space="preserve">2009 na Europa; a versão para </w:t>
      </w:r>
      <w:r w:rsidR="004E4629" w:rsidRPr="004E4629">
        <w:rPr>
          <w:color w:val="0F9ED5" w:themeColor="accent4"/>
        </w:rPr>
        <w:t xml:space="preserve">Microsoft Windows </w:t>
      </w:r>
      <w:r w:rsidR="004E4629">
        <w:t>foi lançada em 15 de Setembro de 2009 na América do Norte e em 18 de Setembro de 2009 na Europa.</w:t>
      </w:r>
      <w:r w:rsidR="004E4629">
        <w:br/>
      </w:r>
      <w:r w:rsidR="004E4629" w:rsidRPr="004E4629">
        <w:rPr>
          <w:i/>
          <w:iCs/>
        </w:rPr>
        <w:t>E é esta versão de Microsoft Windows que será discutida.</w:t>
      </w:r>
    </w:p>
    <w:p w14:paraId="53B72EF1" w14:textId="3590B08A" w:rsidR="004E4629" w:rsidRDefault="004E4629" w:rsidP="00DC3703">
      <w:r w:rsidRPr="004E4629">
        <w:rPr>
          <w:b/>
          <w:bCs/>
          <w:i/>
          <w:iCs/>
        </w:rPr>
        <w:t>Vídeo aqui    / Imagens logo á direito (faça em forma circunflexa)</w:t>
      </w:r>
    </w:p>
    <w:p w14:paraId="77859F72" w14:textId="1437E5AB" w:rsidR="00CC42BC" w:rsidRDefault="002F6AE1" w:rsidP="00DC3703">
      <w:r>
        <w:t xml:space="preserve">O jogo além de muitos elogios teve uma pontuação de incríveis 92/100 na </w:t>
      </w:r>
      <w:r w:rsidRPr="002F6AE1">
        <w:rPr>
          <w:color w:val="0F9ED5" w:themeColor="accent4"/>
        </w:rPr>
        <w:t>Metacritic</w:t>
      </w:r>
      <w:r>
        <w:rPr>
          <w:color w:val="0F9ED5" w:themeColor="accent4"/>
        </w:rPr>
        <w:t xml:space="preserve">. </w:t>
      </w:r>
      <w:r w:rsidRPr="002F6AE1">
        <w:t xml:space="preserve">Recebendo </w:t>
      </w:r>
      <w:r>
        <w:t xml:space="preserve">prêmio de </w:t>
      </w:r>
      <w:r w:rsidRPr="002F6AE1">
        <w:rPr>
          <w:color w:val="0F9ED5" w:themeColor="accent4"/>
        </w:rPr>
        <w:t xml:space="preserve">Melhor Jogo do Ano </w:t>
      </w:r>
      <w:r w:rsidR="00CC42BC">
        <w:rPr>
          <w:color w:val="0F9ED5" w:themeColor="accent4"/>
        </w:rPr>
        <w:t xml:space="preserve">(BAFTA) </w:t>
      </w:r>
      <w:r>
        <w:t>de 20</w:t>
      </w:r>
      <w:r w:rsidR="00CC42BC">
        <w:t xml:space="preserve">10, também recebendo prêmio de Melhor Mecânica de Jogo e outros de revistas que o considerava O Melhor Jogo do Ano. Se tornando assim um marco na indústria dos Vídeo Games tornado o prêmio </w:t>
      </w:r>
      <w:proofErr w:type="gramStart"/>
      <w:r w:rsidR="00CC42BC">
        <w:t>de  “</w:t>
      </w:r>
      <w:proofErr w:type="gramEnd"/>
      <w:r w:rsidR="00CC42BC">
        <w:t>Melhor Jogo do Ano” apenas uma honraria, o que o torna tão especial é a sua consolidação na história dos games.</w:t>
      </w:r>
      <w:r w:rsidR="00CC42BC">
        <w:br/>
      </w:r>
    </w:p>
    <w:p w14:paraId="1DB45D31" w14:textId="43173FE9" w:rsidR="00C26C71" w:rsidRDefault="00CC42BC" w:rsidP="00DC3703">
      <w:r>
        <w:t xml:space="preserve">Bom o jogo além de ser muito especial para mim por ser a porta de entrada para o que se tornaria a minha paixão hoje que é Jogar vídeo game, enxerga-lo como algo mais que um </w:t>
      </w:r>
      <w:proofErr w:type="gramStart"/>
      <w:r>
        <w:t>entretenimento ,</w:t>
      </w:r>
      <w:proofErr w:type="gramEnd"/>
      <w:r>
        <w:t xml:space="preserve"> chegar no fim , olhar para o seu controle, para a tela da televisão e pensar </w:t>
      </w:r>
      <w:r w:rsidR="00C26C71">
        <w:t xml:space="preserve"> </w:t>
      </w:r>
      <w:r>
        <w:t>“</w:t>
      </w:r>
      <w:r w:rsidR="00C26C71">
        <w:t xml:space="preserve">Eu amei cada segundo disso aqui.”, aquele frio na espinha indicando que a missão foi cumprida, você foi o herói da história e esse jogo vai fazer você pensar que é , e assim como tudo que é bom, o show tem, que acabar e isso vem com os letreiros finais (claro depois eu joguei a franquia inteiro com gosto, mas é história pra outro dia).  Sendo Batman Arkham </w:t>
      </w:r>
      <w:proofErr w:type="spellStart"/>
      <w:r w:rsidR="00C26C71">
        <w:t>Asylum</w:t>
      </w:r>
      <w:proofErr w:type="spellEnd"/>
      <w:r w:rsidR="00C26C71">
        <w:t xml:space="preserve"> o primeiro jogo á me prender ao ponto de fazer os 100</w:t>
      </w:r>
      <w:proofErr w:type="gramStart"/>
      <w:r w:rsidR="00C26C71">
        <w:t>% .</w:t>
      </w:r>
      <w:proofErr w:type="gramEnd"/>
    </w:p>
    <w:p w14:paraId="6C3DBBBB" w14:textId="16E0542E" w:rsidR="00C26C71" w:rsidRDefault="00C26C71" w:rsidP="00DC3703">
      <w:r>
        <w:t xml:space="preserve">A duração média para o término do jogo é de </w:t>
      </w:r>
      <w:r w:rsidR="009D6567">
        <w:t>15 a 20 horas considerando uma jogabilidade comum.</w:t>
      </w:r>
    </w:p>
    <w:p w14:paraId="0B12C435" w14:textId="26A32EE8" w:rsidR="000E180B" w:rsidRDefault="000E180B" w:rsidP="000E180B"/>
    <w:p w14:paraId="28805924" w14:textId="31729F24" w:rsidR="000E180B" w:rsidRDefault="000E180B" w:rsidP="000E180B">
      <w:pPr>
        <w:jc w:val="center"/>
      </w:pPr>
      <w:r>
        <w:t>HISTÓRIA</w:t>
      </w:r>
    </w:p>
    <w:p w14:paraId="126FC9A7" w14:textId="0CED069F" w:rsidR="000E180B" w:rsidRPr="000E180B" w:rsidRDefault="000E180B" w:rsidP="000E180B">
      <w:r w:rsidRPr="000E180B">
        <w:t>O </w:t>
      </w:r>
      <w:hyperlink r:id="rId4" w:tooltip="Coringa (DC Comics)" w:history="1">
        <w:r w:rsidRPr="000E180B">
          <w:rPr>
            <w:rStyle w:val="Hyperlink"/>
          </w:rPr>
          <w:t>Coringa</w:t>
        </w:r>
      </w:hyperlink>
      <w:r w:rsidRPr="000E180B">
        <w:t> ataca o Gabinete do Prefeito de </w:t>
      </w:r>
      <w:hyperlink r:id="rId5" w:tooltip="Gotham City" w:history="1">
        <w:r w:rsidRPr="000E180B">
          <w:rPr>
            <w:rStyle w:val="Hyperlink"/>
          </w:rPr>
          <w:t>Gotham</w:t>
        </w:r>
      </w:hyperlink>
      <w:r w:rsidRPr="000E180B">
        <w:t>, porém é derrotado pelo </w:t>
      </w:r>
      <w:hyperlink r:id="rId6" w:tooltip="Batman" w:history="1">
        <w:r w:rsidRPr="000E180B">
          <w:rPr>
            <w:rStyle w:val="Hyperlink"/>
          </w:rPr>
          <w:t>Batman</w:t>
        </w:r>
      </w:hyperlink>
      <w:r w:rsidRPr="000E180B">
        <w:t> que o leva até o </w:t>
      </w:r>
      <w:hyperlink r:id="rId7" w:tooltip="Asilo Arkham" w:history="1">
        <w:r w:rsidRPr="000E180B">
          <w:rPr>
            <w:rStyle w:val="Hyperlink"/>
          </w:rPr>
          <w:t>Asilo Arkham</w:t>
        </w:r>
      </w:hyperlink>
      <w:r w:rsidRPr="000E180B">
        <w:t xml:space="preserve">. Devido a um recente incêndio na Prisão de Blackgate, </w:t>
      </w:r>
      <w:proofErr w:type="gramStart"/>
      <w:r w:rsidR="00891D54" w:rsidRPr="000E180B">
        <w:t>um grande número de prisioneiros</w:t>
      </w:r>
      <w:proofErr w:type="gramEnd"/>
      <w:r w:rsidR="00891D54" w:rsidRPr="000E180B">
        <w:t xml:space="preserve"> em perfeitas condições mentais foi</w:t>
      </w:r>
      <w:r w:rsidRPr="000E180B">
        <w:t xml:space="preserve"> temporariamente relocado para Arkham, muitos dos quais estão na gangue do Coringa. Enquanto Batman acompanha os guardas levando o Coringa para dentro, a segurança de Arkham é tomada pela </w:t>
      </w:r>
      <w:hyperlink r:id="rId8" w:tooltip="Arlequina" w:history="1">
        <w:r w:rsidRPr="000E180B">
          <w:rPr>
            <w:rStyle w:val="Hyperlink"/>
          </w:rPr>
          <w:t>Arlequina</w:t>
        </w:r>
      </w:hyperlink>
      <w:r w:rsidRPr="000E180B">
        <w:t>, permitindo que o Coringa escape e tome controle da instalação. Batman rapidamente percebe que esses eventos, incluindo o incêndio em Blackgate, são todos parte de um plano do Coringa, e que o Coringa subornou um guarda de segurança para deixá-lo escapar. O Coringa ameaça detonar várias bombas espalhadas por Gotham se alguém tentasse entrar em Arkham, forçando Batman a trabalhar sozinho; porém ele consegue contar com a colaboração do </w:t>
      </w:r>
      <w:hyperlink r:id="rId9" w:tooltip="Jim Gordon" w:history="1">
        <w:r w:rsidRPr="000E180B">
          <w:rPr>
            <w:rStyle w:val="Hyperlink"/>
          </w:rPr>
          <w:t>Comissário Gordon</w:t>
        </w:r>
      </w:hyperlink>
      <w:r w:rsidRPr="000E180B">
        <w:t> e outros guardas leais depois do Batman libertá-los. Além deles, o </w:t>
      </w:r>
      <w:hyperlink r:id="rId10" w:tooltip="Bárbara Gordon" w:history="1">
        <w:r w:rsidRPr="000E180B">
          <w:rPr>
            <w:rStyle w:val="Hyperlink"/>
          </w:rPr>
          <w:t>Oráculo</w:t>
        </w:r>
      </w:hyperlink>
      <w:r w:rsidRPr="000E180B">
        <w:t> consegue ajudá-lo a se guiar pela ilha com o rádio. Batman consegue ter acesso a uma </w:t>
      </w:r>
      <w:hyperlink r:id="rId11" w:tooltip="Batcaverna" w:history="1">
        <w:r w:rsidRPr="000E180B">
          <w:rPr>
            <w:rStyle w:val="Hyperlink"/>
          </w:rPr>
          <w:t>Batcaverna</w:t>
        </w:r>
      </w:hyperlink>
      <w:r w:rsidRPr="000E180B">
        <w:t xml:space="preserve"> adjunta que ele </w:t>
      </w:r>
      <w:r w:rsidR="00891D54" w:rsidRPr="000E180B">
        <w:t>construiu</w:t>
      </w:r>
      <w:r w:rsidRPr="000E180B">
        <w:t xml:space="preserve"> anos antes.</w:t>
      </w:r>
    </w:p>
    <w:p w14:paraId="6597BEC4" w14:textId="77777777" w:rsidR="000E180B" w:rsidRPr="000E180B" w:rsidRDefault="000E180B" w:rsidP="000E180B">
      <w:r w:rsidRPr="000E180B">
        <w:lastRenderedPageBreak/>
        <w:t>Batman eventualmente descobre que o Coringa está procurando um composto químico chamado de Titan, que está sendo produzido no Asilo. O composto é baseado na droga Venom, que dá a </w:t>
      </w:r>
      <w:hyperlink r:id="rId12" w:tooltip="Bane" w:history="1">
        <w:r w:rsidRPr="000E180B">
          <w:rPr>
            <w:rStyle w:val="Hyperlink"/>
          </w:rPr>
          <w:t>Bane</w:t>
        </w:r>
      </w:hyperlink>
      <w:r w:rsidRPr="000E180B">
        <w:t> sua super força, entretanto a fórmula Titan é muito mais potente. O Coringa planeja usar a fórmula Titan em vários prisioneiros de Blackgate para criar um poderoso exército, junto com as plantas da </w:t>
      </w:r>
      <w:hyperlink r:id="rId13" w:tooltip="Hera Venenosa" w:history="1">
        <w:r w:rsidRPr="000E180B">
          <w:rPr>
            <w:rStyle w:val="Hyperlink"/>
          </w:rPr>
          <w:t>Hera Venenosa</w:t>
        </w:r>
      </w:hyperlink>
      <w:r w:rsidRPr="000E180B">
        <w:t>, que sofrem mutações pela ilha. Ele também planeja despejar o produto extra da produção de Titan no suprimento de água de Gotham, que podem causar efeitos desastrosos na cidade.</w:t>
      </w:r>
    </w:p>
    <w:p w14:paraId="097E60C3" w14:textId="0154322E" w:rsidR="000E180B" w:rsidRPr="000E180B" w:rsidRDefault="000E180B" w:rsidP="000E180B">
      <w:r w:rsidRPr="000E180B">
        <w:t>Batman, depois de derrotar vários de seus arqui-inimigos, volta para a Batcaverna e cria um antídoto para o Titan, porém ele tem tempo de sintetizar apenas uma dose antes das plantas Titan da Hera Venenosa destruírem seu computador. Depois de derrotar as plantas mutantes e Hera, o Coringa convida Batman para sua "festa", onde Batman vê o Coringa segurando </w:t>
      </w:r>
      <w:hyperlink r:id="rId14" w:tooltip="Ventríloquo (DC Comics)" w:history="1">
        <w:r w:rsidRPr="000E180B">
          <w:rPr>
            <w:rStyle w:val="Hyperlink"/>
          </w:rPr>
          <w:t>Scarface</w:t>
        </w:r>
      </w:hyperlink>
      <w:r w:rsidRPr="000E180B">
        <w:t xml:space="preserve">, sentado em um trono de manequins. O Coringa revela que ele capturou Gordon e tenta injetá-lo com o composto Titan através de um dardo. Batman pula na frente da linha de atiro e é atingido no lugar de Gordon. Ele tenta resistir a mutação, enfurecendo o Coringa até que ele atire um dardo Titan em si mesmo, se tornando um monstro enorme. Em sua nova forma, o Coringa se exibe com orgulho para os helicópteros de notícias. Ele tenta persuadir o Batman a não </w:t>
      </w:r>
      <w:r w:rsidR="00891D54" w:rsidRPr="000E180B">
        <w:t>resistir</w:t>
      </w:r>
      <w:r w:rsidRPr="000E180B">
        <w:t xml:space="preserve"> a mutação e se tornar um monstro também. Batman recusa e injeta o antídoto nele mesmo. Maravilhado com a decisão dele, o Coringa ataca Batman diretamente e com seus capangas. No final, Batman consegue derrotá-lo cobrindo sua mão com gel explosivo e dando um grande soco do maxilar do Coringa. O Coringa volta ao seu estado original e é levado a sua cela, enquanto a polícia de Gotham retoma o controle da ilha.</w:t>
      </w:r>
    </w:p>
    <w:p w14:paraId="5052E078" w14:textId="1914E654" w:rsidR="000E180B" w:rsidRPr="000E180B" w:rsidRDefault="000E180B" w:rsidP="000E180B">
      <w:r w:rsidRPr="000E180B">
        <w:t>Enquanto conversa com Gordon, Batman ouve um chamado no rádio da polícia dizendo que o </w:t>
      </w:r>
      <w:hyperlink r:id="rId15" w:tooltip="Duas-Caras" w:history="1">
        <w:r w:rsidRPr="000E180B">
          <w:rPr>
            <w:rStyle w:val="Hyperlink"/>
          </w:rPr>
          <w:t>Duas-Caras</w:t>
        </w:r>
      </w:hyperlink>
      <w:r w:rsidRPr="000E180B">
        <w:t> </w:t>
      </w:r>
      <w:r w:rsidR="00F03BE5" w:rsidRPr="000E180B">
        <w:t>está</w:t>
      </w:r>
      <w:r w:rsidRPr="000E180B">
        <w:t xml:space="preserve"> roubando o Segundo Banco Nacional de Gotham, ele então </w:t>
      </w:r>
      <w:r w:rsidR="00F03BE5">
        <w:t>aciona</w:t>
      </w:r>
      <w:r w:rsidRPr="000E180B">
        <w:t xml:space="preserve"> Bat-asa e voa de volta para Gotham. Depois dos créditos finais, uma caixa de metal com a palavra </w:t>
      </w:r>
      <w:r w:rsidRPr="000E180B">
        <w:rPr>
          <w:i/>
          <w:iCs/>
        </w:rPr>
        <w:t>Titan</w:t>
      </w:r>
      <w:r w:rsidRPr="000E180B">
        <w:t xml:space="preserve"> é vista flutuando na água, e uma mão de um vilão, que puxa a caixa para debaixo da água, (Há três cenas diferentes, se o jogo for zerado no modo </w:t>
      </w:r>
      <w:proofErr w:type="spellStart"/>
      <w:r w:rsidRPr="000E180B">
        <w:t>Easy</w:t>
      </w:r>
      <w:proofErr w:type="spellEnd"/>
      <w:r w:rsidRPr="000E180B">
        <w:t>, quem puxa a caixa é o </w:t>
      </w:r>
      <w:hyperlink r:id="rId16" w:tooltip="Crocodilo" w:history="1">
        <w:r w:rsidRPr="000E180B">
          <w:rPr>
            <w:rStyle w:val="Hyperlink"/>
          </w:rPr>
          <w:t>Crocodilo</w:t>
        </w:r>
      </w:hyperlink>
      <w:r w:rsidRPr="000E180B">
        <w:t>, se for zerado no modo Médium, quem puxa é o </w:t>
      </w:r>
      <w:hyperlink r:id="rId17" w:tooltip="Espantalho" w:history="1">
        <w:r w:rsidRPr="000E180B">
          <w:rPr>
            <w:rStyle w:val="Hyperlink"/>
          </w:rPr>
          <w:t>Espantalho</w:t>
        </w:r>
      </w:hyperlink>
      <w:r w:rsidRPr="000E180B">
        <w:t> e se for zerado no modo Hard, quem puxa a caixa é o </w:t>
      </w:r>
      <w:hyperlink r:id="rId18" w:tooltip="Bane" w:history="1">
        <w:r w:rsidRPr="000E180B">
          <w:rPr>
            <w:rStyle w:val="Hyperlink"/>
          </w:rPr>
          <w:t>Bane</w:t>
        </w:r>
      </w:hyperlink>
      <w:r w:rsidRPr="000E180B">
        <w:t>). Este final serve como uma chamada para outro jogo, </w:t>
      </w:r>
      <w:hyperlink r:id="rId19" w:tooltip="Batman: Arkham City" w:history="1">
        <w:r w:rsidRPr="000E180B">
          <w:rPr>
            <w:rStyle w:val="Hyperlink"/>
          </w:rPr>
          <w:t>Batman: Arkham City</w:t>
        </w:r>
      </w:hyperlink>
      <w:r w:rsidRPr="000E180B">
        <w:t>.</w:t>
      </w:r>
    </w:p>
    <w:p w14:paraId="70C39ECA" w14:textId="77777777" w:rsidR="000E180B" w:rsidRPr="00CC42BC" w:rsidRDefault="000E180B" w:rsidP="000E180B"/>
    <w:sectPr w:rsidR="000E180B" w:rsidRPr="00CC4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03"/>
    <w:rsid w:val="000E180B"/>
    <w:rsid w:val="001D40AF"/>
    <w:rsid w:val="00230D15"/>
    <w:rsid w:val="002F6AE1"/>
    <w:rsid w:val="004E4629"/>
    <w:rsid w:val="005471B0"/>
    <w:rsid w:val="00891D54"/>
    <w:rsid w:val="0095371F"/>
    <w:rsid w:val="009D6567"/>
    <w:rsid w:val="00B23C93"/>
    <w:rsid w:val="00B65B43"/>
    <w:rsid w:val="00C26C71"/>
    <w:rsid w:val="00C42477"/>
    <w:rsid w:val="00CC42BC"/>
    <w:rsid w:val="00DC3703"/>
    <w:rsid w:val="00F0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76DC"/>
  <w15:chartTrackingRefBased/>
  <w15:docId w15:val="{CB50C6E5-517D-48B0-B68A-77B41B75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3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3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3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3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3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37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3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37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3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3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3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3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37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37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37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3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37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37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E180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1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rlequina" TargetMode="External"/><Relationship Id="rId13" Type="http://schemas.openxmlformats.org/officeDocument/2006/relationships/hyperlink" Target="https://pt.wikipedia.org/wiki/Hera_Venenosa" TargetMode="External"/><Relationship Id="rId18" Type="http://schemas.openxmlformats.org/officeDocument/2006/relationships/hyperlink" Target="https://pt.wikipedia.org/wiki/Ban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t.wikipedia.org/wiki/Asilo_Arkham" TargetMode="External"/><Relationship Id="rId12" Type="http://schemas.openxmlformats.org/officeDocument/2006/relationships/hyperlink" Target="https://pt.wikipedia.org/wiki/Bane" TargetMode="External"/><Relationship Id="rId17" Type="http://schemas.openxmlformats.org/officeDocument/2006/relationships/hyperlink" Target="https://pt.wikipedia.org/wiki/Espantalh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Crocodilo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Batman" TargetMode="External"/><Relationship Id="rId11" Type="http://schemas.openxmlformats.org/officeDocument/2006/relationships/hyperlink" Target="https://pt.wikipedia.org/wiki/Batcaverna" TargetMode="External"/><Relationship Id="rId5" Type="http://schemas.openxmlformats.org/officeDocument/2006/relationships/hyperlink" Target="https://pt.wikipedia.org/wiki/Gotham_City" TargetMode="External"/><Relationship Id="rId15" Type="http://schemas.openxmlformats.org/officeDocument/2006/relationships/hyperlink" Target="https://pt.wikipedia.org/wiki/Duas-Caras" TargetMode="External"/><Relationship Id="rId10" Type="http://schemas.openxmlformats.org/officeDocument/2006/relationships/hyperlink" Target="https://pt.wikipedia.org/wiki/B%C3%A1rbara_Gordon" TargetMode="External"/><Relationship Id="rId19" Type="http://schemas.openxmlformats.org/officeDocument/2006/relationships/hyperlink" Target="https://pt.wikipedia.org/wiki/Batman:_Arkham_City" TargetMode="External"/><Relationship Id="rId4" Type="http://schemas.openxmlformats.org/officeDocument/2006/relationships/hyperlink" Target="https://pt.wikipedia.org/wiki/Coringa_(DC_Comics)" TargetMode="External"/><Relationship Id="rId9" Type="http://schemas.openxmlformats.org/officeDocument/2006/relationships/hyperlink" Target="https://pt.wikipedia.org/wiki/Jim_Gordon" TargetMode="External"/><Relationship Id="rId14" Type="http://schemas.openxmlformats.org/officeDocument/2006/relationships/hyperlink" Target="https://pt.wikipedia.org/wiki/Ventr%C3%ADloquo_(DC_Comics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1050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 dos Santos</dc:creator>
  <cp:keywords/>
  <dc:description/>
  <cp:lastModifiedBy>Samuel Nascimento dos Santos</cp:lastModifiedBy>
  <cp:revision>3</cp:revision>
  <dcterms:created xsi:type="dcterms:W3CDTF">2024-09-04T15:20:00Z</dcterms:created>
  <dcterms:modified xsi:type="dcterms:W3CDTF">2024-09-04T15:26:00Z</dcterms:modified>
</cp:coreProperties>
</file>