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ThingsBoard部署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CrGQQ" w:id="0"/>
      <w:r>
        <w:rPr>
          <w:rFonts w:ascii="宋体" w:hAnsi="Times New Roman" w:eastAsia="宋体"/>
        </w:rPr>
        <w:t>静态IP配置</w:t>
      </w:r>
    </w:p>
    <w:bookmarkEnd w:id="0"/>
    <w:bookmarkStart w:name="GNPbd" w:id="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两种方法：</w:t>
      </w:r>
    </w:p>
    <w:bookmarkEnd w:id="1"/>
    <w:bookmarkStart w:name="JAi4R" w:id="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进入命令界面后：</w:t>
      </w:r>
    </w:p>
    <w:bookmarkEnd w:id="2"/>
    <w:bookmarkStart w:name="uc7a0f0ed" w:id="3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4"/>
        </w:rPr>
        <w:t>vi /etc/sysconfig/network-scripts/ifcfg-ens33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</w:p>
    <w:bookmarkEnd w:id="3"/>
    <w:bookmarkStart w:name="ua34ea5b8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（ens33，看自己的网卡是多少）</w:t>
      </w:r>
    </w:p>
    <w:bookmarkEnd w:id="4"/>
    <w:bookmarkStart w:name="ue93b3861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改为以下：</w:t>
      </w:r>
    </w:p>
    <w:bookmarkEnd w:id="5"/>
    <w:bookmarkStart w:name="u73605efb" w:id="6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4"/>
        </w:rPr>
        <w:t>BOOTPROTO=static</w:t>
      </w:r>
    </w:p>
    <w:bookmarkEnd w:id="6"/>
    <w:bookmarkStart w:name="u83b12909" w:id="7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4"/>
        </w:rPr>
        <w:t>ONBOOT=</w:t>
      </w:r>
      <w:r>
        <w:rPr>
          <w:rFonts w:ascii="宋体" w:hAnsi="Courier New" w:eastAsia="宋体"/>
          <w:b w:val="false"/>
          <w:i w:val="false"/>
          <w:color w:val="1b6ac7"/>
          <w:sz w:val="24"/>
        </w:rPr>
        <w:t>yes</w:t>
      </w:r>
    </w:p>
    <w:bookmarkEnd w:id="7"/>
    <w:bookmarkStart w:name="u6fe98649" w:id="8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4"/>
        </w:rPr>
        <w:t>IPADDR=192.168.30.100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//以下看自己需求</w:t>
      </w:r>
    </w:p>
    <w:bookmarkEnd w:id="8"/>
    <w:bookmarkStart w:name="ub0f083f1" w:id="9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4"/>
        </w:rPr>
        <w:t>NETMASK=255.255.255.0</w:t>
      </w:r>
    </w:p>
    <w:bookmarkEnd w:id="9"/>
    <w:bookmarkStart w:name="ue143ed9a" w:id="10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4"/>
        </w:rPr>
        <w:t>GATEWAY=192.168.30.2</w:t>
      </w:r>
    </w:p>
    <w:bookmarkEnd w:id="10"/>
    <w:bookmarkStart w:name="u23b367f4" w:id="11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4"/>
        </w:rPr>
        <w:t>DNS1=114.114.114.114</w:t>
      </w:r>
    </w:p>
    <w:bookmarkEnd w:id="11"/>
    <w:bookmarkStart w:name="u195e1e91" w:id="12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4"/>
        </w:rPr>
        <w:t>DNS2=8.8.8.8</w:t>
      </w:r>
    </w:p>
    <w:bookmarkEnd w:id="12"/>
    <w:bookmarkStart w:name="u3f33f873" w:id="13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4"/>
        </w:rPr>
        <w:t>DNS3=223.5.5.5</w:t>
      </w:r>
    </w:p>
    <w:bookmarkEnd w:id="13"/>
    <w:bookmarkStart w:name="ud20c075a" w:id="14"/>
    <w:bookmarkEnd w:id="14"/>
    <w:bookmarkStart w:name="u8f9ed573" w:id="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单独配置DNS则：</w:t>
      </w:r>
    </w:p>
    <w:bookmarkEnd w:id="15"/>
    <w:bookmarkStart w:name="ub423adeb" w:id="16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1b6ac7"/>
          <w:sz w:val="24"/>
        </w:rPr>
        <w:t>vi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 xml:space="preserve"> /etc/resolv.conf</w:t>
      </w:r>
    </w:p>
    <w:bookmarkEnd w:id="16"/>
    <w:bookmarkStart w:name="u062efce8" w:id="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修改或增加：</w:t>
      </w:r>
    </w:p>
    <w:bookmarkEnd w:id="17"/>
    <w:bookmarkStart w:name="u45b609a3" w:id="18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4"/>
        </w:rPr>
        <w:t>nameserver x:x:x:x</w:t>
      </w:r>
    </w:p>
    <w:bookmarkEnd w:id="18"/>
    <w:bookmarkStart w:name="u56ef6b17" w:id="19"/>
    <w:bookmarkEnd w:id="19"/>
    <w:bookmarkStart w:name="u03a2f199" w:id="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配完记得重启网络服务：</w:t>
      </w:r>
    </w:p>
    <w:bookmarkEnd w:id="20"/>
    <w:bookmarkStart w:name="ud7d4e720" w:id="21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4"/>
        </w:rPr>
        <w:t>service network restart</w:t>
      </w:r>
    </w:p>
    <w:bookmarkEnd w:id="21"/>
    <w:bookmarkStart w:name="u7fd9bb86" w:id="22"/>
    <w:bookmarkEnd w:id="22"/>
    <w:bookmarkStart w:name="ieTBV" w:id="2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在部署CentOS时，对网络参数修改：（推荐）</w:t>
      </w:r>
    </w:p>
    <w:bookmarkEnd w:id="23"/>
    <w:bookmarkStart w:name="u424441f4" w:id="24"/>
    <w:p>
      <w:pPr>
        <w:spacing w:after="50" w:line="360" w:lineRule="auto" w:beforeLines="100"/>
        <w:ind w:left="0"/>
        <w:jc w:val="left"/>
      </w:pPr>
      <w:bookmarkStart w:name="u536a125f" w:id="25"/>
      <w:r>
        <w:rPr>
          <w:rFonts w:eastAsia="宋体" w:ascii="宋体"/>
        </w:rPr>
        <w:drawing>
          <wp:inline distT="0" distB="0" distL="0" distR="0">
            <wp:extent cx="5232400" cy="384552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384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"/>
    </w:p>
    <w:bookmarkEnd w:id="24"/>
    <w:bookmarkStart w:name="u95c06f8e" w:id="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如图进入配置界面后，先打开网卡，然后直接可视化配置:</w:t>
      </w:r>
    </w:p>
    <w:bookmarkEnd w:id="26"/>
    <w:bookmarkStart w:name="u2e486e7d" w:id="27"/>
    <w:p>
      <w:pPr>
        <w:spacing w:after="50" w:line="360" w:lineRule="auto" w:beforeLines="100"/>
        <w:ind w:left="0"/>
        <w:jc w:val="left"/>
      </w:pPr>
      <w:bookmarkStart w:name="ua13b278a" w:id="28"/>
      <w:r>
        <w:rPr>
          <w:rFonts w:eastAsia="宋体" w:ascii="宋体"/>
        </w:rPr>
        <w:drawing>
          <wp:inline distT="0" distB="0" distL="0" distR="0">
            <wp:extent cx="5638800" cy="387894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87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"/>
    </w:p>
    <w:bookmarkEnd w:id="27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7e7cf705" w:id="29"/>
      <w:r>
        <w:rPr>
          <w:rFonts w:ascii="宋体" w:hAnsi="Times New Roman" w:eastAsia="宋体"/>
          <w:b w:val="false"/>
          <w:i w:val="false"/>
          <w:color w:val="808080"/>
          <w:sz w:val="24"/>
        </w:rPr>
        <w:t>修改虚拟网络编辑器</w:t>
      </w:r>
    </w:p>
    <w:bookmarkEnd w:id="29"/>
    <w:bookmarkStart w:name="u1cf902b0" w:id="3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e1cae768" w:id="31"/>
      <w:r>
        <w:rPr>
          <w:rFonts w:eastAsia="宋体" w:ascii="宋体"/>
        </w:rPr>
        <w:drawing>
          <wp:inline distT="0" distB="0" distL="0" distR="0">
            <wp:extent cx="2540000" cy="204210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04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"/>
    </w:p>
    <w:bookmarkEnd w:id="30"/>
    <w:bookmarkStart w:name="u88d09109" w:id="32"/>
    <w:p>
      <w:pPr>
        <w:numPr>
          <w:ilvl w:val="1"/>
          <w:numId w:val="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子网IP改为与虚拟机IP同网段：192.168.13.0</w:t>
      </w:r>
      <w:bookmarkStart w:name="qMT9f" w:id="33"/>
      <w:r>
        <w:rPr>
          <w:rFonts w:eastAsia="宋体" w:ascii="宋体"/>
        </w:rPr>
        <w:drawing>
          <wp:inline distT="0" distB="0" distL="0" distR="0">
            <wp:extent cx="5842000" cy="316052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06000" cy="535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"/>
    </w:p>
    <w:bookmarkEnd w:id="32"/>
    <w:bookmarkStart w:name="u8d91e304" w:id="34"/>
    <w:p>
      <w:pPr>
        <w:numPr>
          <w:ilvl w:val="1"/>
          <w:numId w:val="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NAT设置中的网关IP地址为：192.168.13.2 （同网段下的2）</w:t>
      </w:r>
    </w:p>
    <w:bookmarkEnd w:id="34"/>
    <w:bookmarkStart w:name="ahw1N" w:id="3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yum环境部署</w:t>
      </w:r>
    </w:p>
    <w:bookmarkEnd w:id="35"/>
    <w:bookmarkStart w:name="uf43bfa8a" w:id="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使用yum出现以下报错时:</w:t>
      </w:r>
    </w:p>
    <w:bookmarkEnd w:id="36"/>
    <w:bookmarkStart w:name="u5cb12821" w:id="37"/>
    <w:p>
      <w:pPr>
        <w:spacing w:after="50" w:line="360" w:lineRule="auto" w:beforeLines="100"/>
        <w:ind w:left="0"/>
        <w:jc w:val="left"/>
      </w:pPr>
      <w:bookmarkStart w:name="ue14a38e6" w:id="38"/>
      <w:r>
        <w:rPr>
          <w:rFonts w:eastAsia="宋体" w:ascii="宋体"/>
        </w:rPr>
        <w:drawing>
          <wp:inline distT="0" distB="0" distL="0" distR="0">
            <wp:extent cx="4301067" cy="38088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1067" cy="38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"/>
    </w:p>
    <w:bookmarkEnd w:id="37"/>
    <w:bookmarkStart w:name="u1fe27b89" w:id="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4d4d4d"/>
          <w:sz w:val="24"/>
        </w:rPr>
        <w:t>分析：</w:t>
      </w:r>
      <w:r>
        <w:rPr>
          <w:rFonts w:ascii="宋体" w:hAnsi="Times New Roman" w:eastAsia="宋体"/>
          <w:b w:val="false"/>
          <w:i w:val="false"/>
          <w:color w:val="4d4d4d"/>
          <w:sz w:val="24"/>
        </w:rPr>
        <w:t xml:space="preserve">由第二行报错信息得在尝试从 </w:t>
      </w:r>
      <w:r>
        <w:rPr>
          <w:rFonts w:ascii="宋体" w:hAnsi="Times New Roman" w:eastAsia="宋体"/>
          <w:b w:val="false"/>
          <w:i w:val="false"/>
          <w:color w:val="4ea1db"/>
          <w:sz w:val="24"/>
        </w:rPr>
        <w:t>CentOS</w:t>
      </w:r>
      <w:r>
        <w:rPr>
          <w:rFonts w:ascii="宋体" w:hAnsi="Times New Roman" w:eastAsia="宋体"/>
          <w:b w:val="false"/>
          <w:i w:val="false"/>
          <w:color w:val="4d4d4d"/>
          <w:sz w:val="24"/>
        </w:rPr>
        <w:t xml:space="preserve"> 镜像列表获取信息时遇到了问题， </w:t>
      </w:r>
      <w:r>
        <w:rPr>
          <w:rFonts w:ascii="宋体" w:hAnsi="Courier New" w:eastAsia="宋体"/>
          <w:b w:val="false"/>
          <w:i w:val="false"/>
          <w:color w:val="4d4d4d"/>
          <w:sz w:val="24"/>
        </w:rPr>
        <w:t>mirrorlist.centos.org</w:t>
      </w:r>
      <w:r>
        <w:rPr>
          <w:rFonts w:ascii="宋体" w:hAnsi="Times New Roman" w:eastAsia="宋体"/>
          <w:b w:val="false"/>
          <w:i w:val="false"/>
          <w:color w:val="4d4d4d"/>
          <w:sz w:val="24"/>
        </w:rPr>
        <w:t xml:space="preserve"> 这个域名在CentOS 7中已经不被维护。同时也可能是由于</w:t>
      </w:r>
      <w:r>
        <w:rPr>
          <w:rFonts w:ascii="宋体" w:hAnsi="Times New Roman" w:eastAsia="宋体"/>
          <w:b w:val="false"/>
          <w:i w:val="false"/>
          <w:color w:val="4ea1db"/>
          <w:sz w:val="24"/>
        </w:rPr>
        <w:t>网络连接</w:t>
      </w:r>
      <w:r>
        <w:rPr>
          <w:rFonts w:ascii="宋体" w:hAnsi="Times New Roman" w:eastAsia="宋体"/>
          <w:b w:val="false"/>
          <w:i w:val="false"/>
          <w:color w:val="4d4d4d"/>
          <w:sz w:val="24"/>
        </w:rPr>
        <w:t>问题导致的。</w:t>
      </w:r>
    </w:p>
    <w:bookmarkEnd w:id="39"/>
    <w:bookmarkStart w:name="ua5696075" w:id="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解决方法：</w:t>
      </w:r>
    </w:p>
    <w:bookmarkEnd w:id="40"/>
    <w:bookmarkStart w:name="gulnz" w:id="4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先确保网络通讯正常</w:t>
      </w:r>
    </w:p>
    <w:bookmarkEnd w:id="41"/>
    <w:bookmarkStart w:name="u1911d602" w:id="42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4"/>
        </w:rPr>
        <w:t>ping www.baidu.com</w:t>
      </w:r>
    </w:p>
    <w:bookmarkEnd w:id="4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f445a2c4" w:id="43"/>
      <w:r>
        <w:rPr>
          <w:rFonts w:ascii="宋体" w:hAnsi="Times New Roman" w:eastAsia="宋体"/>
          <w:b w:val="false"/>
          <w:i w:val="false"/>
          <w:color w:val="808080"/>
          <w:sz w:val="24"/>
        </w:rPr>
        <w:t>Ctrl + C 停止访问</w:t>
      </w:r>
    </w:p>
    <w:bookmarkEnd w:id="43"/>
    <w:bookmarkStart w:name="SkDZA" w:id="4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网络正常，修改原配置文件的镜像地址</w:t>
      </w:r>
    </w:p>
    <w:bookmarkEnd w:id="44"/>
    <w:bookmarkStart w:name="ubbdd2594" w:id="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通过 vi 修改 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/etc/yum.repos.d/CentOS-Base.repo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文件，修改停止维护的 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mirror.centos.org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可用的镜像源。</w:t>
      </w:r>
    </w:p>
    <w:bookmarkEnd w:id="45"/>
    <w:bookmarkStart w:name="u5cb38db6" w:id="46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4"/>
        </w:rPr>
        <w:t xml:space="preserve">vi /etc/yum.repos.d/CentOS-Base.repo </w:t>
      </w:r>
    </w:p>
    <w:bookmarkEnd w:id="46"/>
    <w:bookmarkStart w:name="u82566d57" w:id="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进入修改界面，将红下划线行 # 注释，将蓝下划线取消注释：</w:t>
      </w:r>
    </w:p>
    <w:bookmarkEnd w:id="47"/>
    <w:bookmarkStart w:name="u8fb22ee5" w:id="48"/>
    <w:p>
      <w:pPr>
        <w:spacing w:after="50" w:line="360" w:lineRule="auto" w:beforeLines="100"/>
        <w:ind w:left="0"/>
        <w:jc w:val="left"/>
      </w:pPr>
      <w:bookmarkStart w:name="u69fab214" w:id="49"/>
      <w:r>
        <w:rPr>
          <w:rFonts w:eastAsia="宋体" w:ascii="宋体"/>
        </w:rPr>
        <w:drawing>
          <wp:inline distT="0" distB="0" distL="0" distR="0">
            <wp:extent cx="4859867" cy="383688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9867" cy="383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9"/>
    </w:p>
    <w:bookmarkEnd w:id="48"/>
    <w:bookmarkStart w:name="uc18666b1" w:id="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改成如下：</w:t>
      </w:r>
    </w:p>
    <w:bookmarkEnd w:id="50"/>
    <w:bookmarkStart w:name="u68d5c98f" w:id="51"/>
    <w:p>
      <w:pPr>
        <w:spacing w:after="50" w:line="360" w:lineRule="auto" w:beforeLines="100"/>
        <w:ind w:left="0"/>
        <w:jc w:val="left"/>
      </w:pPr>
      <w:bookmarkStart w:name="ue2c8a81e" w:id="52"/>
      <w:r>
        <w:rPr>
          <w:rFonts w:eastAsia="宋体" w:ascii="宋体"/>
        </w:rPr>
        <w:drawing>
          <wp:inline distT="0" distB="0" distL="0" distR="0">
            <wp:extent cx="4690533" cy="412964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0533" cy="412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2"/>
    </w:p>
    <w:bookmarkEnd w:id="51"/>
    <w:bookmarkStart w:name="u8d832e83" w:id="53"/>
    <w:bookmarkEnd w:id="53"/>
    <w:bookmarkStart w:name="udb62672c" w:id="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在将四个vaseurl地址中的 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mirror.centos.org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改成 </w:t>
      </w:r>
      <w:r>
        <w:rPr>
          <w:rFonts w:ascii="宋体" w:hAnsi="Courier New" w:eastAsia="宋体"/>
          <w:b/>
          <w:i w:val="false"/>
          <w:color w:val="df2a3f"/>
          <w:sz w:val="24"/>
        </w:rPr>
        <w:t>mirrors.aliyun.com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:</w:t>
      </w:r>
    </w:p>
    <w:bookmarkEnd w:id="54"/>
    <w:bookmarkStart w:name="uc224dd52" w:id="55"/>
    <w:p>
      <w:pPr>
        <w:spacing w:after="50" w:line="360" w:lineRule="auto" w:beforeLines="100"/>
        <w:ind w:left="0"/>
        <w:jc w:val="left"/>
      </w:pPr>
      <w:bookmarkStart w:name="u393a41c4" w:id="56"/>
      <w:r>
        <w:rPr>
          <w:rFonts w:eastAsia="宋体" w:ascii="宋体"/>
        </w:rPr>
        <w:drawing>
          <wp:inline distT="0" distB="0" distL="0" distR="0">
            <wp:extent cx="4690533" cy="412964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0533" cy="412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6"/>
    </w:p>
    <w:bookmarkEnd w:id="55"/>
    <w:bookmarkStart w:name="u9d12af36" w:id="57"/>
    <w:bookmarkEnd w:id="57"/>
    <w:bookmarkStart w:name="u9f90a4a0" w:id="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然后清除yum缓存并重新加载yum:</w:t>
      </w:r>
    </w:p>
    <w:bookmarkEnd w:id="5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79bbeaf5" w:id="59"/>
      <w:r>
        <w:rPr>
          <w:rFonts w:ascii="宋体" w:hAnsi="Times New Roman" w:eastAsia="宋体"/>
          <w:b w:val="false"/>
          <w:i w:val="false"/>
          <w:color w:val="808080"/>
          <w:sz w:val="24"/>
        </w:rPr>
        <w:t>sudo yum clean all</w:t>
      </w:r>
    </w:p>
    <w:bookmarkEnd w:id="59"/>
    <w:bookmarkStart w:name="u93fbb0db" w:id="6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4"/>
        </w:rPr>
        <w:t>sudo yum makecache</w:t>
      </w:r>
    </w:p>
    <w:bookmarkEnd w:id="60"/>
    <w:bookmarkStart w:name="u64a1f8ad" w:id="61"/>
    <w:bookmarkEnd w:id="61"/>
    <w:bookmarkStart w:name="QE8K3" w:id="6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配置阿里云镜像源</w:t>
      </w:r>
    </w:p>
    <w:bookmarkEnd w:id="62"/>
    <w:bookmarkStart w:name="zUbTL" w:id="6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下载依赖包utils</w:t>
      </w:r>
    </w:p>
    <w:bookmarkEnd w:id="63"/>
    <w:bookmarkStart w:name="u59fe9809" w:id="64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4"/>
        </w:rPr>
        <w:t>sudo yum install -y yum-utils device-mapper-persistent-data lvm2</w:t>
      </w:r>
    </w:p>
    <w:bookmarkEnd w:id="64"/>
    <w:bookmarkStart w:name="LstpV" w:id="6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挂载阿里云的Docker的镜像源(配置yum)</w:t>
      </w:r>
    </w:p>
    <w:bookmarkEnd w:id="65"/>
    <w:bookmarkStart w:name="uc118f903" w:id="66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4"/>
        </w:rPr>
        <w:t>sudo yum-config-manager --add-repo http://mirrors.ailyun.com/docker-ce/linux/centos/docker-ce.repo</w:t>
      </w:r>
    </w:p>
    <w:bookmarkEnd w:id="66"/>
    <w:bookmarkStart w:name="ucee3ca93" w:id="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更新yum</w:t>
      </w:r>
    </w:p>
    <w:bookmarkEnd w:id="67"/>
    <w:bookmarkStart w:name="u27e5fbe3" w:id="68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4"/>
        </w:rPr>
        <w:t>sudo yum makecache fast</w:t>
      </w:r>
    </w:p>
    <w:bookmarkEnd w:id="68"/>
    <w:bookmarkStart w:name="ub5447598" w:id="69"/>
    <w:bookmarkEnd w:id="69"/>
    <w:bookmarkStart w:name="hVDNI" w:id="7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部署Docker</w:t>
      </w:r>
    </w:p>
    <w:bookmarkEnd w:id="70"/>
    <w:bookmarkStart w:name="bheGB" w:id="7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安装docker</w:t>
      </w:r>
    </w:p>
    <w:bookmarkEnd w:id="71"/>
    <w:bookmarkStart w:name="u5e583038" w:id="72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4"/>
        </w:rPr>
        <w:t># 安装最新版本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</w:p>
    <w:bookmarkEnd w:id="72"/>
    <w:bookmarkStart w:name="u1c8e4445" w:id="73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4"/>
        </w:rPr>
        <w:t>sudo yum install -y docker-ce docker-ce-cli containerd.io</w:t>
      </w:r>
    </w:p>
    <w:bookmarkEnd w:id="73"/>
    <w:bookmarkStart w:name="uda555bf3" w:id="74"/>
    <w:bookmarkEnd w:id="74"/>
    <w:bookmarkStart w:name="u5ab65e0d" w:id="75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4"/>
        </w:rPr>
        <w:t># 安装20.10.*版本</w:t>
      </w:r>
    </w:p>
    <w:bookmarkEnd w:id="75"/>
    <w:bookmarkStart w:name="ua29cca21" w:id="76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4"/>
        </w:rPr>
        <w:t>sudo yum install -y docker-ce-20.10.* docker-ce-cli-20.10.* containerd.io</w:t>
      </w:r>
    </w:p>
    <w:bookmarkEnd w:id="7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9e01e256" w:id="77"/>
      <w:r>
        <w:rPr>
          <w:rFonts w:ascii="宋体" w:hAnsi="Times New Roman" w:eastAsia="宋体"/>
          <w:b w:val="false"/>
          <w:i w:val="false"/>
          <w:color w:val="808080"/>
          <w:sz w:val="24"/>
        </w:rPr>
        <w:t>该版本的docker compose并不存在</w:t>
      </w:r>
    </w:p>
    <w:bookmarkEnd w:id="77"/>
    <w:bookmarkStart w:name="u1c367343" w:id="7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808080"/>
          <w:sz w:val="24"/>
        </w:rPr>
        <w:t># 安装Compose</w:t>
      </w:r>
    </w:p>
    <w:bookmarkEnd w:id="78"/>
    <w:bookmarkStart w:name="u8b2f2bb0" w:id="7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808080"/>
          <w:sz w:val="24"/>
          <w:shd w:fill="fbde28"/>
        </w:rPr>
        <w:t>sudo yum install -y docker-compose-plugin</w:t>
      </w:r>
    </w:p>
    <w:bookmarkEnd w:id="79"/>
    <w:bookmarkStart w:name="vOM0o" w:id="8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验证</w:t>
      </w:r>
    </w:p>
    <w:bookmarkEnd w:id="80"/>
    <w:bookmarkStart w:name="u72721726" w:id="8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u w:val="single"/>
        </w:rPr>
        <w:t># 启动服务</w:t>
      </w:r>
    </w:p>
    <w:bookmarkEnd w:id="81"/>
    <w:bookmarkStart w:name="u70bddef0" w:id="8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sudo systemctl start docker</w:t>
      </w:r>
    </w:p>
    <w:bookmarkEnd w:id="82"/>
    <w:bookmarkStart w:name="u8c069204" w:id="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u w:val="single"/>
        </w:rPr>
        <w:t># 设置开机自启</w:t>
      </w:r>
    </w:p>
    <w:bookmarkEnd w:id="83"/>
    <w:bookmarkStart w:name="udaa0dff6" w:id="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sudo systemctl enable docker</w:t>
      </w:r>
    </w:p>
    <w:bookmarkEnd w:id="84"/>
    <w:bookmarkStart w:name="u67d5d4b4" w:id="8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u w:val="single"/>
        </w:rPr>
        <w:t>#查看版本</w:t>
      </w:r>
    </w:p>
    <w:bookmarkEnd w:id="85"/>
    <w:bookmarkStart w:name="u65ad4bf6" w:id="8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docker version</w:t>
      </w:r>
    </w:p>
    <w:bookmarkEnd w:id="86"/>
    <w:bookmarkStart w:name="u75144d1e" w:id="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u w:val="single"/>
        </w:rPr>
        <w:t># 验证服务状态</w:t>
      </w:r>
    </w:p>
    <w:bookmarkEnd w:id="87"/>
    <w:bookmarkStart w:name="u4138cbf9" w:id="8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sudo systemctl status docker</w:t>
      </w:r>
    </w:p>
    <w:bookmarkEnd w:id="88"/>
    <w:bookmarkStart w:name="rQpFO" w:id="8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配置镜像加速器</w:t>
      </w:r>
    </w:p>
    <w:bookmarkEnd w:id="89"/>
    <w:bookmarkStart w:name="u606802b5" w:id="9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u w:val="single"/>
        </w:rPr>
        <w:t>#创建配置文件目录</w:t>
      </w:r>
    </w:p>
    <w:bookmarkEnd w:id="90"/>
    <w:bookmarkStart w:name="u70c1f72e" w:id="9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sudo mkdir -p /etc/docker </w:t>
      </w:r>
    </w:p>
    <w:bookmarkEnd w:id="91"/>
    <w:bookmarkStart w:name="uae9d8574" w:id="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u w:val="single"/>
        </w:rPr>
        <w:t>#通过命令行生成配置 （注意缩进）</w:t>
      </w:r>
    </w:p>
    <w:bookmarkEnd w:id="92"/>
    <w:bookmarkStart w:name="u433a3b4a" w:id="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sudo tee /etc/docker/daemon.json &lt;&lt;-'EOF'</w:t>
      </w:r>
    </w:p>
    <w:bookmarkEnd w:id="93"/>
    <w:bookmarkStart w:name="u3d8b2b07" w:id="9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{</w:t>
      </w:r>
    </w:p>
    <w:bookmarkEnd w:id="94"/>
    <w:bookmarkStart w:name="u41df125b" w:id="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"registry-mirrors": [</w:t>
      </w:r>
    </w:p>
    <w:bookmarkEnd w:id="95"/>
    <w:bookmarkStart w:name="ue8e3c6ce" w:id="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"</w:t>
      </w:r>
      <w:hyperlink r:id="rId12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4"/>
          </w:rPr>
          <w:t>https://docker.m.daocloud.io",</w:t>
        </w:r>
      </w:hyperlink>
    </w:p>
    <w:bookmarkEnd w:id="96"/>
    <w:bookmarkStart w:name="u0af49ffd" w:id="9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"</w:t>
      </w:r>
      <w:hyperlink r:id="rId13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4"/>
          </w:rPr>
          <w:t>https://docker.imgdb.de",</w:t>
        </w:r>
      </w:hyperlink>
    </w:p>
    <w:bookmarkEnd w:id="97"/>
    <w:bookmarkStart w:name="u63f7e3db" w:id="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"</w:t>
      </w:r>
      <w:hyperlink r:id="rId1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4"/>
          </w:rPr>
          <w:t>https://docker-0.unsee.tech",</w:t>
        </w:r>
      </w:hyperlink>
    </w:p>
    <w:bookmarkEnd w:id="98"/>
    <w:bookmarkStart w:name="u0e77eaca" w:id="9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"</w:t>
      </w:r>
      <w:hyperlink r:id="rId1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4"/>
          </w:rPr>
          <w:t>https://docker.hlmirror.com"</w:t>
        </w:r>
      </w:hyperlink>
    </w:p>
    <w:bookmarkEnd w:id="99"/>
    <w:bookmarkStart w:name="u55b35dd4" w:id="10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]</w:t>
      </w:r>
    </w:p>
    <w:bookmarkEnd w:id="100"/>
    <w:bookmarkStart w:name="ueea39400" w:id="10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}</w:t>
      </w:r>
    </w:p>
    <w:bookmarkEnd w:id="101"/>
    <w:bookmarkStart w:name="uacb1800f" w:id="1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EOF</w:t>
      </w:r>
    </w:p>
    <w:bookmarkEnd w:id="102"/>
    <w:bookmarkStart w:name="u3a229d92" w:id="1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u w:val="single"/>
        </w:rPr>
        <w:t>#加载配置</w:t>
      </w:r>
    </w:p>
    <w:bookmarkEnd w:id="103"/>
    <w:bookmarkStart w:name="u095de072" w:id="1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sudo systemctl daemon-reload </w:t>
      </w:r>
    </w:p>
    <w:bookmarkEnd w:id="104"/>
    <w:bookmarkStart w:name="u887081b4" w:id="10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sudo systemctl restart docker </w:t>
      </w:r>
    </w:p>
    <w:bookmarkEnd w:id="105"/>
    <w:bookmarkStart w:name="hlFYB" w:id="10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运行hello-world镜像</w:t>
      </w:r>
    </w:p>
    <w:bookmarkEnd w:id="106"/>
    <w:bookmarkStart w:name="ua25bc4a8" w:id="1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u w:val="single"/>
        </w:rPr>
        <w:t xml:space="preserve">#拉取hello-world镜像 </w:t>
      </w:r>
    </w:p>
    <w:bookmarkEnd w:id="107"/>
    <w:bookmarkStart w:name="uf7aa7ad6" w:id="10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sudo docker pull hello-world </w:t>
      </w:r>
    </w:p>
    <w:bookmarkEnd w:id="108"/>
    <w:bookmarkStart w:name="u1f416689" w:id="1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u w:val="single"/>
        </w:rPr>
        <w:t>#运行hello-world</w:t>
      </w:r>
    </w:p>
    <w:bookmarkEnd w:id="109"/>
    <w:bookmarkStart w:name="u2a7f206c" w:id="1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sudo docker run hello-world </w:t>
      </w:r>
    </w:p>
    <w:bookmarkEnd w:id="110"/>
    <w:bookmarkStart w:name="u2120ee4b" w:id="111"/>
    <w:bookmarkEnd w:id="111"/>
    <w:bookmarkStart w:name="DgvG8" w:id="11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20.10.* 版Docker</w:t>
      </w:r>
    </w:p>
    <w:bookmarkEnd w:id="112"/>
    <w:bookmarkStart w:name="u9c415d57" w:id="1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拉取 thingsboard</w:t>
      </w:r>
    </w:p>
    <w:bookmarkEnd w:id="113"/>
    <w:bookmarkStart w:name="uf8e2de03" w:id="1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sudo docker pull thingsboard/tb-postgres</w:t>
      </w:r>
    </w:p>
    <w:bookmarkEnd w:id="114"/>
    <w:bookmarkStart w:name="u902247ab" w:id="1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创建网络</w:t>
      </w:r>
    </w:p>
    <w:bookmarkEnd w:id="115"/>
    <w:bookmarkStart w:name="u130d9b64" w:id="1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sudo docker network create tb-network</w:t>
      </w:r>
    </w:p>
    <w:bookmarkEnd w:id="116"/>
    <w:bookmarkStart w:name="ud836ce4f" w:id="1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创建数据目录 并授权</w:t>
      </w:r>
    </w:p>
    <w:bookmarkEnd w:id="117"/>
    <w:bookmarkStart w:name="uec2b1016" w:id="1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sudo mkdir -p ~/.mytb-data</w:t>
      </w:r>
    </w:p>
    <w:bookmarkEnd w:id="118"/>
    <w:bookmarkStart w:name="u6f77a459" w:id="1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sudo chown -R 799:799 ~/.mytb-data</w:t>
      </w:r>
    </w:p>
    <w:bookmarkEnd w:id="119"/>
    <w:bookmarkStart w:name="ub819697a" w:id="1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运行镜像</w:t>
      </w:r>
    </w:p>
    <w:bookmarkEnd w:id="120"/>
    <w:bookmarkStart w:name="u8f2afda7" w:id="1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docker run \</w:t>
      </w:r>
    </w:p>
    <w:bookmarkEnd w:id="121"/>
    <w:bookmarkStart w:name="ua0bee9e1" w:id="1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-itd \</w:t>
      </w:r>
    </w:p>
    <w:bookmarkEnd w:id="122"/>
    <w:bookmarkStart w:name="u6840eb89" w:id="1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--name mytb \</w:t>
      </w:r>
    </w:p>
    <w:bookmarkEnd w:id="123"/>
    <w:bookmarkStart w:name="u095e7d83" w:id="1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--network tb-network \</w:t>
      </w:r>
    </w:p>
    <w:bookmarkEnd w:id="124"/>
    <w:bookmarkStart w:name="ue2557303" w:id="1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-p 9090:9090 \</w:t>
      </w:r>
    </w:p>
    <w:bookmarkEnd w:id="125"/>
    <w:bookmarkStart w:name="u6d9bc0ad" w:id="1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-p 7070:7070 \</w:t>
      </w:r>
    </w:p>
    <w:bookmarkEnd w:id="126"/>
    <w:bookmarkStart w:name="uede20443" w:id="1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-p 1883:1883 \</w:t>
      </w:r>
    </w:p>
    <w:bookmarkEnd w:id="127"/>
    <w:bookmarkStart w:name="u75ad2d55" w:id="1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-p 5683-5688:5683-5688/udp \</w:t>
      </w:r>
    </w:p>
    <w:bookmarkEnd w:id="128"/>
    <w:bookmarkStart w:name="ue8a19787" w:id="1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-v ~/.mytb-data:/data \ </w:t>
      </w:r>
    </w:p>
    <w:bookmarkEnd w:id="129"/>
    <w:bookmarkStart w:name="u8de162f2" w:id="1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--restart always \</w:t>
      </w:r>
    </w:p>
    <w:bookmarkEnd w:id="130"/>
    <w:bookmarkStart w:name="uacb1a625" w:id="1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thingsboard/tb-postgres</w:t>
      </w:r>
    </w:p>
    <w:bookmarkEnd w:id="13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c4296297" w:id="132"/>
      <w:r>
        <w:rPr>
          <w:rFonts w:ascii="宋体" w:hAnsi="Times New Roman" w:eastAsia="宋体"/>
          <w:b w:val="false"/>
          <w:i w:val="false"/>
          <w:color w:val="808080"/>
          <w:sz w:val="24"/>
        </w:rPr>
        <w:t>辅助记忆：</w:t>
      </w:r>
    </w:p>
    <w:bookmarkEnd w:id="132"/>
    <w:bookmarkStart w:name="u3eca53ae" w:id="13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docker run --itd(后台运行，模拟终端) --name （容器名字） --network （指定刚刚创建的网络） -p (映射端口) -v (映射数据目录) --restart 出现错误自动重启</w:t>
      </w:r>
    </w:p>
    <w:bookmarkEnd w:id="133"/>
    <w:bookmarkStart w:name="u03497141" w:id="134"/>
    <w:bookmarkEnd w:id="134"/>
    <w:bookmarkStart w:name="udf0d7e73" w:id="135"/>
    <w:bookmarkEnd w:id="135"/>
    <w:bookmarkStart w:name="uaee06bb5" w:id="136"/>
    <w:bookmarkEnd w:id="136"/>
    <w:bookmarkStart w:name="ogwIT" w:id="13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最新版Docker</w:t>
      </w:r>
    </w:p>
    <w:bookmarkEnd w:id="137"/>
    <w:bookmarkStart w:name="j5YQn" w:id="13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下载nano</w:t>
      </w:r>
    </w:p>
    <w:bookmarkEnd w:id="138"/>
    <w:bookmarkStart w:name="u0509a69b" w:id="1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sudo yum install nano</w:t>
      </w:r>
    </w:p>
    <w:bookmarkEnd w:id="139"/>
    <w:bookmarkStart w:name="fyKNS" w:id="14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配置docker-compose.yml</w:t>
      </w:r>
    </w:p>
    <w:bookmarkEnd w:id="140"/>
    <w:bookmarkStart w:name="e0beh" w:id="14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nano docker-compose.yml</w:t>
        <w:br/>
      </w:r>
    </w:p>
    <w:bookmarkEnd w:id="141"/>
    <w:bookmarkStart w:name="yw0lk" w:id="14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version: '3.0'</w:t>
        <w:br/>
        <w:t>services:</w:t>
        <w:br/>
        <w:t xml:space="preserve">  mytb:</w:t>
        <w:br/>
        <w:t xml:space="preserve">    restart: always</w:t>
        <w:br/>
        <w:t xml:space="preserve">    image: "thingsboard/tb-postgres"</w:t>
        <w:br/>
        <w:t xml:space="preserve">    ports:</w:t>
        <w:br/>
        <w:t xml:space="preserve">      - "8080:9090"</w:t>
        <w:br/>
        <w:t xml:space="preserve">      - "1883:1883"</w:t>
        <w:br/>
        <w:t xml:space="preserve">      - "7070:7070"</w:t>
        <w:br/>
        <w:t xml:space="preserve">      - "5683-5688:5683-5688/udp"</w:t>
        <w:br/>
        <w:t xml:space="preserve">    environment:</w:t>
        <w:br/>
        <w:t xml:space="preserve">      TB_QUEUE_TYPE: in-memory</w:t>
        <w:br/>
        <w:t xml:space="preserve">    volumes:</w:t>
        <w:br/>
        <w:t xml:space="preserve">      - ~/.mytb-data:/data</w:t>
        <w:br/>
        <w:t xml:space="preserve">      - ~/.mytb-logs:/var/log/thingsboard</w:t>
        <w:br/>
      </w:r>
    </w:p>
    <w:bookmarkEnd w:id="142"/>
    <w:bookmarkStart w:name="ud09edfb4" w:id="1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然后Ctrl + O 然后回车确定名称保存</w:t>
      </w:r>
    </w:p>
    <w:bookmarkEnd w:id="143"/>
    <w:bookmarkStart w:name="u68824820" w:id="1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Ctrl + X 退出</w:t>
      </w:r>
    </w:p>
    <w:bookmarkEnd w:id="14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73025ce3" w:id="145"/>
      <w:r>
        <w:rPr>
          <w:rFonts w:ascii="宋体" w:hAnsi="Times New Roman" w:eastAsia="宋体"/>
          <w:b w:val="false"/>
          <w:i w:val="false"/>
          <w:color w:val="808080"/>
          <w:sz w:val="24"/>
        </w:rPr>
        <w:t>其中的 image 行可以根据自己需求确定：</w:t>
      </w:r>
    </w:p>
    <w:bookmarkEnd w:id="145"/>
    <w:bookmarkStart w:name="ua3a90fbc" w:id="14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12529"/>
          <w:sz w:val="24"/>
        </w:rPr>
        <w:t>根据所使用的数据库有三种类型的ThingsBoard单实例docker映像：</w:t>
      </w:r>
    </w:p>
    <w:bookmarkEnd w:id="146"/>
    <w:bookmarkStart w:name="u0f9c7320" w:id="147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hyperlink r:id="rId16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2a7dec"/>
            <w:sz w:val="24"/>
          </w:rPr>
          <w:t>thingsboard/tb-postgres</w:t>
        </w:r>
      </w:hyperlink>
      <w:r>
        <w:rPr>
          <w:rFonts w:ascii="宋体" w:hAnsi="Times New Roman" w:eastAsia="宋体"/>
          <w:b w:val="false"/>
          <w:i w:val="false"/>
          <w:color w:val="212529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212529"/>
          <w:sz w:val="24"/>
        </w:rPr>
        <w:t>- ThingsBoard与PostgreSQL数据库的单实例</w:t>
      </w:r>
    </w:p>
    <w:bookmarkEnd w:id="147"/>
    <w:bookmarkStart w:name="uf0cacaf7" w:id="14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12529"/>
          <w:sz w:val="24"/>
        </w:rPr>
        <w:t>对于具有至少1GB内存的小型服务器的推荐选项。建议使用2-4GB。</w:t>
      </w:r>
    </w:p>
    <w:bookmarkEnd w:id="148"/>
    <w:bookmarkStart w:name="udf476384" w:id="149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hyperlink r:id="rId17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2a7dec"/>
            <w:sz w:val="24"/>
          </w:rPr>
          <w:t>thingsboard/tb-cassandra</w:t>
        </w:r>
      </w:hyperlink>
      <w:r>
        <w:rPr>
          <w:rFonts w:ascii="宋体" w:hAnsi="Times New Roman" w:eastAsia="宋体"/>
          <w:b w:val="false"/>
          <w:i w:val="false"/>
          <w:color w:val="212529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212529"/>
          <w:sz w:val="24"/>
        </w:rPr>
        <w:t>- 具有Cassandra数据库的ThingsBoard的单个实例。</w:t>
      </w:r>
    </w:p>
    <w:bookmarkEnd w:id="149"/>
    <w:bookmarkStart w:name="u8c1d5135" w:id="15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12529"/>
          <w:sz w:val="24"/>
        </w:rPr>
        <w:t>最高性能和推荐的选项但至少需要4GB的RAM。建议使用8GB。</w:t>
      </w:r>
    </w:p>
    <w:bookmarkEnd w:id="150"/>
    <w:bookmarkStart w:name="u5cddcea7" w:id="151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hyperlink r:id="rId18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2a7dec"/>
            <w:sz w:val="24"/>
          </w:rPr>
          <w:t>thingsboard/tb</w:t>
        </w:r>
      </w:hyperlink>
      <w:r>
        <w:rPr>
          <w:rFonts w:ascii="宋体" w:hAnsi="Times New Roman" w:eastAsia="宋体"/>
          <w:b w:val="false"/>
          <w:i w:val="false"/>
          <w:color w:val="212529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212529"/>
          <w:sz w:val="24"/>
        </w:rPr>
        <w:t>- 具有嵌入式HSQLDB数据库的ThingsBoard的单个实例。</w:t>
      </w:r>
    </w:p>
    <w:bookmarkEnd w:id="151"/>
    <w:bookmarkStart w:name="u8f3f9529" w:id="15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12529"/>
          <w:sz w:val="24"/>
        </w:rPr>
        <w:t>注意：</w:t>
      </w:r>
      <w:r>
        <w:rPr>
          <w:rFonts w:ascii="宋体" w:hAnsi="Times New Roman" w:eastAsia="宋体"/>
          <w:b w:val="false"/>
          <w:i w:val="false"/>
          <w:color w:val="212529"/>
          <w:sz w:val="24"/>
        </w:rPr>
        <w:t xml:space="preserve"> 不建议用于任何评估或生产用途仅用于开发目的和自动测试。</w:t>
      </w:r>
    </w:p>
    <w:bookmarkEnd w:id="152"/>
    <w:bookmarkStart w:name="FJCdx" w:id="15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mkdir -p ~/.mytb-data &amp;&amp; sudo chown -R 799:799 ~/.mytb-data</w:t>
        <w:br/>
        <w:t>mkdir -p ~/.mytb-logs &amp;&amp; sudo chown -R 799:799 ~/.mytb-logs</w:t>
        <w:br/>
      </w:r>
    </w:p>
    <w:bookmarkEnd w:id="153"/>
    <w:bookmarkStart w:name="BcDfw" w:id="15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启动ThingsBoard平台</w:t>
      </w:r>
    </w:p>
    <w:bookmarkEnd w:id="154"/>
    <w:bookmarkStart w:name="a4ceR" w:id="15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#拉取 thingsboard 镜像</w:t>
        <w:br/>
        <w:t>docker compose -p thingsboard pull		</w:t>
        <w:br/>
        <w:t>#启动并后台运行</w:t>
        <w:br/>
        <w:t>docker compose -p thingsboard up -d</w:t>
        <w:br/>
        <w:t>#停止 thingsboard 镜像</w:t>
        <w:br/>
        <w:t>docker compose -p thingsboard stop</w:t>
        <w:br/>
        <w:t xml:space="preserve">#停止并删除 thingsboard 镜像 </w:t>
        <w:br/>
        <w:t>docker compose -p thingsboard down</w:t>
        <w:br/>
      </w:r>
    </w:p>
    <w:bookmarkEnd w:id="155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1">
      <w:start w:val="1"/>
      <w:numFmt w:val="lowerLetter"/>
      <w:lvlText w:val="%2."/>
      <w:lvlJc w:val="left"/>
      <w:pPr>
        <w:ind w:left="1560" w:hanging="360"/>
      </w:p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http://invalid.uri" TargetMode="External" Type="http://schemas.openxmlformats.org/officeDocument/2006/relationships/hyperlink"/><Relationship Id="rId13" Target="http://invalid.uri" TargetMode="External" Type="http://schemas.openxmlformats.org/officeDocument/2006/relationships/hyperlink"/><Relationship Id="rId14" Target="http://invalid.uri" TargetMode="External" Type="http://schemas.openxmlformats.org/officeDocument/2006/relationships/hyperlink"/><Relationship Id="rId15" Target="http://invalid.uri" TargetMode="External" Type="http://schemas.openxmlformats.org/officeDocument/2006/relationships/hyperlink"/><Relationship Id="rId16" Target="https://hub.docker.com/r/thingsboard/tb-postgres/" TargetMode="External" Type="http://schemas.openxmlformats.org/officeDocument/2006/relationships/hyperlink"/><Relationship Id="rId17" Target="https://hub.docker.com/r/thingsboard/tb-cassandra/" TargetMode="External" Type="http://schemas.openxmlformats.org/officeDocument/2006/relationships/hyperlink"/><Relationship Id="rId18" Target="https://hub.docker.com/r/thingsboard/tb/" TargetMode="External" Type="http://schemas.openxmlformats.org/officeDocument/2006/relationships/hyperlink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