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June 19 9709/51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174879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3050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497840"/>
            <wp:effectExtent l="0" t="0" r="25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5241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8232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10820"/>
            <wp:effectExtent l="0" t="0" r="1143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891540"/>
            <wp:effectExtent l="0" t="0" r="508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20345"/>
            <wp:effectExtent l="0" t="0" r="889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805305"/>
            <wp:effectExtent l="0" t="0" r="127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523240"/>
            <wp:effectExtent l="0" t="0" r="381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31825"/>
            <wp:effectExtent l="0" t="0" r="190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018540"/>
            <wp:effectExtent l="0" t="0" r="1079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302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606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43205"/>
            <wp:effectExtent l="0" t="0" r="190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F2176"/>
    <w:rsid w:val="4BFF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Office_11.2.0.9075_F1E327BC-269C-435d-A152-05C5408002CA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2019-12-29T12:06:00Z</dcterms:created>
  <dc:creator>江科附小</dc:creator>
  <cp:lastModifiedBy>江科附小</cp:lastModifiedBy>
  <dcterms:modified xsi:type="dcterms:W3CDTF">2019-12-29T12:13:50Z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1033-11.2.0.9075</vt:lpwstr>
  </property>
</Properties>
</file>