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40C55" w14:textId="2E81BA73" w:rsidR="0057391D" w:rsidRDefault="00FA6C90" w:rsidP="00FA6C90">
      <w:pPr>
        <w:spacing w:line="360" w:lineRule="auto"/>
      </w:pPr>
      <w:r>
        <w:t>William Endicott</w:t>
      </w:r>
    </w:p>
    <w:p w14:paraId="41DA8DD7" w14:textId="4D244BA3" w:rsidR="00FA6C90" w:rsidRDefault="00FA6C90" w:rsidP="00FA6C90">
      <w:pPr>
        <w:spacing w:line="360" w:lineRule="auto"/>
      </w:pPr>
      <w:r>
        <w:t>CS370</w:t>
      </w:r>
    </w:p>
    <w:p w14:paraId="04767965" w14:textId="1956FF87" w:rsidR="00FA6C90" w:rsidRDefault="00FA6C90" w:rsidP="00FA6C90">
      <w:pPr>
        <w:spacing w:line="360" w:lineRule="auto"/>
      </w:pPr>
      <w:r>
        <w:t>Assignment2</w:t>
      </w:r>
    </w:p>
    <w:p w14:paraId="3995A035" w14:textId="3C2FD3A4" w:rsidR="00FA6C90" w:rsidRDefault="00FA6C90" w:rsidP="00FA6C90">
      <w:pPr>
        <w:spacing w:line="360" w:lineRule="auto"/>
      </w:pPr>
    </w:p>
    <w:p w14:paraId="11D711DF" w14:textId="3F3AC43D" w:rsidR="00FA6C90" w:rsidRDefault="00FA6C90" w:rsidP="00FA6C90">
      <w:pPr>
        <w:spacing w:line="360" w:lineRule="auto"/>
      </w:pPr>
      <w:r>
        <w:t xml:space="preserve">3.1) for each of the photos used when encrypting with ECB as expected and discussed in lecture that shows a resemblance of the original photo. The beaver logo is very easily identifiable. The photo I picked was a rubber duck with a white background. The ECB encryption shows the outline of the duck. The identical cipher </w:t>
      </w:r>
      <w:r w:rsidR="004A6957">
        <w:t xml:space="preserve">blocks occur in these photos which is why it is recognizable. </w:t>
      </w:r>
    </w:p>
    <w:p w14:paraId="4C872A95" w14:textId="13BDDC7F" w:rsidR="004A6957" w:rsidRDefault="004A6957" w:rsidP="00FA6C90">
      <w:pPr>
        <w:spacing w:line="360" w:lineRule="auto"/>
      </w:pPr>
      <w:r>
        <w:t>The CBC encryption looks like a static screen back when we didn’t have cable. This makes the photos completely unidentifiable.</w:t>
      </w:r>
    </w:p>
    <w:p w14:paraId="75C0AE34" w14:textId="1BEDE0E0" w:rsidR="003659BE" w:rsidRDefault="003659BE" w:rsidP="00FA6C90">
      <w:pPr>
        <w:spacing w:line="360" w:lineRule="auto"/>
      </w:pPr>
      <w:r>
        <w:t xml:space="preserve">For this portion of the </w:t>
      </w:r>
      <w:r w:rsidR="00DB2812">
        <w:t>assignment,</w:t>
      </w:r>
      <w:r>
        <w:t xml:space="preserve"> I was unable to get the encrypted photos</w:t>
      </w:r>
      <w:r w:rsidR="00DB2812">
        <w:t xml:space="preserve"> of the beaver </w:t>
      </w:r>
      <w:proofErr w:type="gramStart"/>
      <w:r w:rsidR="00DB2812">
        <w:t xml:space="preserve">logo </w:t>
      </w:r>
      <w:r>
        <w:t xml:space="preserve"> to</w:t>
      </w:r>
      <w:proofErr w:type="gramEnd"/>
      <w:r>
        <w:t xml:space="preserve"> open on my </w:t>
      </w:r>
      <w:r w:rsidR="00DB2812">
        <w:t xml:space="preserve">computer, so I needed to use a bmp viewer. I spoke with </w:t>
      </w:r>
      <w:proofErr w:type="spellStart"/>
      <w:r w:rsidR="00DB2812">
        <w:t>Akshith</w:t>
      </w:r>
      <w:proofErr w:type="spellEnd"/>
      <w:r w:rsidR="00DB2812">
        <w:t xml:space="preserve"> about this issue, and he told me to attach screen shots and I’ll also attach the website I used.</w:t>
      </w:r>
    </w:p>
    <w:p w14:paraId="564BD362" w14:textId="519DA145" w:rsidR="00DB2812" w:rsidRDefault="00DB2812" w:rsidP="00FA6C90">
      <w:pPr>
        <w:spacing w:line="360" w:lineRule="auto"/>
      </w:pPr>
      <w:hyperlink r:id="rId4" w:history="1">
        <w:r w:rsidRPr="0007610C">
          <w:rPr>
            <w:rStyle w:val="Hyperlink"/>
          </w:rPr>
          <w:t>https://products.groupdocs.app/viewer/bmp</w:t>
        </w:r>
      </w:hyperlink>
    </w:p>
    <w:p w14:paraId="72076056" w14:textId="28E27613" w:rsidR="00DB2812" w:rsidRDefault="00DB2812" w:rsidP="00FA6C90">
      <w:pPr>
        <w:spacing w:line="360" w:lineRule="auto"/>
      </w:pPr>
      <w:r>
        <w:rPr>
          <w:noProof/>
        </w:rPr>
        <w:drawing>
          <wp:inline distT="0" distB="0" distL="0" distR="0" wp14:anchorId="19959F68" wp14:editId="73FD264D">
            <wp:extent cx="2646605" cy="1790700"/>
            <wp:effectExtent l="0" t="0" r="0" b="0"/>
            <wp:docPr id="1" name="Picture 1" descr="A close-up of a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brai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00" cy="18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89098" wp14:editId="4F3ED20E">
            <wp:extent cx="3213100" cy="1765832"/>
            <wp:effectExtent l="0" t="0" r="0" b="0"/>
            <wp:docPr id="2" name="Picture 2" descr="A picture containing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lay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308" cy="18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059" w14:textId="5A3AC7C6" w:rsidR="004A6957" w:rsidRDefault="004A6957" w:rsidP="00FA6C90">
      <w:pPr>
        <w:spacing w:line="360" w:lineRule="auto"/>
      </w:pPr>
    </w:p>
    <w:p w14:paraId="1C0ED112" w14:textId="33295CE7" w:rsidR="004A6957" w:rsidRDefault="004A6957" w:rsidP="00FA6C90">
      <w:pPr>
        <w:spacing w:line="360" w:lineRule="auto"/>
      </w:pPr>
      <w:r>
        <w:t>3.2)</w:t>
      </w:r>
    </w:p>
    <w:p w14:paraId="54DDCC4E" w14:textId="434B75B7" w:rsidR="004A6957" w:rsidRDefault="00091EB6" w:rsidP="00FA6C90">
      <w:pPr>
        <w:spacing w:line="360" w:lineRule="auto"/>
      </w:pPr>
      <w:r>
        <w:t>The key that was used was the word median from the dict.</w:t>
      </w:r>
    </w:p>
    <w:p w14:paraId="40EFD050" w14:textId="380D4638" w:rsidR="00091EB6" w:rsidRDefault="00091EB6" w:rsidP="00FA6C90">
      <w:pPr>
        <w:spacing w:line="360" w:lineRule="auto"/>
      </w:pPr>
    </w:p>
    <w:p w14:paraId="704B91BB" w14:textId="1E22A667" w:rsidR="00DB2812" w:rsidRDefault="00DB2812" w:rsidP="00FA6C90">
      <w:pPr>
        <w:spacing w:line="360" w:lineRule="auto"/>
      </w:pPr>
    </w:p>
    <w:p w14:paraId="32566D73" w14:textId="38B198D0" w:rsidR="00DB2812" w:rsidRDefault="00DB2812" w:rsidP="00FA6C90">
      <w:pPr>
        <w:spacing w:line="360" w:lineRule="auto"/>
      </w:pPr>
    </w:p>
    <w:p w14:paraId="10403AB5" w14:textId="0B18EEC0" w:rsidR="00DB2812" w:rsidRDefault="00DB2812" w:rsidP="00FA6C90">
      <w:pPr>
        <w:spacing w:line="360" w:lineRule="auto"/>
      </w:pPr>
    </w:p>
    <w:p w14:paraId="568BE9AE" w14:textId="77777777" w:rsidR="00DB2812" w:rsidRDefault="00DB2812" w:rsidP="00FA6C90">
      <w:pPr>
        <w:spacing w:line="360" w:lineRule="auto"/>
      </w:pPr>
    </w:p>
    <w:p w14:paraId="3B2C9D55" w14:textId="069D79F2" w:rsidR="00BF590D" w:rsidRDefault="00091EB6" w:rsidP="00FA6C90">
      <w:pPr>
        <w:spacing w:line="360" w:lineRule="auto"/>
      </w:pPr>
      <w:r>
        <w:lastRenderedPageBreak/>
        <w:t>3.3)</w:t>
      </w:r>
    </w:p>
    <w:p w14:paraId="625BEE7C" w14:textId="4FD69054" w:rsidR="00911F4A" w:rsidRDefault="00911F4A" w:rsidP="00FA6C90">
      <w:pPr>
        <w:spacing w:line="360" w:lineRule="auto"/>
      </w:pPr>
      <w:r>
        <w:t>1)</w:t>
      </w:r>
    </w:p>
    <w:p w14:paraId="596F3923" w14:textId="071491DE" w:rsidR="00091EB6" w:rsidRDefault="00BF590D" w:rsidP="00FA6C90">
      <w:pPr>
        <w:spacing w:line="360" w:lineRule="auto"/>
      </w:pPr>
      <w:r>
        <w:rPr>
          <w:noProof/>
        </w:rPr>
        <w:drawing>
          <wp:inline distT="0" distB="0" distL="0" distR="0" wp14:anchorId="147129F1" wp14:editId="6C580068">
            <wp:extent cx="3556000" cy="4521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97B" w14:textId="788F24CD" w:rsidR="008C1F94" w:rsidRDefault="008C1F94" w:rsidP="00FA6C90">
      <w:pPr>
        <w:spacing w:line="360" w:lineRule="auto"/>
      </w:pPr>
    </w:p>
    <w:p w14:paraId="39A93B96" w14:textId="4196F68B" w:rsidR="005B41E7" w:rsidRDefault="00911F4A" w:rsidP="00FA6C90">
      <w:pPr>
        <w:spacing w:line="360" w:lineRule="auto"/>
        <w:rPr>
          <w:rFonts w:eastAsiaTheme="minorEastAsia"/>
        </w:rPr>
      </w:pPr>
      <w:r>
        <w:t>2)</w:t>
      </w:r>
      <w:r w:rsidR="005B41E7">
        <w:t xml:space="preserve">For weak collision resistance with 24 </w:t>
      </w:r>
      <w:r w:rsidR="0041668D">
        <w:t>bits,</w:t>
      </w:r>
      <w:r w:rsidR="005B41E7">
        <w:t xml:space="preserve"> it should take</w:t>
      </w:r>
      <w:r w:rsidR="00BF590D">
        <w:t xml:space="preserve"> about</w:t>
      </w:r>
      <w:r w:rsidR="005B41E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24</m:t>
            </m:r>
          </m:sup>
        </m:sSup>
        <m:r>
          <w:rPr>
            <w:rFonts w:ascii="Cambria Math" w:hAnsi="Cambria Math"/>
          </w:rPr>
          <m:t xml:space="preserve">=16,777,216 </m:t>
        </m:r>
      </m:oMath>
      <w:r w:rsidR="005B41E7">
        <w:rPr>
          <w:rFonts w:eastAsiaTheme="minorEastAsia"/>
        </w:rPr>
        <w:t>attempts</w:t>
      </w:r>
    </w:p>
    <w:p w14:paraId="6C5BCEAB" w14:textId="2D305908" w:rsidR="005B41E7" w:rsidRDefault="00BF590D" w:rsidP="00FA6C90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>In 15 runs m</w:t>
      </w:r>
      <w:r w:rsidR="005B41E7">
        <w:rPr>
          <w:rFonts w:eastAsiaTheme="minorEastAsia"/>
        </w:rPr>
        <w:t xml:space="preserve">ine took on average </w:t>
      </w:r>
      <w:r>
        <w:rPr>
          <w:rFonts w:eastAsiaTheme="minorEastAsia"/>
        </w:rPr>
        <w:t>8934</w:t>
      </w:r>
      <w:r w:rsidR="005B41E7">
        <w:rPr>
          <w:rFonts w:eastAsiaTheme="minorEastAsia"/>
        </w:rPr>
        <w:t xml:space="preserve"> attempts. </w:t>
      </w:r>
    </w:p>
    <w:p w14:paraId="2B752D8D" w14:textId="4961502A" w:rsidR="00BF590D" w:rsidRDefault="00BF590D" w:rsidP="00FA6C90">
      <w:pPr>
        <w:spacing w:line="360" w:lineRule="auto"/>
        <w:rPr>
          <w:rFonts w:eastAsiaTheme="minorEastAsia"/>
        </w:rPr>
      </w:pPr>
    </w:p>
    <w:p w14:paraId="6FF1DB1F" w14:textId="7063B289" w:rsidR="00BF590D" w:rsidRDefault="00911F4A" w:rsidP="00BF590D">
      <w:pPr>
        <w:spacing w:line="360" w:lineRule="auto"/>
        <w:rPr>
          <w:rFonts w:eastAsiaTheme="minorEastAsia"/>
        </w:rPr>
      </w:pPr>
      <w:r>
        <w:t>3)</w:t>
      </w:r>
      <w:r w:rsidR="00BF590D">
        <w:t xml:space="preserve">For </w:t>
      </w:r>
      <w:r w:rsidR="00BF590D">
        <w:t>strong</w:t>
      </w:r>
      <w:r w:rsidR="00BF590D">
        <w:t xml:space="preserve"> collision resistance with 24 bits, it should take</w:t>
      </w:r>
      <w:r w:rsidR="00BF590D">
        <w:t xml:space="preserve"> about</w:t>
      </w:r>
      <w:r w:rsidR="00BF590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24</m:t>
            </m:r>
            <m:r>
              <w:rPr>
                <w:rFonts w:ascii="Cambria Math" w:hAnsi="Cambria Math"/>
              </w:rPr>
              <m:t>/2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4096</m:t>
        </m:r>
        <m:r>
          <w:rPr>
            <w:rFonts w:ascii="Cambria Math" w:hAnsi="Cambria Math"/>
          </w:rPr>
          <m:t xml:space="preserve"> </m:t>
        </m:r>
      </m:oMath>
      <w:r w:rsidR="00BF590D">
        <w:rPr>
          <w:rFonts w:eastAsiaTheme="minorEastAsia"/>
        </w:rPr>
        <w:t>attempts</w:t>
      </w:r>
    </w:p>
    <w:p w14:paraId="1EA17082" w14:textId="7B97B8E7" w:rsidR="00BF590D" w:rsidRDefault="00BF590D" w:rsidP="00BF590D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In 15 runs mine took on average </w:t>
      </w:r>
      <w:r w:rsidR="00911F4A">
        <w:rPr>
          <w:rFonts w:eastAsiaTheme="minorEastAsia"/>
        </w:rPr>
        <w:t>3882</w:t>
      </w:r>
      <w:r>
        <w:rPr>
          <w:rFonts w:eastAsiaTheme="minorEastAsia"/>
        </w:rPr>
        <w:t xml:space="preserve"> attempts. </w:t>
      </w:r>
    </w:p>
    <w:p w14:paraId="354D4236" w14:textId="00843A75" w:rsidR="00BF590D" w:rsidRDefault="00911F4A" w:rsidP="00FA6C90">
      <w:pPr>
        <w:spacing w:line="360" w:lineRule="auto"/>
      </w:pPr>
      <w:r>
        <w:t>4)</w:t>
      </w:r>
      <w:r w:rsidR="000E7BD5">
        <w:t xml:space="preserve"> B</w:t>
      </w:r>
      <w:r>
        <w:t>ased on what my program produced the one that appears to be easier to break is the strong collision resistance.</w:t>
      </w:r>
      <w:r w:rsidR="000E7BD5">
        <w:t xml:space="preserve"> The birthday paradox is the perfect example for this.</w:t>
      </w:r>
    </w:p>
    <w:p w14:paraId="6BC34CB4" w14:textId="52EE8DB8" w:rsidR="000E7BD5" w:rsidRDefault="000E7BD5" w:rsidP="00FA6C90">
      <w:pPr>
        <w:spacing w:line="360" w:lineRule="auto"/>
      </w:pPr>
      <w:r>
        <w:t xml:space="preserve">5) The strong resistance requires a smaller number of comparisons because we are tracking every hash and comparing the next generated one to every single occurrence that has already </w:t>
      </w:r>
      <w:r>
        <w:lastRenderedPageBreak/>
        <w:t xml:space="preserve">happened. For the weak collision resistance we take one set hash and compare that one to </w:t>
      </w:r>
      <w:proofErr w:type="spellStart"/>
      <w:r>
        <w:t>evry</w:t>
      </w:r>
      <w:proofErr w:type="spellEnd"/>
      <w:r>
        <w:t xml:space="preserve"> newly generated hash.</w:t>
      </w:r>
    </w:p>
    <w:sectPr w:rsidR="000E7BD5" w:rsidSect="004A0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90"/>
    <w:rsid w:val="00091EB6"/>
    <w:rsid w:val="000E7BD5"/>
    <w:rsid w:val="002022F6"/>
    <w:rsid w:val="003659BE"/>
    <w:rsid w:val="0041668D"/>
    <w:rsid w:val="004A09A3"/>
    <w:rsid w:val="004A6957"/>
    <w:rsid w:val="005B41E7"/>
    <w:rsid w:val="008C1F94"/>
    <w:rsid w:val="00911F4A"/>
    <w:rsid w:val="00BF590D"/>
    <w:rsid w:val="00DB2812"/>
    <w:rsid w:val="00FA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0ADC7C"/>
  <w15:chartTrackingRefBased/>
  <w15:docId w15:val="{3224988E-AE77-5A4F-B3BC-F85E9801D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2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81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41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products.groupdocs.app/viewer/bmp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Endicott</dc:creator>
  <cp:keywords/>
  <dc:description/>
  <cp:lastModifiedBy>William Endicott</cp:lastModifiedBy>
  <cp:revision>4</cp:revision>
  <dcterms:created xsi:type="dcterms:W3CDTF">2022-05-06T18:17:00Z</dcterms:created>
  <dcterms:modified xsi:type="dcterms:W3CDTF">2022-05-06T22:14:00Z</dcterms:modified>
</cp:coreProperties>
</file>