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FEC3D" w14:textId="77777777" w:rsidR="005815C6" w:rsidRDefault="00F77E27">
      <w:pPr>
        <w:jc w:val="center"/>
      </w:pPr>
      <w:r>
        <w:rPr>
          <w:b/>
        </w:rPr>
        <w:t>Scoring Rubric for Project 5: Blind Man’s Bluff</w:t>
      </w:r>
    </w:p>
    <w:p w14:paraId="3546B667" w14:textId="77777777" w:rsidR="005815C6" w:rsidRDefault="00F77E27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815C6" w14:paraId="7A7ABC1E" w14:textId="77777777">
        <w:tc>
          <w:tcPr>
            <w:tcW w:w="8856" w:type="dxa"/>
          </w:tcPr>
          <w:p w14:paraId="74D069E0" w14:textId="77777777" w:rsidR="005815C6" w:rsidRDefault="00F77E27">
            <w:r>
              <w:t xml:space="preserve">Student Name: </w:t>
            </w:r>
            <w:r w:rsidR="00202732">
              <w:t>Addie Harrison</w:t>
            </w:r>
          </w:p>
        </w:tc>
      </w:tr>
    </w:tbl>
    <w:p w14:paraId="518FD3F1" w14:textId="77777777" w:rsidR="005815C6" w:rsidRDefault="005815C6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815C6" w14:paraId="03202AA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C2A6EF" w14:textId="77777777" w:rsidR="005815C6" w:rsidRDefault="00581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8AE541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89E4ED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815C6" w14:paraId="385BD2EC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C268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815C6" w14:paraId="2C1E563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B7689D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352520" w14:textId="77777777" w:rsidR="005815C6" w:rsidRDefault="00202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DE3184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815C6" w14:paraId="47C2BD1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5DD7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815C6" w14:paraId="55B1976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DE3B10" w14:textId="77777777" w:rsidR="005815C6" w:rsidRDefault="00F77E27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8C7E66" w14:textId="77777777" w:rsidR="005815C6" w:rsidRDefault="00202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D9E1A1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815C6" w14:paraId="0407631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0A5A48" w14:textId="77777777" w:rsidR="005815C6" w:rsidRDefault="00F77E27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364C68" w14:textId="226FBC07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1DF9DC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815C6" w14:paraId="231B8A6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7107A1" w14:textId="77777777" w:rsidR="005815C6" w:rsidRDefault="00F77E27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3E6DA6" w14:textId="15FFB87D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01620D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815C6" w14:paraId="4D956CD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98763D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FCFB8B" w14:textId="1EC566A6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4AE73A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815C6" w14:paraId="0164855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7D6CF6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CA190B" w14:textId="0E554025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2FA89E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815C6" w14:paraId="0DF8F9E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5C79E8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BD7333" w14:textId="778A8FC6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F96088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815C6" w14:paraId="2C7386E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7EB1C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2362FF" w14:textId="19BA91F3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999199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815C6" w14:paraId="271D9B0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24F6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F2DCAA" w14:textId="257DC3DD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0843CC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bookmarkStart w:id="1" w:name="_GoBack"/>
        <w:bookmarkEnd w:id="1"/>
      </w:tr>
      <w:tr w:rsidR="005815C6" w14:paraId="5C0FD46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D09AE1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D28CF2" w14:textId="64CFABAE" w:rsidR="005815C6" w:rsidRDefault="008E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75E646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815C6" w14:paraId="562B6FA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96D6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815C6" w14:paraId="7F44993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672053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4FF502" w14:textId="77777777" w:rsidR="005815C6" w:rsidRDefault="00202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7713EE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5815C6" w14:paraId="23E602A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4B5F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3461" w14:textId="77777777" w:rsidR="005815C6" w:rsidRDefault="00202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845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5815C6" w14:paraId="24E73A13" w14:textId="77777777" w:rsidTr="009160A3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D24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08D2" w14:textId="58F9EDC3" w:rsidR="005815C6" w:rsidRDefault="00916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127D" w14:textId="77777777" w:rsidR="005815C6" w:rsidRDefault="00F7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5ABBD9F" w14:textId="77777777" w:rsidR="005815C6" w:rsidRDefault="005815C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8966AFB" w14:textId="77777777" w:rsidR="005815C6" w:rsidRDefault="00F77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930070" w14:textId="77777777" w:rsidR="005815C6" w:rsidRDefault="002027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The default constructor should initialize the private variables to some default value, for example, set </w:t>
      </w:r>
      <w:proofErr w:type="spellStart"/>
      <w:r w:rsidR="00597AAC">
        <w:rPr>
          <w:color w:val="000000"/>
        </w:rPr>
        <w:t>myRank</w:t>
      </w:r>
      <w:proofErr w:type="spellEnd"/>
      <w:r w:rsidR="00597AAC">
        <w:rPr>
          <w:color w:val="000000"/>
        </w:rPr>
        <w:t xml:space="preserve"> and </w:t>
      </w:r>
      <w:proofErr w:type="spellStart"/>
      <w:r w:rsidR="00597AAC">
        <w:rPr>
          <w:color w:val="000000"/>
        </w:rPr>
        <w:t>mySuit</w:t>
      </w:r>
      <w:proofErr w:type="spellEnd"/>
      <w:r w:rsidR="00597AAC">
        <w:rPr>
          <w:color w:val="000000"/>
        </w:rPr>
        <w:t xml:space="preserve"> both to 0.</w:t>
      </w:r>
    </w:p>
    <w:p w14:paraId="338D1815" w14:textId="46E1B8AB" w:rsidR="008E0D70" w:rsidRDefault="008E0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E0D70">
        <w:rPr>
          <w:color w:val="000000"/>
        </w:rPr>
        <w:t>It’s good practice to include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cards =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nullptr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; </w:t>
      </w:r>
      <w:r w:rsidRPr="008E0D70">
        <w:rPr>
          <w:color w:val="000000"/>
        </w:rPr>
        <w:t>in your destructor so it won’t be a dangling pointer.</w:t>
      </w:r>
    </w:p>
    <w:p w14:paraId="09FA712E" w14:textId="67D4AA6E" w:rsidR="008E0D70" w:rsidRPr="00B324E5" w:rsidRDefault="008E0D70" w:rsidP="008E0D70">
      <w:pPr>
        <w:pStyle w:val="HTMLPreformatted"/>
        <w:shd w:val="clear" w:color="auto" w:fill="FFFFFF"/>
        <w:rPr>
          <w:rFonts w:ascii="Cambria" w:hAnsi="Cambria" w:cs="Cambria"/>
          <w:color w:val="000000"/>
          <w:sz w:val="24"/>
          <w:szCs w:val="24"/>
        </w:rPr>
      </w:pPr>
      <w:r w:rsidRPr="00B324E5">
        <w:rPr>
          <w:rFonts w:ascii="Cambria" w:hAnsi="Cambria" w:cs="Cambria"/>
          <w:color w:val="000000"/>
          <w:sz w:val="24"/>
          <w:szCs w:val="24"/>
        </w:rPr>
        <w:t xml:space="preserve">The game ends after just 17 turns, not 26. This is because your if-statement </w:t>
      </w:r>
      <w:r w:rsidRPr="00B324E5">
        <w:rPr>
          <w:rFonts w:ascii="Courier" w:hAnsi="Courier" w:cs="Courier"/>
          <w:color w:val="000000"/>
          <w:sz w:val="22"/>
          <w:szCs w:val="22"/>
        </w:rPr>
        <w:t>if (</w:t>
      </w:r>
      <w:proofErr w:type="spellStart"/>
      <w:r w:rsidRPr="00B324E5">
        <w:rPr>
          <w:rFonts w:ascii="Courier" w:hAnsi="Courier" w:cs="Courier"/>
          <w:color w:val="000000"/>
          <w:sz w:val="22"/>
          <w:szCs w:val="22"/>
        </w:rPr>
        <w:t>discardDeck.addCard</w:t>
      </w:r>
      <w:proofErr w:type="spellEnd"/>
      <w:r w:rsidRPr="00B324E5">
        <w:rPr>
          <w:rFonts w:ascii="Courier" w:hAnsi="Courier" w:cs="Courier"/>
          <w:color w:val="000000"/>
          <w:sz w:val="22"/>
          <w:szCs w:val="22"/>
        </w:rPr>
        <w:t>(computer) == false)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B324E5">
        <w:rPr>
          <w:rFonts w:ascii="Cambria" w:hAnsi="Cambria" w:cs="Cambria"/>
          <w:color w:val="000000"/>
          <w:sz w:val="24"/>
          <w:szCs w:val="24"/>
        </w:rPr>
        <w:t>is adding the card to the discard deck a second time, so your discard deck has duplicates and fills up too fast.</w:t>
      </w:r>
    </w:p>
    <w:p w14:paraId="0DFA2D79" w14:textId="51AF26B7" w:rsidR="008E0D70" w:rsidRDefault="008E0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E0D70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C8477" w14:textId="77777777" w:rsidR="00F77E27" w:rsidRDefault="00F77E27">
      <w:pPr>
        <w:spacing w:after="0"/>
      </w:pPr>
      <w:r>
        <w:separator/>
      </w:r>
    </w:p>
  </w:endnote>
  <w:endnote w:type="continuationSeparator" w:id="0">
    <w:p w14:paraId="4527CAAC" w14:textId="77777777" w:rsidR="00F77E27" w:rsidRDefault="00F77E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B2FB8" w14:textId="77777777" w:rsidR="00F77E27" w:rsidRDefault="00F77E27">
      <w:pPr>
        <w:spacing w:after="0"/>
      </w:pPr>
      <w:r>
        <w:separator/>
      </w:r>
    </w:p>
  </w:footnote>
  <w:footnote w:type="continuationSeparator" w:id="0">
    <w:p w14:paraId="3A681475" w14:textId="77777777" w:rsidR="00F77E27" w:rsidRDefault="00F77E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B8BFB" w14:textId="77777777" w:rsidR="005815C6" w:rsidRDefault="005815C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815C6" w14:paraId="760C142F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9D5E52A" w14:textId="77777777" w:rsidR="005815C6" w:rsidRDefault="00F77E27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DC552F3" w14:textId="77777777" w:rsidR="005815C6" w:rsidRDefault="00F77E27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202732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160A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202732">
            <w:rPr>
              <w:rFonts w:ascii="Calibri" w:eastAsia="Calibri" w:hAnsi="Calibri" w:cs="Calibri"/>
              <w:b/>
            </w:rPr>
            <w:fldChar w:fldCharType="separate"/>
          </w:r>
          <w:r w:rsidR="009160A3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86F3C18" w14:textId="77777777" w:rsidR="005815C6" w:rsidRDefault="005815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C6"/>
    <w:rsid w:val="00202732"/>
    <w:rsid w:val="005815C6"/>
    <w:rsid w:val="00597AAC"/>
    <w:rsid w:val="008E0D70"/>
    <w:rsid w:val="009160A3"/>
    <w:rsid w:val="00B324E5"/>
    <w:rsid w:val="00F7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4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7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2019-10-11T19:05:00Z</dcterms:created>
  <dcterms:modified xsi:type="dcterms:W3CDTF">2019-10-29T20:50:00Z</dcterms:modified>
</cp:coreProperties>
</file>